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6CE1" w14:textId="51912FCB" w:rsidR="00A83F79" w:rsidRPr="00A83F79" w:rsidRDefault="00A83F79" w:rsidP="00A83F79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D1</w:t>
      </w: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01</w:t>
      </w: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99</w:t>
      </w:r>
      <w:r w:rsidRPr="00A83F79">
        <w:rPr>
          <w:rStyle w:val="Enfasigrassetto"/>
          <w:rFonts w:asciiTheme="minorHAnsi" w:hAnsiTheme="minorHAnsi" w:cstheme="minorHAnsi"/>
          <w:i/>
          <w:sz w:val="44"/>
          <w:szCs w:val="44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28</w:t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3DF1121A" w14:textId="1817C972" w:rsidR="00A83F79" w:rsidRPr="00A83F79" w:rsidRDefault="00A83F79" w:rsidP="00A83F79">
      <w:pPr>
        <w:jc w:val="center"/>
        <w:rPr>
          <w:rStyle w:val="Enfasigrassetto"/>
          <w:rFonts w:asciiTheme="minorHAnsi" w:hAnsiTheme="minorHAnsi" w:cstheme="minorHAnsi"/>
          <w:color w:val="C00000"/>
          <w:sz w:val="22"/>
          <w:szCs w:val="22"/>
        </w:rPr>
      </w:pPr>
      <w:r w:rsidRPr="00A83F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8AA9A2" wp14:editId="2A90BC2E">
            <wp:extent cx="2880000" cy="2880000"/>
            <wp:effectExtent l="0" t="0" r="0" b="0"/>
            <wp:docPr id="2047297337" name="Immagine 1" descr="Immagine che contiene testo, acqua, natura, on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97337" name="Immagine 1" descr="Immagine che contiene testo, acqua, natura, ond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DEF0F52" wp14:editId="0D8FED2E">
            <wp:extent cx="1918800" cy="2880000"/>
            <wp:effectExtent l="0" t="0" r="5715" b="0"/>
            <wp:docPr id="790284099" name="Immagine 2" descr="I. S. Med. Interdisciplinary studies on the Mediterranean.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. S. Med. Interdisciplinary studies on the Mediterranean. 1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EAB9" w14:textId="1BBD0838" w:rsidR="00A83F79" w:rsidRPr="00A83F79" w:rsidRDefault="00A83F79" w:rsidP="00A83F79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</w:p>
    <w:p w14:paraId="686B3A1F" w14:textId="421A626F" w:rsidR="0031062F" w:rsidRDefault="00A83F79" w:rsidP="00A83F79">
      <w:pPr>
        <w:jc w:val="both"/>
        <w:rPr>
          <w:rFonts w:asciiTheme="minorHAnsi" w:hAnsiTheme="minorHAnsi" w:cstheme="minorHAnsi"/>
          <w:sz w:val="22"/>
          <w:szCs w:val="22"/>
        </w:rPr>
      </w:pPr>
      <w:r w:rsidRPr="00A83F79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A83F79">
        <w:rPr>
          <w:rFonts w:asciiTheme="minorHAnsi" w:hAnsiTheme="minorHAnsi" w:cstheme="minorHAnsi"/>
          <w:b/>
          <w:bCs/>
          <w:sz w:val="22"/>
          <w:szCs w:val="22"/>
        </w:rPr>
        <w:t>I.S.MED :</w:t>
      </w:r>
      <w:proofErr w:type="gramEnd"/>
      <w:r w:rsidRPr="00A83F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3F79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spellStart"/>
      <w:r w:rsidRPr="00A83F79">
        <w:rPr>
          <w:rFonts w:asciiTheme="minorHAnsi" w:hAnsiTheme="minorHAnsi" w:cstheme="minorHAnsi"/>
          <w:b/>
          <w:bCs/>
          <w:sz w:val="22"/>
          <w:szCs w:val="22"/>
        </w:rPr>
        <w:t>Interdisciplinary</w:t>
      </w:r>
      <w:proofErr w:type="spellEnd"/>
      <w:r w:rsidRPr="00A83F79">
        <w:rPr>
          <w:rFonts w:asciiTheme="minorHAnsi" w:hAnsiTheme="minorHAnsi" w:cstheme="minorHAnsi"/>
          <w:b/>
          <w:bCs/>
          <w:sz w:val="22"/>
          <w:szCs w:val="22"/>
        </w:rPr>
        <w:t xml:space="preserve"> studies on the </w:t>
      </w:r>
      <w:proofErr w:type="spellStart"/>
      <w:r w:rsidRPr="00A83F79">
        <w:rPr>
          <w:rFonts w:asciiTheme="minorHAnsi" w:hAnsiTheme="minorHAnsi" w:cstheme="minorHAnsi"/>
          <w:b/>
          <w:bCs/>
          <w:sz w:val="22"/>
          <w:szCs w:val="22"/>
        </w:rPr>
        <w:t>Mediterranean</w:t>
      </w:r>
      <w:proofErr w:type="spellEnd"/>
      <w:r w:rsidRPr="00A83F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83F79">
        <w:rPr>
          <w:rFonts w:asciiTheme="minorHAnsi" w:hAnsiTheme="minorHAnsi" w:cstheme="minorHAnsi"/>
          <w:sz w:val="22"/>
          <w:szCs w:val="22"/>
        </w:rPr>
        <w:t xml:space="preserve"> - 01 (</w:t>
      </w:r>
      <w:proofErr w:type="gramStart"/>
      <w:r w:rsidRPr="00A83F79">
        <w:rPr>
          <w:rFonts w:asciiTheme="minorHAnsi" w:hAnsiTheme="minorHAnsi" w:cstheme="minorHAnsi"/>
          <w:sz w:val="22"/>
          <w:szCs w:val="22"/>
        </w:rPr>
        <w:t>2023)-</w:t>
      </w:r>
      <w:proofErr w:type="gramEnd"/>
      <w:r w:rsidRPr="00A83F79">
        <w:rPr>
          <w:rFonts w:asciiTheme="minorHAnsi" w:hAnsiTheme="minorHAnsi" w:cstheme="minorHAnsi"/>
          <w:sz w:val="22"/>
          <w:szCs w:val="22"/>
        </w:rPr>
        <w:t xml:space="preserve">    </w:t>
      </w:r>
      <w:r w:rsidRPr="00A83F79">
        <w:rPr>
          <w:rFonts w:asciiTheme="minorHAnsi" w:hAnsiTheme="minorHAnsi" w:cstheme="minorHAnsi"/>
          <w:sz w:val="22"/>
          <w:szCs w:val="22"/>
        </w:rPr>
        <w:t>. - [Sesto San Giovanni</w:t>
      </w:r>
      <w:proofErr w:type="gramStart"/>
      <w:r w:rsidRPr="00A83F79">
        <w:rPr>
          <w:rFonts w:asciiTheme="minorHAnsi" w:hAnsiTheme="minorHAnsi" w:cstheme="minorHAnsi"/>
          <w:sz w:val="22"/>
          <w:szCs w:val="22"/>
        </w:rPr>
        <w:t>] :</w:t>
      </w:r>
      <w:proofErr w:type="gramEnd"/>
      <w:r w:rsidRPr="00A83F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3F79">
        <w:rPr>
          <w:rFonts w:asciiTheme="minorHAnsi" w:hAnsiTheme="minorHAnsi" w:cstheme="minorHAnsi"/>
          <w:sz w:val="22"/>
          <w:szCs w:val="22"/>
        </w:rPr>
        <w:t>Mimesis</w:t>
      </w:r>
      <w:proofErr w:type="spellEnd"/>
      <w:r w:rsidRPr="00A83F79">
        <w:rPr>
          <w:rFonts w:asciiTheme="minorHAnsi" w:hAnsiTheme="minorHAnsi" w:cstheme="minorHAnsi"/>
          <w:sz w:val="22"/>
          <w:szCs w:val="22"/>
        </w:rPr>
        <w:t xml:space="preserve"> international, 2023-</w:t>
      </w:r>
      <w:r w:rsidRPr="00A83F79">
        <w:rPr>
          <w:rFonts w:asciiTheme="minorHAnsi" w:hAnsiTheme="minorHAnsi" w:cstheme="minorHAnsi"/>
          <w:sz w:val="22"/>
          <w:szCs w:val="22"/>
        </w:rPr>
        <w:t xml:space="preserve">    </w:t>
      </w:r>
      <w:r w:rsidRPr="00A83F7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83F79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A83F79">
        <w:rPr>
          <w:rFonts w:asciiTheme="minorHAnsi" w:hAnsiTheme="minorHAnsi" w:cstheme="minorHAnsi"/>
          <w:sz w:val="22"/>
          <w:szCs w:val="22"/>
        </w:rPr>
        <w:t xml:space="preserve"> 21 cm. </w:t>
      </w:r>
      <w:r w:rsidRPr="00A83F79">
        <w:rPr>
          <w:rFonts w:asciiTheme="minorHAnsi" w:hAnsiTheme="minorHAnsi" w:cstheme="minorHAnsi"/>
          <w:sz w:val="22"/>
          <w:szCs w:val="22"/>
        </w:rPr>
        <w:t>((2 n. l’anno</w:t>
      </w:r>
      <w:r w:rsidRPr="00A83F79">
        <w:rPr>
          <w:rFonts w:asciiTheme="minorHAnsi" w:hAnsiTheme="minorHAnsi" w:cstheme="minorHAnsi"/>
          <w:sz w:val="22"/>
          <w:szCs w:val="22"/>
        </w:rPr>
        <w:t>. - Riassunti in inglese</w:t>
      </w:r>
      <w:r w:rsidRPr="00A83F79">
        <w:rPr>
          <w:rFonts w:asciiTheme="minorHAnsi" w:hAnsiTheme="minorHAnsi" w:cstheme="minorHAnsi"/>
          <w:sz w:val="22"/>
          <w:szCs w:val="22"/>
        </w:rPr>
        <w:t xml:space="preserve">. - </w:t>
      </w:r>
      <w:r w:rsidRPr="00A83F79">
        <w:rPr>
          <w:rFonts w:asciiTheme="minorHAnsi" w:hAnsiTheme="minorHAnsi" w:cstheme="minorHAnsi"/>
          <w:sz w:val="22"/>
          <w:szCs w:val="22"/>
        </w:rPr>
        <w:t>CFI1106140</w:t>
      </w:r>
    </w:p>
    <w:p w14:paraId="49724A4E" w14:textId="393E84B6" w:rsidR="00A83F79" w:rsidRPr="00A83F79" w:rsidRDefault="00A83F79" w:rsidP="00A83F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Paesi mediterranei - Periodici</w:t>
      </w:r>
    </w:p>
    <w:p w14:paraId="77600ED1" w14:textId="77777777" w:rsidR="00A83F79" w:rsidRPr="00A83F79" w:rsidRDefault="00A83F79" w:rsidP="00A83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32D7E" w14:textId="75FBDDF9" w:rsidR="00A83F79" w:rsidRPr="00A83F79" w:rsidRDefault="00A83F79" w:rsidP="00A83F7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83F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B6669EB" w14:textId="77777777" w:rsidR="00A83F79" w:rsidRPr="00A83F79" w:rsidRDefault="00A83F79" w:rsidP="00A83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3F79">
        <w:rPr>
          <w:rFonts w:asciiTheme="minorHAnsi" w:hAnsiTheme="minorHAnsi" w:cstheme="minorHAnsi"/>
          <w:sz w:val="22"/>
          <w:szCs w:val="22"/>
        </w:rPr>
        <w:t xml:space="preserve">È. </w:t>
      </w:r>
      <w:proofErr w:type="spellStart"/>
      <w:r w:rsidRPr="00A83F79">
        <w:rPr>
          <w:rFonts w:asciiTheme="minorHAnsi" w:hAnsiTheme="minorHAnsi" w:cstheme="minorHAnsi"/>
          <w:sz w:val="22"/>
          <w:szCs w:val="22"/>
        </w:rPr>
        <w:t>Med</w:t>
      </w:r>
      <w:proofErr w:type="spellEnd"/>
      <w:r w:rsidRPr="00A83F79">
        <w:rPr>
          <w:rFonts w:asciiTheme="minorHAnsi" w:hAnsiTheme="minorHAnsi" w:cstheme="minorHAnsi"/>
          <w:sz w:val="22"/>
          <w:szCs w:val="22"/>
        </w:rPr>
        <w:t xml:space="preserve"> mira a colmare una lacuna nella ricerca producendo un dialogo interdisciplinare sul Mediterraneo in epoca moderna e contemporanea. Il Mediterraneo è qui inteso come uno spazio geoculturale che attraversa i confini nazionali ed è espresso in discipline umanistiche, studi sociali, arte, media, cultura pop, sociolinguistica e scrittura creativa. La rivista raccoglie contributi attraverso un simposio annuale e specifici call for papers per numeri speciali. Pubblica due numeri all'anno, disponibili online e in copie fisiche stampate su richiesta. Tutti i documenti sono sottoposti a double blind peer-review.</w:t>
      </w:r>
    </w:p>
    <w:p w14:paraId="6B426535" w14:textId="3FD015CA" w:rsidR="00A83F79" w:rsidRPr="00A83F79" w:rsidRDefault="00A83F79" w:rsidP="00A83F7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A83F7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https://www.mimesisedizioni.it/catalogo/rivista/838</w:t>
        </w:r>
      </w:hyperlink>
    </w:p>
    <w:p w14:paraId="66A12E16" w14:textId="77777777" w:rsidR="00A83F79" w:rsidRPr="00A83F79" w:rsidRDefault="00A83F79" w:rsidP="00A83F7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83F79" w:rsidRPr="00A83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7697"/>
    <w:rsid w:val="0031062F"/>
    <w:rsid w:val="00A07697"/>
    <w:rsid w:val="00A83F7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7DE3"/>
  <w15:chartTrackingRefBased/>
  <w15:docId w15:val="{B6CB3031-5AEA-4057-B8B3-AAB2613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83F7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3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3F7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A83F79"/>
  </w:style>
  <w:style w:type="character" w:styleId="Collegamentoipertestuale">
    <w:name w:val="Hyperlink"/>
    <w:basedOn w:val="Carpredefinitoparagrafo"/>
    <w:uiPriority w:val="99"/>
    <w:unhideWhenUsed/>
    <w:rsid w:val="00A83F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mesisedizioni.it/catalogo/rivista/83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2023-06-28T05:51:00Z</dcterms:created>
  <dcterms:modified xsi:type="dcterms:W3CDTF">2023-06-28T05:59:00Z</dcterms:modified>
</cp:coreProperties>
</file>