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53E3F" w14:textId="030CE480" w:rsidR="00744770" w:rsidRPr="00D0625A" w:rsidRDefault="00744770" w:rsidP="00D0625A">
      <w:pPr>
        <w:jc w:val="both"/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</w:pPr>
      <w:r w:rsidRPr="00D0625A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F8650</w:t>
      </w:r>
      <w:r w:rsidRPr="00D0625A">
        <w:rPr>
          <w:rStyle w:val="Enfasigrassetto"/>
          <w:rFonts w:asciiTheme="minorHAnsi" w:hAnsiTheme="minorHAnsi" w:cstheme="minorHAnsi"/>
          <w:i/>
          <w:sz w:val="22"/>
          <w:szCs w:val="22"/>
        </w:rPr>
        <w:tab/>
      </w:r>
      <w:r w:rsidRPr="00D0625A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D0625A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D0625A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D0625A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D0625A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D0625A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D0625A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D0625A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D0625A"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 xml:space="preserve">Scheda creata il </w:t>
      </w:r>
      <w:r w:rsidRPr="00D0625A"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>9</w:t>
      </w:r>
      <w:r w:rsidRPr="00D0625A"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 xml:space="preserve"> giugno 2023</w:t>
      </w:r>
    </w:p>
    <w:p w14:paraId="362F9A05" w14:textId="20CA8A08" w:rsidR="00744770" w:rsidRPr="00D0625A" w:rsidRDefault="00D0625A" w:rsidP="00D0625A">
      <w:pPr>
        <w:jc w:val="center"/>
        <w:rPr>
          <w:rStyle w:val="Enfasigrassetto"/>
          <w:rFonts w:asciiTheme="minorHAnsi" w:hAnsiTheme="minorHAnsi" w:cstheme="minorHAnsi"/>
          <w:color w:val="C00000"/>
          <w:sz w:val="22"/>
          <w:szCs w:val="22"/>
        </w:rPr>
      </w:pPr>
      <w:r w:rsidRPr="00D0625A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151E1F3D" wp14:editId="4EC36632">
            <wp:extent cx="2800800" cy="3960000"/>
            <wp:effectExtent l="0" t="0" r="0" b="2540"/>
            <wp:docPr id="760065539" name="Immagine 1" descr="Immagine che contiene testo, libro, Pubblicazion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65539" name="Immagine 1" descr="Immagine che contiene testo, libro, Pubblicazione, design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770" w:rsidRPr="00D0625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9BF0739" wp14:editId="5B34764D">
            <wp:extent cx="2941200" cy="3960000"/>
            <wp:effectExtent l="0" t="0" r="0" b="2540"/>
            <wp:docPr id="214845342" name="Immagine 1" descr="Immagine che contiene testo, illustrazione, disegno, narrati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45342" name="Immagine 1" descr="Immagine che contiene testo, illustrazione, disegno, narrativ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AA30F" w14:textId="51EE79CA" w:rsidR="00744770" w:rsidRPr="00D0625A" w:rsidRDefault="00744770" w:rsidP="00D0625A">
      <w:pPr>
        <w:jc w:val="both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r w:rsidRPr="00D0625A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Descrizione bibliografica</w:t>
      </w:r>
    </w:p>
    <w:p w14:paraId="16BFF1AC" w14:textId="733EBC7D" w:rsidR="00744770" w:rsidRPr="00D0625A" w:rsidRDefault="00744770" w:rsidP="00D0625A">
      <w:pPr>
        <w:tabs>
          <w:tab w:val="right" w:pos="666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0625A">
        <w:rPr>
          <w:rFonts w:asciiTheme="minorHAnsi" w:hAnsiTheme="minorHAnsi" w:cstheme="minorHAnsi"/>
          <w:b/>
          <w:sz w:val="22"/>
          <w:szCs w:val="22"/>
        </w:rPr>
        <w:t>*</w:t>
      </w:r>
      <w:proofErr w:type="gramStart"/>
      <w:r w:rsidRPr="00D0625A">
        <w:rPr>
          <w:rFonts w:asciiTheme="minorHAnsi" w:hAnsiTheme="minorHAnsi" w:cstheme="minorHAnsi"/>
          <w:b/>
          <w:sz w:val="22"/>
          <w:szCs w:val="22"/>
        </w:rPr>
        <w:t>OMA :</w:t>
      </w:r>
      <w:proofErr w:type="gramEnd"/>
      <w:r w:rsidRPr="00D0625A">
        <w:rPr>
          <w:rFonts w:asciiTheme="minorHAnsi" w:hAnsiTheme="minorHAnsi" w:cstheme="minorHAnsi"/>
          <w:b/>
          <w:sz w:val="22"/>
          <w:szCs w:val="22"/>
        </w:rPr>
        <w:t xml:space="preserve"> *Osservatorio dei mestieri d'arte</w:t>
      </w:r>
      <w:r w:rsidRPr="00D0625A">
        <w:rPr>
          <w:rFonts w:asciiTheme="minorHAnsi" w:hAnsiTheme="minorHAnsi" w:cstheme="minorHAnsi"/>
          <w:sz w:val="22"/>
          <w:szCs w:val="22"/>
        </w:rPr>
        <w:t xml:space="preserve"> : eventi, attività, luoghi, storie, formazione, innovazione, pubblicazioni. - N. 1 (giu</w:t>
      </w:r>
      <w:r w:rsidR="00D0625A" w:rsidRPr="00D0625A">
        <w:rPr>
          <w:rFonts w:asciiTheme="minorHAnsi" w:hAnsiTheme="minorHAnsi" w:cstheme="minorHAnsi"/>
          <w:sz w:val="22"/>
          <w:szCs w:val="22"/>
        </w:rPr>
        <w:t>gno</w:t>
      </w:r>
      <w:r w:rsidRPr="00D0625A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D0625A">
        <w:rPr>
          <w:rFonts w:asciiTheme="minorHAnsi" w:hAnsiTheme="minorHAnsi" w:cstheme="minorHAnsi"/>
          <w:sz w:val="22"/>
          <w:szCs w:val="22"/>
        </w:rPr>
        <w:t>2006)-</w:t>
      </w:r>
      <w:proofErr w:type="gramEnd"/>
      <w:r w:rsidRPr="00D0625A">
        <w:rPr>
          <w:rFonts w:asciiTheme="minorHAnsi" w:hAnsiTheme="minorHAnsi" w:cstheme="minorHAnsi"/>
          <w:sz w:val="22"/>
          <w:szCs w:val="22"/>
        </w:rPr>
        <w:t xml:space="preserve">    . - </w:t>
      </w:r>
      <w:proofErr w:type="gramStart"/>
      <w:r w:rsidRPr="00D0625A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D0625A">
        <w:rPr>
          <w:rFonts w:asciiTheme="minorHAnsi" w:hAnsiTheme="minorHAnsi" w:cstheme="minorHAnsi"/>
          <w:sz w:val="22"/>
          <w:szCs w:val="22"/>
        </w:rPr>
        <w:t xml:space="preserve"> Ente Cassa di risparmio, [2006]-    . - </w:t>
      </w:r>
      <w:proofErr w:type="gramStart"/>
      <w:r w:rsidRPr="00D0625A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D0625A">
        <w:rPr>
          <w:rFonts w:asciiTheme="minorHAnsi" w:hAnsiTheme="minorHAnsi" w:cstheme="minorHAnsi"/>
          <w:sz w:val="22"/>
          <w:szCs w:val="22"/>
        </w:rPr>
        <w:t xml:space="preserve"> ill. ; 30 cm. ((Bimestrale. – BNI 2006-739S. - CFI0656160</w:t>
      </w:r>
    </w:p>
    <w:p w14:paraId="5CA707A2" w14:textId="00166CCD" w:rsidR="00744770" w:rsidRPr="00D0625A" w:rsidRDefault="00744770" w:rsidP="00D0625A">
      <w:pPr>
        <w:tabs>
          <w:tab w:val="right" w:pos="666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0625A">
        <w:rPr>
          <w:rFonts w:asciiTheme="minorHAnsi" w:hAnsiTheme="minorHAnsi" w:cstheme="minorHAnsi"/>
          <w:sz w:val="22"/>
          <w:szCs w:val="22"/>
        </w:rPr>
        <w:t>Supplemento di: I *fatti [F8649]. – Dal n. 22 (2010) ha il titolo: *</w:t>
      </w:r>
      <w:proofErr w:type="gramStart"/>
      <w:r w:rsidRPr="00D0625A">
        <w:rPr>
          <w:rFonts w:asciiTheme="minorHAnsi" w:hAnsiTheme="minorHAnsi" w:cstheme="minorHAnsi"/>
          <w:sz w:val="22"/>
          <w:szCs w:val="22"/>
        </w:rPr>
        <w:t>OMA :</w:t>
      </w:r>
      <w:proofErr w:type="gramEnd"/>
      <w:r w:rsidRPr="00D0625A">
        <w:rPr>
          <w:rFonts w:asciiTheme="minorHAnsi" w:hAnsiTheme="minorHAnsi" w:cstheme="minorHAnsi"/>
          <w:sz w:val="22"/>
          <w:szCs w:val="22"/>
        </w:rPr>
        <w:t xml:space="preserve"> *Osservatorio dei mestieri d’arte in Toscana</w:t>
      </w:r>
      <w:r w:rsidRPr="00D0625A">
        <w:rPr>
          <w:rFonts w:asciiTheme="minorHAnsi" w:hAnsiTheme="minorHAnsi" w:cstheme="minorHAnsi"/>
          <w:sz w:val="22"/>
          <w:szCs w:val="22"/>
        </w:rPr>
        <w:t>; *</w:t>
      </w:r>
      <w:proofErr w:type="spellStart"/>
      <w:r w:rsidRPr="00D0625A">
        <w:rPr>
          <w:rFonts w:asciiTheme="minorHAnsi" w:hAnsiTheme="minorHAnsi" w:cstheme="minorHAnsi"/>
          <w:sz w:val="22"/>
          <w:szCs w:val="22"/>
        </w:rPr>
        <w:t>Oma</w:t>
      </w:r>
      <w:proofErr w:type="spellEnd"/>
      <w:r w:rsidRPr="00D0625A">
        <w:rPr>
          <w:rFonts w:asciiTheme="minorHAnsi" w:hAnsiTheme="minorHAnsi" w:cstheme="minorHAnsi"/>
          <w:sz w:val="22"/>
          <w:szCs w:val="22"/>
        </w:rPr>
        <w:t xml:space="preserve"> magazine : Associazione osservatorio dei mestieri d'arte</w:t>
      </w:r>
    </w:p>
    <w:p w14:paraId="0EDCBBE1" w14:textId="77777777" w:rsidR="00744770" w:rsidRPr="00D0625A" w:rsidRDefault="00744770" w:rsidP="00D0625A">
      <w:pPr>
        <w:tabs>
          <w:tab w:val="right" w:pos="666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0625A">
        <w:rPr>
          <w:rFonts w:asciiTheme="minorHAnsi" w:hAnsiTheme="minorHAnsi" w:cstheme="minorHAnsi"/>
          <w:sz w:val="22"/>
          <w:szCs w:val="22"/>
        </w:rPr>
        <w:t>Soggetto: Artigianato - Firenze &lt;prov.&gt; - Periodici</w:t>
      </w:r>
    </w:p>
    <w:p w14:paraId="45205B0A" w14:textId="31BFC951" w:rsidR="00744770" w:rsidRPr="00D0625A" w:rsidRDefault="00744770" w:rsidP="00D0625A">
      <w:pPr>
        <w:tabs>
          <w:tab w:val="right" w:pos="666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0625A">
        <w:rPr>
          <w:rFonts w:asciiTheme="minorHAnsi" w:hAnsiTheme="minorHAnsi" w:cstheme="minorHAnsi"/>
          <w:sz w:val="22"/>
          <w:szCs w:val="22"/>
        </w:rPr>
        <w:t>Classe D745.5094551</w:t>
      </w:r>
    </w:p>
    <w:p w14:paraId="1A321EC8" w14:textId="77777777" w:rsidR="00744770" w:rsidRPr="00D0625A" w:rsidRDefault="00744770" w:rsidP="00D0625A">
      <w:pPr>
        <w:tabs>
          <w:tab w:val="right" w:pos="666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18CE83A" w14:textId="629B1734" w:rsidR="00744770" w:rsidRPr="00D0625A" w:rsidRDefault="00744770" w:rsidP="00D0625A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 w:rsidRPr="00D0625A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rete: </w:t>
      </w:r>
      <w:hyperlink r:id="rId6" w:history="1">
        <w:r w:rsidR="00D0625A" w:rsidRPr="00D0625A">
          <w:rPr>
            <w:rStyle w:val="Collegamentoipertestuale"/>
            <w:rFonts w:asciiTheme="minorHAnsi" w:hAnsiTheme="minorHAnsi" w:cstheme="minorHAnsi"/>
            <w:sz w:val="44"/>
            <w:szCs w:val="44"/>
          </w:rPr>
          <w:t>n.6(</w:t>
        </w:r>
        <w:proofErr w:type="gramStart"/>
        <w:r w:rsidR="00D0625A" w:rsidRPr="00D0625A">
          <w:rPr>
            <w:rStyle w:val="Collegamentoipertestuale"/>
            <w:rFonts w:asciiTheme="minorHAnsi" w:hAnsiTheme="minorHAnsi" w:cstheme="minorHAnsi"/>
            <w:sz w:val="44"/>
            <w:szCs w:val="44"/>
          </w:rPr>
          <w:t>2007)-</w:t>
        </w:r>
        <w:proofErr w:type="gramEnd"/>
      </w:hyperlink>
    </w:p>
    <w:p w14:paraId="1BC840AC" w14:textId="77777777" w:rsidR="00D0625A" w:rsidRPr="00D0625A" w:rsidRDefault="00D0625A" w:rsidP="00D0625A">
      <w:pPr>
        <w:jc w:val="both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</w:p>
    <w:p w14:paraId="1C6CC6C4" w14:textId="72D6214B" w:rsidR="00744770" w:rsidRPr="00D0625A" w:rsidRDefault="00744770" w:rsidP="00D0625A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D0625A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3F8E0E33" w14:textId="77777777" w:rsidR="00744770" w:rsidRPr="00D0625A" w:rsidRDefault="00744770" w:rsidP="00D0625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D0625A">
        <w:rPr>
          <w:rFonts w:asciiTheme="minorHAnsi" w:hAnsiTheme="minorHAnsi" w:cstheme="minorHAnsi"/>
          <w:sz w:val="18"/>
          <w:szCs w:val="18"/>
        </w:rPr>
        <w:t xml:space="preserve">Il </w:t>
      </w:r>
      <w:r w:rsidRPr="00D0625A">
        <w:rPr>
          <w:rStyle w:val="Enfasigrassetto"/>
          <w:rFonts w:asciiTheme="minorHAnsi" w:hAnsiTheme="minorHAnsi" w:cstheme="minorHAnsi"/>
          <w:sz w:val="18"/>
          <w:szCs w:val="18"/>
        </w:rPr>
        <w:t>Magazine dell’Associazione OMA</w:t>
      </w:r>
      <w:r w:rsidRPr="00D0625A">
        <w:rPr>
          <w:rFonts w:asciiTheme="minorHAnsi" w:hAnsiTheme="minorHAnsi" w:cstheme="minorHAnsi"/>
          <w:sz w:val="18"/>
          <w:szCs w:val="18"/>
        </w:rPr>
        <w:t xml:space="preserve"> garantisce un approfondimento trimestrale sulla storia e le novità delle botteghe artigiane, gli eventi, le attività, i luoghi, le storie, la formazione dei mestieri d’arte raccontate da esperti, conoscitori e storici del settore, redattori di riferimento delle Fondazioni bancarie associate. Stampata in diecimila copie a distribuzione gratuita.</w:t>
      </w:r>
    </w:p>
    <w:p w14:paraId="47C38D06" w14:textId="77777777" w:rsidR="00744770" w:rsidRPr="00D0625A" w:rsidRDefault="00744770" w:rsidP="00D0625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D0625A">
        <w:rPr>
          <w:rFonts w:asciiTheme="minorHAnsi" w:hAnsiTheme="minorHAnsi" w:cstheme="minorHAnsi"/>
          <w:sz w:val="18"/>
          <w:szCs w:val="18"/>
        </w:rPr>
        <w:t xml:space="preserve">Vuoi ricevere gratuitamente OMA Magazine a casa? </w:t>
      </w:r>
      <w:hyperlink r:id="rId7" w:history="1">
        <w:r w:rsidRPr="00D0625A">
          <w:rPr>
            <w:rStyle w:val="Enfasigrassetto"/>
            <w:rFonts w:asciiTheme="minorHAnsi" w:hAnsiTheme="minorHAnsi" w:cstheme="minorHAnsi"/>
            <w:color w:val="0000FF"/>
            <w:sz w:val="18"/>
            <w:szCs w:val="18"/>
            <w:u w:val="single"/>
          </w:rPr>
          <w:t>Richiedi</w:t>
        </w:r>
      </w:hyperlink>
    </w:p>
    <w:p w14:paraId="576C98D3" w14:textId="77777777" w:rsidR="00D0625A" w:rsidRPr="00D0625A" w:rsidRDefault="00D0625A" w:rsidP="00D0625A">
      <w:pPr>
        <w:suppressAutoHyphens w:val="0"/>
        <w:jc w:val="both"/>
        <w:outlineLvl w:val="3"/>
        <w:rPr>
          <w:rFonts w:asciiTheme="minorHAnsi" w:hAnsiTheme="minorHAnsi" w:cstheme="minorHAnsi"/>
          <w:b/>
          <w:bCs/>
          <w:sz w:val="18"/>
          <w:szCs w:val="18"/>
          <w:lang w:eastAsia="it-IT"/>
        </w:rPr>
      </w:pPr>
      <w:r w:rsidRPr="00D0625A">
        <w:rPr>
          <w:rFonts w:asciiTheme="minorHAnsi" w:hAnsiTheme="minorHAnsi" w:cstheme="minorHAnsi"/>
          <w:b/>
          <w:bCs/>
          <w:sz w:val="18"/>
          <w:szCs w:val="18"/>
          <w:lang w:eastAsia="it-IT"/>
        </w:rPr>
        <w:t>LA NOSTRA REDAZIONE</w:t>
      </w:r>
    </w:p>
    <w:p w14:paraId="7C2FAA6B" w14:textId="77777777" w:rsidR="00D0625A" w:rsidRPr="00D0625A" w:rsidRDefault="00D0625A" w:rsidP="00D0625A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D0625A">
        <w:rPr>
          <w:rFonts w:asciiTheme="minorHAnsi" w:hAnsiTheme="minorHAnsi" w:cstheme="minorHAnsi"/>
          <w:i/>
          <w:iCs/>
          <w:sz w:val="18"/>
          <w:szCs w:val="18"/>
          <w:lang w:eastAsia="it-IT"/>
        </w:rPr>
        <w:t xml:space="preserve">Direttore Responsabile: </w:t>
      </w:r>
      <w:r w:rsidRPr="00D0625A">
        <w:rPr>
          <w:rFonts w:asciiTheme="minorHAnsi" w:hAnsiTheme="minorHAnsi" w:cstheme="minorHAnsi"/>
          <w:sz w:val="18"/>
          <w:szCs w:val="18"/>
          <w:lang w:eastAsia="it-IT"/>
        </w:rPr>
        <w:t>Maria Pilar Lebole</w:t>
      </w:r>
    </w:p>
    <w:p w14:paraId="4BA9CDEC" w14:textId="6895FA94" w:rsidR="00D0625A" w:rsidRPr="00D0625A" w:rsidRDefault="00D0625A" w:rsidP="00D0625A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D0625A">
        <w:rPr>
          <w:rFonts w:asciiTheme="minorHAnsi" w:hAnsiTheme="minorHAnsi" w:cstheme="minorHAnsi"/>
          <w:i/>
          <w:iCs/>
          <w:sz w:val="18"/>
          <w:szCs w:val="18"/>
          <w:lang w:eastAsia="it-IT"/>
        </w:rPr>
        <w:t>Redazione Firenze:</w:t>
      </w:r>
      <w:r w:rsidRPr="00D0625A"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D0625A">
        <w:rPr>
          <w:rFonts w:asciiTheme="minorHAnsi" w:hAnsiTheme="minorHAnsi" w:cstheme="minorHAnsi"/>
          <w:sz w:val="18"/>
          <w:szCs w:val="18"/>
          <w:lang w:eastAsia="it-IT"/>
        </w:rPr>
        <w:t>Maria Pilar Lebole, Laura Antonini, Silvia Ciappi</w:t>
      </w:r>
    </w:p>
    <w:p w14:paraId="23AF7FC8" w14:textId="77777777" w:rsidR="00D0625A" w:rsidRDefault="00D0625A" w:rsidP="00D0625A">
      <w:pPr>
        <w:suppressAutoHyphens w:val="0"/>
        <w:jc w:val="both"/>
        <w:rPr>
          <w:rFonts w:asciiTheme="minorHAnsi" w:hAnsiTheme="minorHAnsi" w:cstheme="minorHAnsi"/>
          <w:i/>
          <w:iCs/>
          <w:sz w:val="18"/>
          <w:szCs w:val="18"/>
          <w:lang w:eastAsia="it-IT"/>
        </w:rPr>
      </w:pPr>
      <w:r w:rsidRPr="00D0625A">
        <w:rPr>
          <w:rFonts w:asciiTheme="minorHAnsi" w:hAnsiTheme="minorHAnsi" w:cstheme="minorHAnsi"/>
          <w:i/>
          <w:iCs/>
          <w:sz w:val="18"/>
          <w:szCs w:val="18"/>
          <w:lang w:eastAsia="it-IT"/>
        </w:rPr>
        <w:t>Collaboratori di Redazione:</w:t>
      </w:r>
      <w:r w:rsidRPr="00D0625A"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D0625A">
        <w:rPr>
          <w:rFonts w:asciiTheme="minorHAnsi" w:hAnsiTheme="minorHAnsi" w:cstheme="minorHAnsi"/>
          <w:sz w:val="18"/>
          <w:szCs w:val="18"/>
          <w:lang w:eastAsia="it-IT"/>
        </w:rPr>
        <w:t xml:space="preserve">Anna Benedetto e Chiara Parenti </w:t>
      </w:r>
      <w:r w:rsidRPr="00D0625A">
        <w:rPr>
          <w:rFonts w:asciiTheme="minorHAnsi" w:hAnsiTheme="minorHAnsi" w:cstheme="minorHAnsi"/>
          <w:i/>
          <w:iCs/>
          <w:sz w:val="18"/>
          <w:szCs w:val="18"/>
          <w:lang w:eastAsia="it-IT"/>
        </w:rPr>
        <w:t>Fondazione Banca del Monte di Lucca</w:t>
      </w:r>
      <w:r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D0625A">
        <w:rPr>
          <w:rFonts w:asciiTheme="minorHAnsi" w:hAnsiTheme="minorHAnsi" w:cstheme="minorHAnsi"/>
          <w:sz w:val="18"/>
          <w:szCs w:val="18"/>
          <w:lang w:eastAsia="it-IT"/>
        </w:rPr>
        <w:t xml:space="preserve">Rosa Cardillo </w:t>
      </w:r>
      <w:r w:rsidRPr="00D0625A">
        <w:rPr>
          <w:rFonts w:asciiTheme="minorHAnsi" w:hAnsiTheme="minorHAnsi" w:cstheme="minorHAnsi"/>
          <w:i/>
          <w:iCs/>
          <w:sz w:val="18"/>
          <w:szCs w:val="18"/>
          <w:lang w:eastAsia="it-IT"/>
        </w:rPr>
        <w:t xml:space="preserve">Fondazione </w:t>
      </w:r>
      <w:proofErr w:type="spellStart"/>
      <w:r w:rsidRPr="00D0625A">
        <w:rPr>
          <w:rFonts w:asciiTheme="minorHAnsi" w:hAnsiTheme="minorHAnsi" w:cstheme="minorHAnsi"/>
          <w:i/>
          <w:iCs/>
          <w:sz w:val="18"/>
          <w:szCs w:val="18"/>
          <w:lang w:eastAsia="it-IT"/>
        </w:rPr>
        <w:t>Carical</w:t>
      </w:r>
      <w:proofErr w:type="spellEnd"/>
      <w:r w:rsidRPr="00D0625A">
        <w:rPr>
          <w:rFonts w:asciiTheme="minorHAnsi" w:hAnsiTheme="minorHAnsi" w:cstheme="minorHAnsi"/>
          <w:sz w:val="18"/>
          <w:szCs w:val="18"/>
          <w:lang w:eastAsia="it-IT"/>
        </w:rPr>
        <w:br/>
        <w:t xml:space="preserve">Antonietta </w:t>
      </w:r>
      <w:proofErr w:type="spellStart"/>
      <w:r w:rsidRPr="00D0625A">
        <w:rPr>
          <w:rFonts w:asciiTheme="minorHAnsi" w:hAnsiTheme="minorHAnsi" w:cstheme="minorHAnsi"/>
          <w:sz w:val="18"/>
          <w:szCs w:val="18"/>
          <w:lang w:eastAsia="it-IT"/>
        </w:rPr>
        <w:t>Ciculi</w:t>
      </w:r>
      <w:proofErr w:type="spellEnd"/>
      <w:r w:rsidRPr="00D0625A"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D0625A">
        <w:rPr>
          <w:rFonts w:asciiTheme="minorHAnsi" w:hAnsiTheme="minorHAnsi" w:cstheme="minorHAnsi"/>
          <w:i/>
          <w:iCs/>
          <w:sz w:val="18"/>
          <w:szCs w:val="18"/>
          <w:lang w:eastAsia="it-IT"/>
        </w:rPr>
        <w:t>Fondazione Cassa di Risparmio di Fabriano e Cupramontana</w:t>
      </w:r>
      <w:r>
        <w:rPr>
          <w:rFonts w:asciiTheme="minorHAnsi" w:hAnsiTheme="minorHAnsi" w:cstheme="minorHAnsi"/>
          <w:i/>
          <w:iCs/>
          <w:sz w:val="18"/>
          <w:szCs w:val="18"/>
          <w:lang w:eastAsia="it-IT"/>
        </w:rPr>
        <w:t xml:space="preserve"> </w:t>
      </w:r>
      <w:r w:rsidRPr="00D0625A">
        <w:rPr>
          <w:rFonts w:asciiTheme="minorHAnsi" w:hAnsiTheme="minorHAnsi" w:cstheme="minorHAnsi"/>
          <w:sz w:val="18"/>
          <w:szCs w:val="18"/>
          <w:lang w:eastAsia="it-IT"/>
        </w:rPr>
        <w:t xml:space="preserve">Stefania </w:t>
      </w:r>
      <w:proofErr w:type="spellStart"/>
      <w:r w:rsidRPr="00D0625A">
        <w:rPr>
          <w:rFonts w:asciiTheme="minorHAnsi" w:hAnsiTheme="minorHAnsi" w:cstheme="minorHAnsi"/>
          <w:sz w:val="18"/>
          <w:szCs w:val="18"/>
          <w:lang w:eastAsia="it-IT"/>
        </w:rPr>
        <w:t>Fraddanni</w:t>
      </w:r>
      <w:proofErr w:type="spellEnd"/>
      <w:r w:rsidRPr="00D0625A"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D0625A">
        <w:rPr>
          <w:rFonts w:asciiTheme="minorHAnsi" w:hAnsiTheme="minorHAnsi" w:cstheme="minorHAnsi"/>
          <w:i/>
          <w:iCs/>
          <w:sz w:val="18"/>
          <w:szCs w:val="18"/>
          <w:lang w:eastAsia="it-IT"/>
        </w:rPr>
        <w:t>Fondazione Livorno</w:t>
      </w:r>
      <w:r w:rsidRPr="00D0625A">
        <w:rPr>
          <w:rFonts w:asciiTheme="minorHAnsi" w:hAnsiTheme="minorHAnsi" w:cstheme="minorHAnsi"/>
          <w:sz w:val="18"/>
          <w:szCs w:val="18"/>
          <w:lang w:eastAsia="it-IT"/>
        </w:rPr>
        <w:br/>
        <w:t xml:space="preserve">Maria Laura Galassi </w:t>
      </w:r>
      <w:r w:rsidRPr="00D0625A">
        <w:rPr>
          <w:rFonts w:asciiTheme="minorHAnsi" w:hAnsiTheme="minorHAnsi" w:cstheme="minorHAnsi"/>
          <w:i/>
          <w:iCs/>
          <w:sz w:val="18"/>
          <w:szCs w:val="18"/>
          <w:lang w:eastAsia="it-IT"/>
        </w:rPr>
        <w:t>Fondazione Cariplo</w:t>
      </w:r>
      <w:r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D0625A">
        <w:rPr>
          <w:rFonts w:asciiTheme="minorHAnsi" w:hAnsiTheme="minorHAnsi" w:cstheme="minorHAnsi"/>
          <w:sz w:val="18"/>
          <w:szCs w:val="18"/>
          <w:lang w:eastAsia="it-IT"/>
        </w:rPr>
        <w:t xml:space="preserve">Cristina </w:t>
      </w:r>
      <w:proofErr w:type="spellStart"/>
      <w:r w:rsidRPr="00D0625A">
        <w:rPr>
          <w:rFonts w:asciiTheme="minorHAnsi" w:hAnsiTheme="minorHAnsi" w:cstheme="minorHAnsi"/>
          <w:sz w:val="18"/>
          <w:szCs w:val="18"/>
          <w:lang w:eastAsia="it-IT"/>
        </w:rPr>
        <w:t>Ginesi</w:t>
      </w:r>
      <w:proofErr w:type="spellEnd"/>
      <w:r w:rsidRPr="00D0625A"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D0625A">
        <w:rPr>
          <w:rFonts w:asciiTheme="minorHAnsi" w:hAnsiTheme="minorHAnsi" w:cstheme="minorHAnsi"/>
          <w:i/>
          <w:iCs/>
          <w:sz w:val="18"/>
          <w:szCs w:val="18"/>
          <w:lang w:eastAsia="it-IT"/>
        </w:rPr>
        <w:t>Fondazione Cassa di Risparmio di Volterra</w:t>
      </w:r>
      <w:r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D0625A">
        <w:rPr>
          <w:rFonts w:asciiTheme="minorHAnsi" w:hAnsiTheme="minorHAnsi" w:cstheme="minorHAnsi"/>
          <w:sz w:val="18"/>
          <w:szCs w:val="18"/>
          <w:lang w:eastAsia="it-IT"/>
        </w:rPr>
        <w:t xml:space="preserve">Fabrizio Minnella </w:t>
      </w:r>
      <w:r w:rsidRPr="00D0625A">
        <w:rPr>
          <w:rFonts w:asciiTheme="minorHAnsi" w:hAnsiTheme="minorHAnsi" w:cstheme="minorHAnsi"/>
          <w:i/>
          <w:iCs/>
          <w:sz w:val="18"/>
          <w:szCs w:val="18"/>
          <w:lang w:eastAsia="it-IT"/>
        </w:rPr>
        <w:t>Fondazione con il Sud</w:t>
      </w:r>
      <w:r w:rsidRPr="00D0625A">
        <w:rPr>
          <w:rFonts w:asciiTheme="minorHAnsi" w:hAnsiTheme="minorHAnsi" w:cstheme="minorHAnsi"/>
          <w:sz w:val="18"/>
          <w:szCs w:val="18"/>
          <w:lang w:eastAsia="it-IT"/>
        </w:rPr>
        <w:t xml:space="preserve"> Andrea Salani </w:t>
      </w:r>
      <w:r w:rsidRPr="00D0625A">
        <w:rPr>
          <w:rFonts w:asciiTheme="minorHAnsi" w:hAnsiTheme="minorHAnsi" w:cstheme="minorHAnsi"/>
          <w:i/>
          <w:iCs/>
          <w:sz w:val="18"/>
          <w:szCs w:val="18"/>
          <w:lang w:eastAsia="it-IT"/>
        </w:rPr>
        <w:t>Fondazione Cassa di Risparmio di Lucca</w:t>
      </w:r>
      <w:r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D0625A">
        <w:rPr>
          <w:rFonts w:asciiTheme="minorHAnsi" w:hAnsiTheme="minorHAnsi" w:cstheme="minorHAnsi"/>
          <w:sz w:val="18"/>
          <w:szCs w:val="18"/>
          <w:lang w:eastAsia="it-IT"/>
        </w:rPr>
        <w:t>Federica Sali</w:t>
      </w:r>
      <w:r w:rsidRPr="00D0625A">
        <w:rPr>
          <w:rFonts w:asciiTheme="minorHAnsi" w:hAnsiTheme="minorHAnsi" w:cstheme="minorHAnsi"/>
          <w:i/>
          <w:iCs/>
          <w:sz w:val="18"/>
          <w:szCs w:val="18"/>
          <w:lang w:eastAsia="it-IT"/>
        </w:rPr>
        <w:t xml:space="preserve"> Fondazione Monte Paschi di Siena</w:t>
      </w:r>
      <w:r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D0625A">
        <w:rPr>
          <w:rFonts w:asciiTheme="minorHAnsi" w:hAnsiTheme="minorHAnsi" w:cstheme="minorHAnsi"/>
          <w:sz w:val="18"/>
          <w:szCs w:val="18"/>
          <w:lang w:eastAsia="it-IT"/>
        </w:rPr>
        <w:t xml:space="preserve">Francesca Vannucci </w:t>
      </w:r>
      <w:r w:rsidRPr="00D0625A">
        <w:rPr>
          <w:rFonts w:asciiTheme="minorHAnsi" w:hAnsiTheme="minorHAnsi" w:cstheme="minorHAnsi"/>
          <w:i/>
          <w:iCs/>
          <w:sz w:val="18"/>
          <w:szCs w:val="18"/>
          <w:lang w:eastAsia="it-IT"/>
        </w:rPr>
        <w:t>Fondazione Cassa di Risparmio di Pistoia e Pescia</w:t>
      </w:r>
    </w:p>
    <w:p w14:paraId="4C4DA4BC" w14:textId="1EC5EAA2" w:rsidR="00D0625A" w:rsidRPr="00D0625A" w:rsidRDefault="00D0625A" w:rsidP="00D0625A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D0625A">
        <w:rPr>
          <w:rFonts w:asciiTheme="minorHAnsi" w:hAnsiTheme="minorHAnsi" w:cstheme="minorHAnsi"/>
          <w:sz w:val="18"/>
          <w:szCs w:val="18"/>
          <w:lang w:eastAsia="it-IT"/>
        </w:rPr>
        <w:t xml:space="preserve">Spedizione in </w:t>
      </w:r>
      <w:proofErr w:type="spellStart"/>
      <w:r w:rsidRPr="00D0625A">
        <w:rPr>
          <w:rFonts w:asciiTheme="minorHAnsi" w:hAnsiTheme="minorHAnsi" w:cstheme="minorHAnsi"/>
          <w:sz w:val="18"/>
          <w:szCs w:val="18"/>
          <w:lang w:eastAsia="it-IT"/>
        </w:rPr>
        <w:t>abb</w:t>
      </w:r>
      <w:proofErr w:type="spellEnd"/>
      <w:r w:rsidRPr="00D0625A">
        <w:rPr>
          <w:rFonts w:asciiTheme="minorHAnsi" w:hAnsiTheme="minorHAnsi" w:cstheme="minorHAnsi"/>
          <w:sz w:val="18"/>
          <w:szCs w:val="18"/>
          <w:lang w:eastAsia="it-IT"/>
        </w:rPr>
        <w:t xml:space="preserve">. </w:t>
      </w:r>
      <w:proofErr w:type="spellStart"/>
      <w:proofErr w:type="gramStart"/>
      <w:r w:rsidRPr="00D0625A">
        <w:rPr>
          <w:rFonts w:asciiTheme="minorHAnsi" w:hAnsiTheme="minorHAnsi" w:cstheme="minorHAnsi"/>
          <w:sz w:val="18"/>
          <w:szCs w:val="18"/>
          <w:lang w:eastAsia="it-IT"/>
        </w:rPr>
        <w:t>post.comma</w:t>
      </w:r>
      <w:proofErr w:type="spellEnd"/>
      <w:proofErr w:type="gramEnd"/>
      <w:r w:rsidRPr="00D0625A">
        <w:rPr>
          <w:rFonts w:asciiTheme="minorHAnsi" w:hAnsiTheme="minorHAnsi" w:cstheme="minorHAnsi"/>
          <w:sz w:val="18"/>
          <w:szCs w:val="18"/>
          <w:lang w:eastAsia="it-IT"/>
        </w:rPr>
        <w:t xml:space="preserve"> 27 Art. 2 Legge 662</w:t>
      </w:r>
    </w:p>
    <w:p w14:paraId="59B59D82" w14:textId="77777777" w:rsidR="00D0625A" w:rsidRPr="00D0625A" w:rsidRDefault="00D0625A" w:rsidP="00D0625A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D0625A">
        <w:rPr>
          <w:rFonts w:asciiTheme="minorHAnsi" w:hAnsiTheme="minorHAnsi" w:cstheme="minorHAnsi"/>
          <w:sz w:val="18"/>
          <w:szCs w:val="18"/>
          <w:lang w:eastAsia="it-IT"/>
        </w:rPr>
        <w:t xml:space="preserve">Reg. </w:t>
      </w:r>
      <w:proofErr w:type="spellStart"/>
      <w:r w:rsidRPr="00D0625A">
        <w:rPr>
          <w:rFonts w:asciiTheme="minorHAnsi" w:hAnsiTheme="minorHAnsi" w:cstheme="minorHAnsi"/>
          <w:sz w:val="18"/>
          <w:szCs w:val="18"/>
          <w:lang w:eastAsia="it-IT"/>
        </w:rPr>
        <w:t>Trib</w:t>
      </w:r>
      <w:proofErr w:type="spellEnd"/>
      <w:r w:rsidRPr="00D0625A">
        <w:rPr>
          <w:rFonts w:asciiTheme="minorHAnsi" w:hAnsiTheme="minorHAnsi" w:cstheme="minorHAnsi"/>
          <w:sz w:val="18"/>
          <w:szCs w:val="18"/>
          <w:lang w:eastAsia="it-IT"/>
        </w:rPr>
        <w:t>. Fi. N. 5728 3/06/09</w:t>
      </w:r>
    </w:p>
    <w:p w14:paraId="2CFD4E43" w14:textId="54601671" w:rsidR="0031062F" w:rsidRPr="00D0625A" w:rsidRDefault="00D0625A" w:rsidP="00D0625A">
      <w:p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D0625A">
        <w:rPr>
          <w:rFonts w:asciiTheme="minorHAnsi" w:hAnsiTheme="minorHAnsi" w:cstheme="minorHAnsi"/>
          <w:b/>
          <w:bCs/>
          <w:sz w:val="18"/>
          <w:szCs w:val="18"/>
          <w:lang w:eastAsia="it-IT"/>
        </w:rPr>
        <w:t>Maria Pilar Lebole</w:t>
      </w:r>
      <w:r w:rsidRPr="00D0625A"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D0625A">
        <w:rPr>
          <w:rFonts w:asciiTheme="minorHAnsi" w:hAnsiTheme="minorHAnsi" w:cstheme="minorHAnsi"/>
          <w:sz w:val="18"/>
          <w:szCs w:val="18"/>
          <w:lang w:eastAsia="it-IT"/>
        </w:rPr>
        <w:t>055 5384951</w:t>
      </w:r>
      <w:r w:rsidRPr="00D0625A"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hyperlink r:id="rId8" w:history="1">
        <w:r w:rsidRPr="00D0625A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https://www.osservatoriomestieridarte.it/la-rivista-oma/</w:t>
        </w:r>
      </w:hyperlink>
    </w:p>
    <w:sectPr w:rsidR="0031062F" w:rsidRPr="00D0625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05D02"/>
    <w:rsid w:val="0031062F"/>
    <w:rsid w:val="00744770"/>
    <w:rsid w:val="00B05D02"/>
    <w:rsid w:val="00D0625A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6BDE6"/>
  <w15:chartTrackingRefBased/>
  <w15:docId w15:val="{A3A0090D-98CC-486F-BD4C-EC5AA0F46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4477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4">
    <w:name w:val="heading 4"/>
    <w:basedOn w:val="Normale"/>
    <w:link w:val="Titolo4Carattere"/>
    <w:uiPriority w:val="9"/>
    <w:qFormat/>
    <w:rsid w:val="00D0625A"/>
    <w:pPr>
      <w:suppressAutoHyphens w:val="0"/>
      <w:spacing w:before="100" w:beforeAutospacing="1" w:after="100" w:afterAutospacing="1"/>
      <w:outlineLvl w:val="3"/>
    </w:pPr>
    <w:rPr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744770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744770"/>
    <w:pPr>
      <w:suppressAutoHyphens w:val="0"/>
      <w:spacing w:before="100" w:beforeAutospacing="1" w:after="100" w:afterAutospacing="1"/>
    </w:pPr>
    <w:rPr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D0625A"/>
    <w:rPr>
      <w:rFonts w:ascii="Times New Roman" w:eastAsia="Times New Roman" w:hAnsi="Times New Roman" w:cs="Times New Roman"/>
      <w:b/>
      <w:bCs/>
      <w:kern w:val="0"/>
      <w:sz w:val="24"/>
      <w:szCs w:val="24"/>
      <w:lang w:eastAsia="it-IT"/>
      <w14:ligatures w14:val="none"/>
    </w:rPr>
  </w:style>
  <w:style w:type="character" w:styleId="Enfasicorsivo">
    <w:name w:val="Emphasis"/>
    <w:basedOn w:val="Carpredefinitoparagrafo"/>
    <w:uiPriority w:val="20"/>
    <w:qFormat/>
    <w:rsid w:val="00D0625A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D0625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062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9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sservatoriomestieridarte.it/la-rivista-oma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osservatoriomestieridarte.it/ricevi-oma-magazine-a-cas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osservatoriomestieridarte.it/la-rivista-oma/page/13/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2023-06-09T10:59:00Z</dcterms:created>
  <dcterms:modified xsi:type="dcterms:W3CDTF">2023-06-09T11:15:00Z</dcterms:modified>
</cp:coreProperties>
</file>