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BB35" w14:textId="284910BA" w:rsidR="00776394" w:rsidRPr="00B522CC" w:rsidRDefault="00776394" w:rsidP="00B522CC">
      <w:pPr>
        <w:jc w:val="both"/>
        <w:rPr>
          <w:rStyle w:val="Enfasigrassetto"/>
          <w:rFonts w:asciiTheme="minorHAnsi" w:hAnsiTheme="minorHAnsi" w:cstheme="minorHAnsi"/>
          <w:b w:val="0"/>
          <w:i/>
          <w:sz w:val="16"/>
          <w:szCs w:val="16"/>
        </w:rPr>
      </w:pPr>
      <w:r w:rsidRPr="00B522CC">
        <w:rPr>
          <w:rStyle w:val="Enfasigrassetto"/>
          <w:rFonts w:asciiTheme="minorHAnsi" w:hAnsiTheme="minorHAnsi" w:cstheme="minorHAnsi"/>
          <w:color w:val="C00000"/>
          <w:sz w:val="44"/>
          <w:szCs w:val="44"/>
        </w:rPr>
        <w:t>HX3780</w:t>
      </w:r>
      <w:r w:rsidRPr="00B522CC">
        <w:rPr>
          <w:rStyle w:val="Enfasigrassetto"/>
          <w:rFonts w:asciiTheme="minorHAnsi" w:hAnsiTheme="minorHAnsi" w:cstheme="minorHAnsi"/>
          <w:i/>
          <w:sz w:val="44"/>
          <w:szCs w:val="44"/>
        </w:rPr>
        <w:tab/>
      </w:r>
      <w:r w:rsidRPr="00B522CC">
        <w:rPr>
          <w:rStyle w:val="Enfasigrassetto"/>
          <w:rFonts w:asciiTheme="minorHAnsi" w:hAnsiTheme="minorHAnsi" w:cstheme="minorHAnsi"/>
          <w:i/>
          <w:sz w:val="16"/>
          <w:szCs w:val="16"/>
        </w:rPr>
        <w:tab/>
      </w:r>
      <w:r w:rsidRPr="00B522CC">
        <w:rPr>
          <w:rStyle w:val="Enfasigrassetto"/>
          <w:rFonts w:asciiTheme="minorHAnsi" w:hAnsiTheme="minorHAnsi" w:cstheme="minorHAnsi"/>
          <w:i/>
          <w:sz w:val="16"/>
          <w:szCs w:val="16"/>
        </w:rPr>
        <w:tab/>
      </w:r>
      <w:r w:rsidRPr="00B522CC">
        <w:rPr>
          <w:rStyle w:val="Enfasigrassetto"/>
          <w:rFonts w:asciiTheme="minorHAnsi" w:hAnsiTheme="minorHAnsi" w:cstheme="minorHAnsi"/>
          <w:i/>
          <w:sz w:val="16"/>
          <w:szCs w:val="16"/>
        </w:rPr>
        <w:tab/>
      </w:r>
      <w:r w:rsidRPr="00B522CC">
        <w:rPr>
          <w:rStyle w:val="Enfasigrassetto"/>
          <w:rFonts w:asciiTheme="minorHAnsi" w:hAnsiTheme="minorHAnsi" w:cstheme="minorHAnsi"/>
          <w:i/>
          <w:sz w:val="16"/>
          <w:szCs w:val="16"/>
        </w:rPr>
        <w:tab/>
      </w:r>
      <w:r w:rsidRPr="00B522CC">
        <w:rPr>
          <w:rStyle w:val="Enfasigrassetto"/>
          <w:rFonts w:asciiTheme="minorHAnsi" w:hAnsiTheme="minorHAnsi" w:cstheme="minorHAnsi"/>
          <w:i/>
          <w:sz w:val="16"/>
          <w:szCs w:val="16"/>
        </w:rPr>
        <w:tab/>
      </w:r>
      <w:r w:rsidRPr="00B522CC">
        <w:rPr>
          <w:rStyle w:val="Enfasigrassetto"/>
          <w:rFonts w:asciiTheme="minorHAnsi" w:hAnsiTheme="minorHAnsi" w:cstheme="minorHAnsi"/>
          <w:i/>
          <w:sz w:val="16"/>
          <w:szCs w:val="16"/>
        </w:rPr>
        <w:tab/>
      </w:r>
      <w:r w:rsidRPr="00B522CC">
        <w:rPr>
          <w:rStyle w:val="Enfasigrassetto"/>
          <w:rFonts w:asciiTheme="minorHAnsi" w:hAnsiTheme="minorHAnsi" w:cstheme="minorHAnsi"/>
          <w:i/>
          <w:sz w:val="16"/>
          <w:szCs w:val="16"/>
        </w:rPr>
        <w:tab/>
      </w:r>
      <w:r w:rsidRPr="00B522CC">
        <w:rPr>
          <w:rStyle w:val="Enfasigrassetto"/>
          <w:rFonts w:asciiTheme="minorHAnsi" w:hAnsiTheme="minorHAnsi" w:cstheme="minorHAnsi"/>
          <w:i/>
          <w:sz w:val="16"/>
          <w:szCs w:val="16"/>
        </w:rPr>
        <w:tab/>
      </w:r>
      <w:r w:rsidRPr="00B522CC">
        <w:rPr>
          <w:rStyle w:val="Enfasigrassetto"/>
          <w:rFonts w:asciiTheme="minorHAnsi" w:hAnsiTheme="minorHAnsi" w:cstheme="minorHAnsi"/>
          <w:b w:val="0"/>
          <w:bCs w:val="0"/>
          <w:i/>
          <w:sz w:val="16"/>
          <w:szCs w:val="16"/>
        </w:rPr>
        <w:t>Scheda creata il 6 giugno 2023</w:t>
      </w:r>
    </w:p>
    <w:p w14:paraId="5FBBF459" w14:textId="3E284E0E" w:rsidR="00776394" w:rsidRPr="00B522CC" w:rsidRDefault="00776394" w:rsidP="00B522CC">
      <w:pPr>
        <w:jc w:val="center"/>
        <w:rPr>
          <w:rStyle w:val="Enfasigrassetto"/>
          <w:rFonts w:asciiTheme="minorHAnsi" w:hAnsiTheme="minorHAnsi" w:cstheme="minorHAnsi"/>
          <w:color w:val="C00000"/>
          <w:sz w:val="22"/>
          <w:szCs w:val="22"/>
        </w:rPr>
      </w:pPr>
      <w:r w:rsidRPr="00B522CC">
        <w:rPr>
          <w:rFonts w:asciiTheme="minorHAnsi" w:hAnsiTheme="minorHAnsi" w:cstheme="minorHAnsi"/>
          <w:noProof/>
          <w:sz w:val="22"/>
          <w:szCs w:val="22"/>
        </w:rPr>
        <w:drawing>
          <wp:inline distT="0" distB="0" distL="0" distR="0" wp14:anchorId="2EC2661B" wp14:editId="639B2EDC">
            <wp:extent cx="2250000" cy="2880000"/>
            <wp:effectExtent l="0" t="0" r="0" b="0"/>
            <wp:docPr id="2090138703" name="Immagine 1" descr="immagine per scheda con id PAR0855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PAR085542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0000" cy="2880000"/>
                    </a:xfrm>
                    <a:prstGeom prst="rect">
                      <a:avLst/>
                    </a:prstGeom>
                    <a:noFill/>
                    <a:ln>
                      <a:noFill/>
                    </a:ln>
                  </pic:spPr>
                </pic:pic>
              </a:graphicData>
            </a:graphic>
          </wp:inline>
        </w:drawing>
      </w:r>
      <w:r w:rsidRPr="00B522CC">
        <w:rPr>
          <w:rFonts w:asciiTheme="minorHAnsi" w:hAnsiTheme="minorHAnsi" w:cstheme="minorHAnsi"/>
          <w:sz w:val="22"/>
          <w:szCs w:val="22"/>
        </w:rPr>
        <w:drawing>
          <wp:inline distT="0" distB="0" distL="0" distR="0" wp14:anchorId="66CB42CA" wp14:editId="2BA638D2">
            <wp:extent cx="2055600" cy="2880000"/>
            <wp:effectExtent l="0" t="0" r="1905" b="0"/>
            <wp:docPr id="512367962" name="Immagine 1" descr="Immagine che contiene Viso umano, testo, arte, mitolog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67962" name="Immagine 1" descr="Immagine che contiene Viso umano, testo, arte, mitologia&#10;&#10;Descrizione generata automaticamente"/>
                    <pic:cNvPicPr/>
                  </pic:nvPicPr>
                  <pic:blipFill>
                    <a:blip r:embed="rId5"/>
                    <a:stretch>
                      <a:fillRect/>
                    </a:stretch>
                  </pic:blipFill>
                  <pic:spPr>
                    <a:xfrm>
                      <a:off x="0" y="0"/>
                      <a:ext cx="2055600" cy="2880000"/>
                    </a:xfrm>
                    <a:prstGeom prst="rect">
                      <a:avLst/>
                    </a:prstGeom>
                  </pic:spPr>
                </pic:pic>
              </a:graphicData>
            </a:graphic>
          </wp:inline>
        </w:drawing>
      </w:r>
    </w:p>
    <w:p w14:paraId="51AEA7E2" w14:textId="5361886F" w:rsidR="00776394" w:rsidRPr="00B522CC" w:rsidRDefault="00776394" w:rsidP="00B522CC">
      <w:pPr>
        <w:jc w:val="both"/>
        <w:rPr>
          <w:rStyle w:val="Enfasigrassetto"/>
          <w:rFonts w:asciiTheme="minorHAnsi" w:hAnsiTheme="minorHAnsi" w:cstheme="minorHAnsi"/>
          <w:color w:val="C00000"/>
          <w:sz w:val="44"/>
          <w:szCs w:val="44"/>
        </w:rPr>
      </w:pPr>
      <w:r w:rsidRPr="00B522CC">
        <w:rPr>
          <w:rStyle w:val="Enfasigrassetto"/>
          <w:rFonts w:asciiTheme="minorHAnsi" w:hAnsiTheme="minorHAnsi" w:cstheme="minorHAnsi"/>
          <w:color w:val="C00000"/>
          <w:sz w:val="44"/>
          <w:szCs w:val="44"/>
        </w:rPr>
        <w:t>Descrizione storico-bibliografica</w:t>
      </w:r>
    </w:p>
    <w:p w14:paraId="69B1DBBD" w14:textId="091043C8" w:rsidR="00776394" w:rsidRPr="00B522CC" w:rsidRDefault="00776394" w:rsidP="00B522CC">
      <w:pPr>
        <w:jc w:val="both"/>
        <w:rPr>
          <w:rFonts w:asciiTheme="minorHAnsi" w:hAnsiTheme="minorHAnsi" w:cstheme="minorHAnsi"/>
          <w:sz w:val="22"/>
          <w:szCs w:val="22"/>
        </w:rPr>
      </w:pPr>
      <w:r w:rsidRPr="00B522CC">
        <w:rPr>
          <w:rFonts w:asciiTheme="minorHAnsi" w:hAnsiTheme="minorHAnsi" w:cstheme="minorHAnsi"/>
          <w:sz w:val="22"/>
          <w:szCs w:val="22"/>
        </w:rPr>
        <w:t xml:space="preserve">La </w:t>
      </w:r>
      <w:r w:rsidRPr="00B522CC">
        <w:rPr>
          <w:rFonts w:asciiTheme="minorHAnsi" w:hAnsiTheme="minorHAnsi" w:cstheme="minorHAnsi"/>
          <w:sz w:val="22"/>
          <w:szCs w:val="22"/>
        </w:rPr>
        <w:t>*</w:t>
      </w:r>
      <w:r w:rsidRPr="00B522CC">
        <w:rPr>
          <w:rFonts w:asciiTheme="minorHAnsi" w:hAnsiTheme="minorHAnsi" w:cstheme="minorHAnsi"/>
          <w:b/>
          <w:bCs/>
          <w:sz w:val="22"/>
          <w:szCs w:val="22"/>
        </w:rPr>
        <w:t xml:space="preserve">Madonna di </w:t>
      </w:r>
      <w:proofErr w:type="gramStart"/>
      <w:r w:rsidRPr="00B522CC">
        <w:rPr>
          <w:rFonts w:asciiTheme="minorHAnsi" w:hAnsiTheme="minorHAnsi" w:cstheme="minorHAnsi"/>
          <w:b/>
          <w:bCs/>
          <w:sz w:val="22"/>
          <w:szCs w:val="22"/>
        </w:rPr>
        <w:t>F</w:t>
      </w:r>
      <w:r w:rsidRPr="00B522CC">
        <w:rPr>
          <w:rFonts w:asciiTheme="minorHAnsi" w:hAnsiTheme="minorHAnsi" w:cstheme="minorHAnsi"/>
          <w:b/>
          <w:bCs/>
          <w:sz w:val="22"/>
          <w:szCs w:val="22"/>
        </w:rPr>
        <w:t>ontanellato</w:t>
      </w:r>
      <w:r w:rsidRPr="00B522CC">
        <w:rPr>
          <w:rFonts w:asciiTheme="minorHAnsi" w:hAnsiTheme="minorHAnsi" w:cstheme="minorHAnsi"/>
          <w:sz w:val="22"/>
          <w:szCs w:val="22"/>
        </w:rPr>
        <w:t xml:space="preserve"> :</w:t>
      </w:r>
      <w:proofErr w:type="gramEnd"/>
      <w:r w:rsidRPr="00B522CC">
        <w:rPr>
          <w:rFonts w:asciiTheme="minorHAnsi" w:hAnsiTheme="minorHAnsi" w:cstheme="minorHAnsi"/>
          <w:sz w:val="22"/>
          <w:szCs w:val="22"/>
        </w:rPr>
        <w:t xml:space="preserve"> periodico religioso, mensile. </w:t>
      </w:r>
      <w:r w:rsidRPr="00B522CC">
        <w:rPr>
          <w:rFonts w:asciiTheme="minorHAnsi" w:hAnsiTheme="minorHAnsi" w:cstheme="minorHAnsi"/>
          <w:sz w:val="22"/>
          <w:szCs w:val="22"/>
        </w:rPr>
        <w:t>–</w:t>
      </w:r>
      <w:r w:rsidRPr="00B522CC">
        <w:rPr>
          <w:rFonts w:asciiTheme="minorHAnsi" w:hAnsiTheme="minorHAnsi" w:cstheme="minorHAnsi"/>
          <w:sz w:val="22"/>
          <w:szCs w:val="22"/>
        </w:rPr>
        <w:t xml:space="preserve"> A</w:t>
      </w:r>
      <w:r w:rsidRPr="00B522CC">
        <w:rPr>
          <w:rFonts w:asciiTheme="minorHAnsi" w:hAnsiTheme="minorHAnsi" w:cstheme="minorHAnsi"/>
          <w:sz w:val="22"/>
          <w:szCs w:val="22"/>
        </w:rPr>
        <w:t>nno 1</w:t>
      </w:r>
      <w:r w:rsidRPr="00B522CC">
        <w:rPr>
          <w:rFonts w:asciiTheme="minorHAnsi" w:hAnsiTheme="minorHAnsi" w:cstheme="minorHAnsi"/>
          <w:sz w:val="22"/>
          <w:szCs w:val="22"/>
        </w:rPr>
        <w:t xml:space="preserve">, n 1 (ottobre </w:t>
      </w:r>
      <w:proofErr w:type="gramStart"/>
      <w:r w:rsidRPr="00B522CC">
        <w:rPr>
          <w:rFonts w:asciiTheme="minorHAnsi" w:hAnsiTheme="minorHAnsi" w:cstheme="minorHAnsi"/>
          <w:sz w:val="22"/>
          <w:szCs w:val="22"/>
        </w:rPr>
        <w:t>1911)-</w:t>
      </w:r>
      <w:proofErr w:type="gramEnd"/>
      <w:r w:rsidRPr="00B522CC">
        <w:rPr>
          <w:rFonts w:asciiTheme="minorHAnsi" w:hAnsiTheme="minorHAnsi" w:cstheme="minorHAnsi"/>
          <w:sz w:val="22"/>
          <w:szCs w:val="22"/>
        </w:rPr>
        <w:t xml:space="preserve">    </w:t>
      </w:r>
      <w:r w:rsidRPr="00B522CC">
        <w:rPr>
          <w:rFonts w:asciiTheme="minorHAnsi" w:hAnsiTheme="minorHAnsi" w:cstheme="minorHAnsi"/>
          <w:sz w:val="22"/>
          <w:szCs w:val="22"/>
        </w:rPr>
        <w:t xml:space="preserve">. - </w:t>
      </w:r>
      <w:proofErr w:type="gramStart"/>
      <w:r w:rsidRPr="00B522CC">
        <w:rPr>
          <w:rFonts w:asciiTheme="minorHAnsi" w:hAnsiTheme="minorHAnsi" w:cstheme="minorHAnsi"/>
          <w:sz w:val="22"/>
          <w:szCs w:val="22"/>
        </w:rPr>
        <w:t>Parma :</w:t>
      </w:r>
      <w:proofErr w:type="gramEnd"/>
      <w:r w:rsidRPr="00B522CC">
        <w:rPr>
          <w:rFonts w:asciiTheme="minorHAnsi" w:hAnsiTheme="minorHAnsi" w:cstheme="minorHAnsi"/>
          <w:sz w:val="22"/>
          <w:szCs w:val="22"/>
        </w:rPr>
        <w:t xml:space="preserve"> </w:t>
      </w:r>
      <w:proofErr w:type="spellStart"/>
      <w:r w:rsidRPr="00B522CC">
        <w:rPr>
          <w:rFonts w:asciiTheme="minorHAnsi" w:hAnsiTheme="minorHAnsi" w:cstheme="minorHAnsi"/>
          <w:sz w:val="22"/>
          <w:szCs w:val="22"/>
        </w:rPr>
        <w:t>Tip</w:t>
      </w:r>
      <w:proofErr w:type="spellEnd"/>
      <w:r w:rsidRPr="00B522CC">
        <w:rPr>
          <w:rFonts w:asciiTheme="minorHAnsi" w:hAnsiTheme="minorHAnsi" w:cstheme="minorHAnsi"/>
          <w:sz w:val="22"/>
          <w:szCs w:val="22"/>
        </w:rPr>
        <w:t>. Ditta Fiaccadori, 1911-</w:t>
      </w:r>
      <w:r w:rsidRPr="00B522CC">
        <w:rPr>
          <w:rFonts w:asciiTheme="minorHAnsi" w:hAnsiTheme="minorHAnsi" w:cstheme="minorHAnsi"/>
          <w:sz w:val="22"/>
          <w:szCs w:val="22"/>
        </w:rPr>
        <w:t>2019</w:t>
      </w:r>
      <w:r w:rsidRPr="00B522CC">
        <w:rPr>
          <w:rFonts w:asciiTheme="minorHAnsi" w:hAnsiTheme="minorHAnsi" w:cstheme="minorHAnsi"/>
          <w:sz w:val="22"/>
          <w:szCs w:val="22"/>
        </w:rPr>
        <w:t xml:space="preserve">. </w:t>
      </w:r>
      <w:r w:rsidRPr="00B522CC">
        <w:rPr>
          <w:rFonts w:asciiTheme="minorHAnsi" w:hAnsiTheme="minorHAnsi" w:cstheme="minorHAnsi"/>
          <w:sz w:val="22"/>
          <w:szCs w:val="22"/>
        </w:rPr>
        <w:t>–</w:t>
      </w:r>
      <w:r w:rsidRPr="00B522CC">
        <w:rPr>
          <w:rFonts w:asciiTheme="minorHAnsi" w:hAnsiTheme="minorHAnsi" w:cstheme="minorHAnsi"/>
          <w:sz w:val="22"/>
          <w:szCs w:val="22"/>
        </w:rPr>
        <w:t xml:space="preserve"> </w:t>
      </w:r>
      <w:r w:rsidRPr="00B522CC">
        <w:rPr>
          <w:rFonts w:asciiTheme="minorHAnsi" w:hAnsiTheme="minorHAnsi" w:cstheme="minorHAnsi"/>
          <w:sz w:val="22"/>
          <w:szCs w:val="22"/>
        </w:rPr>
        <w:t xml:space="preserve">109 </w:t>
      </w:r>
      <w:proofErr w:type="gramStart"/>
      <w:r w:rsidRPr="00B522CC">
        <w:rPr>
          <w:rFonts w:asciiTheme="minorHAnsi" w:hAnsiTheme="minorHAnsi" w:cstheme="minorHAnsi"/>
          <w:sz w:val="22"/>
          <w:szCs w:val="22"/>
        </w:rPr>
        <w:t>v</w:t>
      </w:r>
      <w:r w:rsidRPr="00B522CC">
        <w:rPr>
          <w:rFonts w:asciiTheme="minorHAnsi" w:hAnsiTheme="minorHAnsi" w:cstheme="minorHAnsi"/>
          <w:sz w:val="22"/>
          <w:szCs w:val="22"/>
        </w:rPr>
        <w:t>olumi</w:t>
      </w:r>
      <w:r w:rsidRPr="00B522CC">
        <w:rPr>
          <w:rFonts w:asciiTheme="minorHAnsi" w:hAnsiTheme="minorHAnsi" w:cstheme="minorHAnsi"/>
          <w:sz w:val="22"/>
          <w:szCs w:val="22"/>
        </w:rPr>
        <w:t xml:space="preserve"> :</w:t>
      </w:r>
      <w:proofErr w:type="gramEnd"/>
      <w:r w:rsidRPr="00B522CC">
        <w:rPr>
          <w:rFonts w:asciiTheme="minorHAnsi" w:hAnsiTheme="minorHAnsi" w:cstheme="minorHAnsi"/>
          <w:sz w:val="22"/>
          <w:szCs w:val="22"/>
        </w:rPr>
        <w:t xml:space="preserve"> ill. ; 40 cm. </w:t>
      </w:r>
      <w:r w:rsidRPr="00B522CC">
        <w:rPr>
          <w:rFonts w:asciiTheme="minorHAnsi" w:hAnsiTheme="minorHAnsi" w:cstheme="minorHAnsi"/>
          <w:sz w:val="22"/>
          <w:szCs w:val="22"/>
        </w:rPr>
        <w:t>((Poi bimestrale. –</w:t>
      </w:r>
      <w:r w:rsidRPr="00B522CC">
        <w:rPr>
          <w:rFonts w:asciiTheme="minorHAnsi" w:hAnsiTheme="minorHAnsi" w:cstheme="minorHAnsi"/>
          <w:sz w:val="22"/>
          <w:szCs w:val="22"/>
        </w:rPr>
        <w:t xml:space="preserve"> </w:t>
      </w:r>
      <w:r w:rsidRPr="00B522CC">
        <w:rPr>
          <w:rFonts w:asciiTheme="minorHAnsi" w:hAnsiTheme="minorHAnsi" w:cstheme="minorHAnsi"/>
          <w:sz w:val="22"/>
          <w:szCs w:val="22"/>
        </w:rPr>
        <w:t xml:space="preserve">Dal 2014 disponibile anche online. </w:t>
      </w:r>
      <w:r w:rsidRPr="00B522CC">
        <w:rPr>
          <w:rFonts w:asciiTheme="minorHAnsi" w:hAnsiTheme="minorHAnsi" w:cstheme="minorHAnsi"/>
          <w:sz w:val="22"/>
          <w:szCs w:val="22"/>
        </w:rPr>
        <w:t>CUBI 345256. - BNI 1911</w:t>
      </w:r>
      <w:r w:rsidRPr="00B522CC">
        <w:rPr>
          <w:rFonts w:asciiTheme="minorHAnsi" w:hAnsiTheme="minorHAnsi" w:cstheme="minorHAnsi"/>
          <w:sz w:val="22"/>
          <w:szCs w:val="22"/>
        </w:rPr>
        <w:t>-</w:t>
      </w:r>
      <w:r w:rsidRPr="00B522CC">
        <w:rPr>
          <w:rFonts w:asciiTheme="minorHAnsi" w:hAnsiTheme="minorHAnsi" w:cstheme="minorHAnsi"/>
          <w:sz w:val="22"/>
          <w:szCs w:val="22"/>
        </w:rPr>
        <w:t xml:space="preserve">10314. </w:t>
      </w:r>
      <w:r w:rsidRPr="00B522CC">
        <w:rPr>
          <w:rFonts w:asciiTheme="minorHAnsi" w:hAnsiTheme="minorHAnsi" w:cstheme="minorHAnsi"/>
          <w:sz w:val="22"/>
          <w:szCs w:val="22"/>
        </w:rPr>
        <w:t xml:space="preserve">- </w:t>
      </w:r>
      <w:r w:rsidRPr="00B522CC">
        <w:rPr>
          <w:rFonts w:asciiTheme="minorHAnsi" w:hAnsiTheme="minorHAnsi" w:cstheme="minorHAnsi"/>
          <w:sz w:val="22"/>
          <w:szCs w:val="22"/>
        </w:rPr>
        <w:t>CUB0708915</w:t>
      </w:r>
    </w:p>
    <w:p w14:paraId="476C5E1A" w14:textId="65FA4B4C" w:rsidR="00776394" w:rsidRPr="00B522CC" w:rsidRDefault="00B522CC" w:rsidP="00B522CC">
      <w:pPr>
        <w:jc w:val="both"/>
        <w:rPr>
          <w:rFonts w:asciiTheme="minorHAnsi" w:hAnsiTheme="minorHAnsi" w:cstheme="minorHAnsi"/>
          <w:sz w:val="22"/>
          <w:szCs w:val="22"/>
        </w:rPr>
      </w:pPr>
      <w:r w:rsidRPr="00B522CC">
        <w:rPr>
          <w:rFonts w:asciiTheme="minorHAnsi" w:hAnsiTheme="minorHAnsi" w:cstheme="minorHAnsi"/>
          <w:sz w:val="22"/>
          <w:szCs w:val="22"/>
        </w:rPr>
        <w:t xml:space="preserve">Soggetto: </w:t>
      </w:r>
      <w:r w:rsidRPr="00B522CC">
        <w:rPr>
          <w:rFonts w:asciiTheme="minorHAnsi" w:hAnsiTheme="minorHAnsi" w:cstheme="minorHAnsi"/>
          <w:sz w:val="22"/>
          <w:szCs w:val="22"/>
        </w:rPr>
        <w:t>Fontanellato - Santuario della Madonna</w:t>
      </w:r>
      <w:r w:rsidRPr="00B522CC">
        <w:rPr>
          <w:rFonts w:asciiTheme="minorHAnsi" w:hAnsiTheme="minorHAnsi" w:cstheme="minorHAnsi"/>
          <w:sz w:val="22"/>
          <w:szCs w:val="22"/>
        </w:rPr>
        <w:t xml:space="preserve"> – Periodici; Cultura - Periodici</w:t>
      </w:r>
    </w:p>
    <w:p w14:paraId="5BD49E53" w14:textId="77777777" w:rsidR="00B522CC" w:rsidRDefault="00B522CC" w:rsidP="00B522CC">
      <w:pPr>
        <w:jc w:val="both"/>
        <w:rPr>
          <w:rFonts w:asciiTheme="minorHAnsi" w:hAnsiTheme="minorHAnsi" w:cstheme="minorHAnsi"/>
          <w:bCs/>
          <w:sz w:val="22"/>
          <w:szCs w:val="22"/>
        </w:rPr>
      </w:pPr>
    </w:p>
    <w:p w14:paraId="13806A51" w14:textId="083E5F24" w:rsidR="00776394" w:rsidRPr="00B522CC" w:rsidRDefault="00776394" w:rsidP="00B522CC">
      <w:pPr>
        <w:jc w:val="both"/>
        <w:rPr>
          <w:rFonts w:asciiTheme="minorHAnsi" w:hAnsiTheme="minorHAnsi" w:cstheme="minorHAnsi"/>
          <w:sz w:val="22"/>
          <w:szCs w:val="22"/>
        </w:rPr>
      </w:pPr>
      <w:r w:rsidRPr="00B522CC">
        <w:rPr>
          <w:rFonts w:asciiTheme="minorHAnsi" w:hAnsiTheme="minorHAnsi" w:cstheme="minorHAnsi"/>
          <w:bCs/>
          <w:sz w:val="22"/>
          <w:szCs w:val="22"/>
        </w:rPr>
        <w:t>La</w:t>
      </w:r>
      <w:r w:rsidRPr="00B522CC">
        <w:rPr>
          <w:rFonts w:asciiTheme="minorHAnsi" w:hAnsiTheme="minorHAnsi" w:cstheme="minorHAnsi"/>
          <w:b/>
          <w:bCs/>
          <w:sz w:val="22"/>
          <w:szCs w:val="22"/>
        </w:rPr>
        <w:t xml:space="preserve"> *Madonna di </w:t>
      </w:r>
      <w:proofErr w:type="gramStart"/>
      <w:r w:rsidRPr="00B522CC">
        <w:rPr>
          <w:rFonts w:asciiTheme="minorHAnsi" w:hAnsiTheme="minorHAnsi" w:cstheme="minorHAnsi"/>
          <w:b/>
          <w:bCs/>
          <w:sz w:val="22"/>
          <w:szCs w:val="22"/>
        </w:rPr>
        <w:t>Fontanellato</w:t>
      </w:r>
      <w:r w:rsidRPr="00B522CC">
        <w:rPr>
          <w:rFonts w:asciiTheme="minorHAnsi" w:hAnsiTheme="minorHAnsi" w:cstheme="minorHAnsi"/>
          <w:bCs/>
          <w:sz w:val="22"/>
          <w:szCs w:val="22"/>
        </w:rPr>
        <w:t xml:space="preserve"> :</w:t>
      </w:r>
      <w:proofErr w:type="gramEnd"/>
      <w:r w:rsidRPr="00B522CC">
        <w:rPr>
          <w:rFonts w:asciiTheme="minorHAnsi" w:hAnsiTheme="minorHAnsi" w:cstheme="minorHAnsi"/>
          <w:bCs/>
          <w:sz w:val="22"/>
          <w:szCs w:val="22"/>
        </w:rPr>
        <w:t xml:space="preserve"> supplemento quotidiano al Bollettino del santuario.</w:t>
      </w:r>
      <w:r w:rsidRPr="00B522CC">
        <w:rPr>
          <w:rFonts w:asciiTheme="minorHAnsi" w:hAnsiTheme="minorHAnsi" w:cstheme="minorHAnsi"/>
          <w:b/>
          <w:bCs/>
          <w:sz w:val="22"/>
          <w:szCs w:val="22"/>
        </w:rPr>
        <w:t xml:space="preserve"> </w:t>
      </w:r>
      <w:r w:rsidRPr="00B522CC">
        <w:rPr>
          <w:rFonts w:asciiTheme="minorHAnsi" w:hAnsiTheme="minorHAnsi" w:cstheme="minorHAnsi"/>
          <w:sz w:val="22"/>
          <w:szCs w:val="22"/>
        </w:rPr>
        <w:t xml:space="preserve">– Anno 14 (3 maggio </w:t>
      </w:r>
      <w:proofErr w:type="gramStart"/>
      <w:r w:rsidRPr="00B522CC">
        <w:rPr>
          <w:rFonts w:asciiTheme="minorHAnsi" w:hAnsiTheme="minorHAnsi" w:cstheme="minorHAnsi"/>
          <w:sz w:val="22"/>
          <w:szCs w:val="22"/>
        </w:rPr>
        <w:t>1925)-</w:t>
      </w:r>
      <w:proofErr w:type="gramEnd"/>
      <w:r w:rsidRPr="00B522CC">
        <w:rPr>
          <w:rFonts w:asciiTheme="minorHAnsi" w:hAnsiTheme="minorHAnsi" w:cstheme="minorHAnsi"/>
          <w:sz w:val="22"/>
          <w:szCs w:val="22"/>
        </w:rPr>
        <w:t xml:space="preserve">anno 14 (24 maggio 1925). - </w:t>
      </w:r>
      <w:proofErr w:type="gramStart"/>
      <w:r w:rsidRPr="00B522CC">
        <w:rPr>
          <w:rFonts w:asciiTheme="minorHAnsi" w:hAnsiTheme="minorHAnsi" w:cstheme="minorHAnsi"/>
          <w:sz w:val="22"/>
          <w:szCs w:val="22"/>
        </w:rPr>
        <w:t>Parma :</w:t>
      </w:r>
      <w:proofErr w:type="gramEnd"/>
      <w:r w:rsidRPr="00B522CC">
        <w:rPr>
          <w:rFonts w:asciiTheme="minorHAnsi" w:hAnsiTheme="minorHAnsi" w:cstheme="minorHAnsi"/>
          <w:sz w:val="22"/>
          <w:szCs w:val="22"/>
        </w:rPr>
        <w:t xml:space="preserve"> </w:t>
      </w:r>
      <w:proofErr w:type="spellStart"/>
      <w:r w:rsidRPr="00B522CC">
        <w:rPr>
          <w:rFonts w:asciiTheme="minorHAnsi" w:hAnsiTheme="minorHAnsi" w:cstheme="minorHAnsi"/>
          <w:sz w:val="22"/>
          <w:szCs w:val="22"/>
        </w:rPr>
        <w:t>Tip</w:t>
      </w:r>
      <w:proofErr w:type="spellEnd"/>
      <w:r w:rsidRPr="00B522CC">
        <w:rPr>
          <w:rFonts w:asciiTheme="minorHAnsi" w:hAnsiTheme="minorHAnsi" w:cstheme="minorHAnsi"/>
          <w:sz w:val="22"/>
          <w:szCs w:val="22"/>
        </w:rPr>
        <w:t xml:space="preserve">. La commerciale, 1925. -1 </w:t>
      </w:r>
      <w:proofErr w:type="gramStart"/>
      <w:r w:rsidRPr="00B522CC">
        <w:rPr>
          <w:rFonts w:asciiTheme="minorHAnsi" w:hAnsiTheme="minorHAnsi" w:cstheme="minorHAnsi"/>
          <w:sz w:val="22"/>
          <w:szCs w:val="22"/>
        </w:rPr>
        <w:t>volume :</w:t>
      </w:r>
      <w:proofErr w:type="gramEnd"/>
      <w:r w:rsidRPr="00B522CC">
        <w:rPr>
          <w:rFonts w:asciiTheme="minorHAnsi" w:hAnsiTheme="minorHAnsi" w:cstheme="minorHAnsi"/>
          <w:sz w:val="22"/>
          <w:szCs w:val="22"/>
        </w:rPr>
        <w:t xml:space="preserve"> 18 fasc. : ill. ; 43 cm. - PAR0855422</w:t>
      </w:r>
    </w:p>
    <w:p w14:paraId="407B596D" w14:textId="77777777" w:rsidR="00776394" w:rsidRPr="00B522CC" w:rsidRDefault="00776394" w:rsidP="00B522CC">
      <w:pPr>
        <w:jc w:val="both"/>
        <w:rPr>
          <w:rFonts w:asciiTheme="minorHAnsi" w:hAnsiTheme="minorHAnsi" w:cstheme="minorHAnsi"/>
          <w:sz w:val="22"/>
          <w:szCs w:val="22"/>
        </w:rPr>
      </w:pPr>
      <w:r w:rsidRPr="00B522CC">
        <w:rPr>
          <w:rFonts w:asciiTheme="minorHAnsi" w:hAnsiTheme="minorHAnsi" w:cstheme="minorHAnsi"/>
          <w:sz w:val="22"/>
          <w:szCs w:val="22"/>
        </w:rPr>
        <w:t xml:space="preserve">Copia digitale a: </w:t>
      </w:r>
      <w:hyperlink r:id="rId6" w:history="1">
        <w:r w:rsidRPr="00B522CC">
          <w:rPr>
            <w:rStyle w:val="Collegamentoipertestuale"/>
            <w:rFonts w:asciiTheme="minorHAnsi" w:hAnsiTheme="minorHAnsi" w:cstheme="minorHAnsi"/>
            <w:sz w:val="22"/>
            <w:szCs w:val="22"/>
          </w:rPr>
          <w:t>http://www.internetculturale.it/it/913/emeroteca-digitale-italiana/periodic/testata/9310</w:t>
        </w:r>
      </w:hyperlink>
    </w:p>
    <w:p w14:paraId="695E21DB" w14:textId="77777777" w:rsidR="00B522CC" w:rsidRPr="00B522CC" w:rsidRDefault="00B522CC" w:rsidP="00B522CC">
      <w:pPr>
        <w:jc w:val="both"/>
        <w:rPr>
          <w:rFonts w:asciiTheme="minorHAnsi" w:hAnsiTheme="minorHAnsi" w:cstheme="minorHAnsi"/>
          <w:sz w:val="22"/>
          <w:szCs w:val="22"/>
        </w:rPr>
      </w:pPr>
      <w:r w:rsidRPr="00B522CC">
        <w:rPr>
          <w:rFonts w:asciiTheme="minorHAnsi" w:hAnsiTheme="minorHAnsi" w:cstheme="minorHAnsi"/>
          <w:sz w:val="22"/>
          <w:szCs w:val="22"/>
        </w:rPr>
        <w:t>Soggetto: Fontanellato - Santuario della Madonna - Periodici</w:t>
      </w:r>
    </w:p>
    <w:p w14:paraId="12A2485A" w14:textId="77777777" w:rsidR="00776394" w:rsidRPr="00B522CC" w:rsidRDefault="00776394" w:rsidP="00B522CC">
      <w:pPr>
        <w:jc w:val="both"/>
        <w:rPr>
          <w:rFonts w:asciiTheme="minorHAnsi" w:hAnsiTheme="minorHAnsi" w:cstheme="minorHAnsi"/>
          <w:sz w:val="22"/>
          <w:szCs w:val="22"/>
        </w:rPr>
      </w:pPr>
    </w:p>
    <w:p w14:paraId="09E291B7" w14:textId="77777777" w:rsidR="00776394" w:rsidRPr="00B522CC" w:rsidRDefault="00776394" w:rsidP="00B522CC">
      <w:pPr>
        <w:jc w:val="both"/>
        <w:rPr>
          <w:rFonts w:asciiTheme="minorHAnsi" w:hAnsiTheme="minorHAnsi" w:cstheme="minorHAnsi"/>
          <w:sz w:val="22"/>
          <w:szCs w:val="22"/>
        </w:rPr>
      </w:pPr>
      <w:r w:rsidRPr="00B522CC">
        <w:rPr>
          <w:rFonts w:asciiTheme="minorHAnsi" w:hAnsiTheme="minorHAnsi" w:cstheme="minorHAnsi"/>
          <w:sz w:val="22"/>
          <w:szCs w:val="22"/>
        </w:rPr>
        <w:t>La *</w:t>
      </w:r>
      <w:proofErr w:type="gramStart"/>
      <w:r w:rsidRPr="00B522CC">
        <w:rPr>
          <w:rFonts w:asciiTheme="minorHAnsi" w:hAnsiTheme="minorHAnsi" w:cstheme="minorHAnsi"/>
          <w:b/>
          <w:bCs/>
          <w:sz w:val="22"/>
          <w:szCs w:val="22"/>
        </w:rPr>
        <w:t xml:space="preserve">fiamma </w:t>
      </w:r>
      <w:r w:rsidRPr="00B522CC">
        <w:rPr>
          <w:rFonts w:asciiTheme="minorHAnsi" w:hAnsiTheme="minorHAnsi" w:cstheme="minorHAnsi"/>
          <w:sz w:val="22"/>
          <w:szCs w:val="22"/>
        </w:rPr>
        <w:t>:</w:t>
      </w:r>
      <w:proofErr w:type="gramEnd"/>
      <w:r w:rsidRPr="00B522CC">
        <w:rPr>
          <w:rFonts w:asciiTheme="minorHAnsi" w:hAnsiTheme="minorHAnsi" w:cstheme="minorHAnsi"/>
          <w:sz w:val="22"/>
          <w:szCs w:val="22"/>
        </w:rPr>
        <w:t xml:space="preserve"> fatti e idee della Parrocchia di Fontanellato. - </w:t>
      </w:r>
      <w:proofErr w:type="gramStart"/>
      <w:r w:rsidRPr="00B522CC">
        <w:rPr>
          <w:rFonts w:asciiTheme="minorHAnsi" w:hAnsiTheme="minorHAnsi" w:cstheme="minorHAnsi"/>
          <w:sz w:val="22"/>
          <w:szCs w:val="22"/>
        </w:rPr>
        <w:t>Fontanellato :</w:t>
      </w:r>
      <w:proofErr w:type="gramEnd"/>
      <w:r w:rsidRPr="00B522CC">
        <w:rPr>
          <w:rFonts w:asciiTheme="minorHAnsi" w:hAnsiTheme="minorHAnsi" w:cstheme="minorHAnsi"/>
          <w:sz w:val="22"/>
          <w:szCs w:val="22"/>
        </w:rPr>
        <w:t xml:space="preserve"> [s. n., 1949-1998]. – 50 </w:t>
      </w:r>
      <w:proofErr w:type="gramStart"/>
      <w:r w:rsidRPr="00B522CC">
        <w:rPr>
          <w:rFonts w:asciiTheme="minorHAnsi" w:hAnsiTheme="minorHAnsi" w:cstheme="minorHAnsi"/>
          <w:sz w:val="22"/>
          <w:szCs w:val="22"/>
        </w:rPr>
        <w:t>volumi :</w:t>
      </w:r>
      <w:proofErr w:type="gramEnd"/>
      <w:r w:rsidRPr="00B522CC">
        <w:rPr>
          <w:rFonts w:asciiTheme="minorHAnsi" w:hAnsiTheme="minorHAnsi" w:cstheme="minorHAnsi"/>
          <w:sz w:val="22"/>
          <w:szCs w:val="22"/>
        </w:rPr>
        <w:t xml:space="preserve"> ill. ; 34 cm. ((Periodicità non determinata. - Descrizione basata su: Anno 50, n. 1 (aprile 1998). - CFI0450380</w:t>
      </w:r>
    </w:p>
    <w:p w14:paraId="53FCC23E" w14:textId="77777777" w:rsidR="00776394" w:rsidRPr="00B522CC" w:rsidRDefault="00776394" w:rsidP="00B522CC">
      <w:pPr>
        <w:jc w:val="both"/>
        <w:rPr>
          <w:rFonts w:asciiTheme="minorHAnsi" w:hAnsiTheme="minorHAnsi" w:cstheme="minorHAnsi"/>
          <w:sz w:val="22"/>
          <w:szCs w:val="22"/>
        </w:rPr>
      </w:pPr>
      <w:r w:rsidRPr="00B522CC">
        <w:rPr>
          <w:rFonts w:asciiTheme="minorHAnsi" w:hAnsiTheme="minorHAnsi" w:cstheme="minorHAnsi"/>
          <w:sz w:val="22"/>
          <w:szCs w:val="22"/>
        </w:rPr>
        <w:t xml:space="preserve">Autore: Parrocchia Santa Croce &lt;Fontanellato&gt; </w:t>
      </w:r>
    </w:p>
    <w:p w14:paraId="701FD1AC" w14:textId="5C768447" w:rsidR="00B522CC" w:rsidRPr="00B522CC" w:rsidRDefault="00B522CC" w:rsidP="00B522CC">
      <w:pPr>
        <w:jc w:val="both"/>
        <w:rPr>
          <w:rFonts w:asciiTheme="minorHAnsi" w:hAnsiTheme="minorHAnsi" w:cstheme="minorHAnsi"/>
          <w:sz w:val="22"/>
          <w:szCs w:val="22"/>
        </w:rPr>
      </w:pPr>
      <w:r w:rsidRPr="00B522CC">
        <w:rPr>
          <w:rFonts w:asciiTheme="minorHAnsi" w:hAnsiTheme="minorHAnsi" w:cstheme="minorHAnsi"/>
          <w:sz w:val="22"/>
          <w:szCs w:val="22"/>
        </w:rPr>
        <w:t xml:space="preserve">Soggetto: Fontanellato </w:t>
      </w:r>
      <w:r w:rsidRPr="00B522CC">
        <w:rPr>
          <w:rFonts w:asciiTheme="minorHAnsi" w:hAnsiTheme="minorHAnsi" w:cstheme="minorHAnsi"/>
          <w:sz w:val="22"/>
          <w:szCs w:val="22"/>
        </w:rPr>
        <w:t>–</w:t>
      </w:r>
      <w:r w:rsidRPr="00B522CC">
        <w:rPr>
          <w:rFonts w:asciiTheme="minorHAnsi" w:hAnsiTheme="minorHAnsi" w:cstheme="minorHAnsi"/>
          <w:sz w:val="22"/>
          <w:szCs w:val="22"/>
        </w:rPr>
        <w:t xml:space="preserve"> </w:t>
      </w:r>
      <w:r w:rsidRPr="00B522CC">
        <w:rPr>
          <w:rFonts w:asciiTheme="minorHAnsi" w:hAnsiTheme="minorHAnsi" w:cstheme="minorHAnsi"/>
          <w:sz w:val="22"/>
          <w:szCs w:val="22"/>
        </w:rPr>
        <w:t>Parrocchia Santa Croce</w:t>
      </w:r>
      <w:r w:rsidRPr="00B522CC">
        <w:rPr>
          <w:rFonts w:asciiTheme="minorHAnsi" w:hAnsiTheme="minorHAnsi" w:cstheme="minorHAnsi"/>
          <w:sz w:val="22"/>
          <w:szCs w:val="22"/>
        </w:rPr>
        <w:t xml:space="preserve"> - Periodici</w:t>
      </w:r>
    </w:p>
    <w:p w14:paraId="4EB17BAE" w14:textId="77777777" w:rsidR="00776394" w:rsidRPr="00B522CC" w:rsidRDefault="00776394" w:rsidP="00B522CC">
      <w:pPr>
        <w:jc w:val="both"/>
        <w:rPr>
          <w:rFonts w:asciiTheme="minorHAnsi" w:hAnsiTheme="minorHAnsi" w:cstheme="minorHAnsi"/>
          <w:sz w:val="22"/>
          <w:szCs w:val="22"/>
        </w:rPr>
      </w:pPr>
    </w:p>
    <w:p w14:paraId="0120CC73" w14:textId="14C68A57" w:rsidR="00776394" w:rsidRPr="00B522CC" w:rsidRDefault="00776394" w:rsidP="00B522CC">
      <w:pPr>
        <w:jc w:val="both"/>
        <w:rPr>
          <w:rFonts w:asciiTheme="minorHAnsi" w:hAnsiTheme="minorHAnsi" w:cstheme="minorHAnsi"/>
          <w:color w:val="C00000"/>
          <w:sz w:val="40"/>
          <w:szCs w:val="40"/>
        </w:rPr>
      </w:pPr>
      <w:r w:rsidRPr="00B522CC">
        <w:rPr>
          <w:rFonts w:asciiTheme="minorHAnsi" w:hAnsiTheme="minorHAnsi" w:cstheme="minorHAnsi"/>
          <w:b/>
          <w:bCs/>
          <w:color w:val="C00000"/>
          <w:sz w:val="44"/>
          <w:szCs w:val="44"/>
        </w:rPr>
        <w:t xml:space="preserve">Volumi disponibili in rete </w:t>
      </w:r>
      <w:hyperlink r:id="rId7" w:history="1">
        <w:r w:rsidRPr="00B522CC">
          <w:rPr>
            <w:rStyle w:val="Collegamentoipertestuale"/>
            <w:rFonts w:asciiTheme="minorHAnsi" w:hAnsiTheme="minorHAnsi" w:cstheme="minorHAnsi"/>
            <w:color w:val="C00000"/>
            <w:sz w:val="40"/>
            <w:szCs w:val="40"/>
          </w:rPr>
          <w:t>1925</w:t>
        </w:r>
      </w:hyperlink>
      <w:r w:rsidRPr="00B522CC">
        <w:rPr>
          <w:rFonts w:asciiTheme="minorHAnsi" w:hAnsiTheme="minorHAnsi" w:cstheme="minorHAnsi"/>
          <w:color w:val="C00000"/>
          <w:sz w:val="40"/>
          <w:szCs w:val="40"/>
        </w:rPr>
        <w:t xml:space="preserve">; </w:t>
      </w:r>
      <w:hyperlink r:id="rId8" w:history="1">
        <w:r w:rsidRPr="00B522CC">
          <w:rPr>
            <w:rStyle w:val="Collegamentoipertestuale"/>
            <w:rFonts w:asciiTheme="minorHAnsi" w:hAnsiTheme="minorHAnsi" w:cstheme="minorHAnsi"/>
            <w:sz w:val="40"/>
            <w:szCs w:val="40"/>
          </w:rPr>
          <w:t>n.6(2010)</w:t>
        </w:r>
      </w:hyperlink>
      <w:r w:rsidRPr="00B522CC">
        <w:rPr>
          <w:rFonts w:asciiTheme="minorHAnsi" w:hAnsiTheme="minorHAnsi" w:cstheme="minorHAnsi"/>
          <w:color w:val="C00000"/>
          <w:sz w:val="40"/>
          <w:szCs w:val="40"/>
        </w:rPr>
        <w:t xml:space="preserve">; </w:t>
      </w:r>
      <w:hyperlink r:id="rId9" w:history="1">
        <w:r w:rsidRPr="00B522CC">
          <w:rPr>
            <w:rStyle w:val="Collegamentoipertestuale"/>
            <w:rFonts w:asciiTheme="minorHAnsi" w:hAnsiTheme="minorHAnsi" w:cstheme="minorHAnsi"/>
            <w:sz w:val="40"/>
            <w:szCs w:val="40"/>
          </w:rPr>
          <w:t>2014-2019</w:t>
        </w:r>
      </w:hyperlink>
    </w:p>
    <w:p w14:paraId="00AE3895" w14:textId="77777777" w:rsidR="00776394" w:rsidRPr="00B522CC" w:rsidRDefault="00776394" w:rsidP="00B522CC">
      <w:pPr>
        <w:jc w:val="both"/>
        <w:rPr>
          <w:rFonts w:asciiTheme="minorHAnsi" w:hAnsiTheme="minorHAnsi" w:cstheme="minorHAnsi"/>
          <w:color w:val="C00000"/>
          <w:sz w:val="22"/>
          <w:szCs w:val="22"/>
        </w:rPr>
      </w:pPr>
    </w:p>
    <w:p w14:paraId="1826BBB5" w14:textId="6DC82A8E" w:rsidR="00776394" w:rsidRPr="00B522CC" w:rsidRDefault="00776394" w:rsidP="00B522CC">
      <w:pPr>
        <w:jc w:val="both"/>
        <w:rPr>
          <w:rFonts w:asciiTheme="minorHAnsi" w:hAnsiTheme="minorHAnsi" w:cstheme="minorHAnsi"/>
          <w:b/>
          <w:bCs/>
          <w:color w:val="C00000"/>
          <w:sz w:val="44"/>
          <w:szCs w:val="44"/>
        </w:rPr>
      </w:pPr>
      <w:r w:rsidRPr="00B522CC">
        <w:rPr>
          <w:rFonts w:asciiTheme="minorHAnsi" w:hAnsiTheme="minorHAnsi" w:cstheme="minorHAnsi"/>
          <w:b/>
          <w:bCs/>
          <w:color w:val="C00000"/>
          <w:sz w:val="44"/>
          <w:szCs w:val="44"/>
        </w:rPr>
        <w:t>Informazioni storico-bibliografiche</w:t>
      </w:r>
    </w:p>
    <w:p w14:paraId="2ACA5211" w14:textId="18C29BDB" w:rsidR="00776394" w:rsidRDefault="00776394" w:rsidP="00B522CC">
      <w:pPr>
        <w:suppressAutoHyphens w:val="0"/>
        <w:jc w:val="both"/>
        <w:rPr>
          <w:rFonts w:asciiTheme="minorHAnsi" w:hAnsiTheme="minorHAnsi" w:cstheme="minorHAnsi"/>
          <w:i/>
          <w:iCs/>
          <w:sz w:val="18"/>
          <w:szCs w:val="18"/>
          <w:lang w:eastAsia="it-IT"/>
        </w:rPr>
      </w:pPr>
      <w:r w:rsidRPr="00B522CC">
        <w:rPr>
          <w:rFonts w:asciiTheme="minorHAnsi" w:hAnsiTheme="minorHAnsi" w:cstheme="minorHAnsi"/>
          <w:sz w:val="18"/>
          <w:szCs w:val="18"/>
        </w:rPr>
        <w:t>Il Santuario Beata Vergine del Rosario di Fontanellato ha il suo portavoce nel bimestrale “La Madonna di Fontanellato” rivista di cultura e dibattito, promossa dai Frati Domenica</w:t>
      </w:r>
      <w:r w:rsidRPr="00B522CC">
        <w:rPr>
          <w:rFonts w:asciiTheme="minorHAnsi" w:hAnsiTheme="minorHAnsi" w:cstheme="minorHAnsi"/>
          <w:sz w:val="18"/>
          <w:szCs w:val="18"/>
        </w:rPr>
        <w:t>n</w:t>
      </w:r>
      <w:r w:rsidRPr="00B522CC">
        <w:rPr>
          <w:rFonts w:asciiTheme="minorHAnsi" w:hAnsiTheme="minorHAnsi" w:cstheme="minorHAnsi"/>
          <w:sz w:val="18"/>
          <w:szCs w:val="18"/>
        </w:rPr>
        <w:t xml:space="preserve">i, aperta a tutte le riflessioni che permettono di comprendere l’evoluzione del mondo contemporaneo. Viene interamente realizzato dai frati domenicani in circa </w:t>
      </w:r>
      <w:proofErr w:type="gramStart"/>
      <w:r w:rsidRPr="00B522CC">
        <w:rPr>
          <w:rFonts w:asciiTheme="minorHAnsi" w:hAnsiTheme="minorHAnsi" w:cstheme="minorHAnsi"/>
          <w:sz w:val="18"/>
          <w:szCs w:val="18"/>
        </w:rPr>
        <w:t>6</w:t>
      </w:r>
      <w:proofErr w:type="gramEnd"/>
      <w:r w:rsidRPr="00B522CC">
        <w:rPr>
          <w:rFonts w:asciiTheme="minorHAnsi" w:hAnsiTheme="minorHAnsi" w:cstheme="minorHAnsi"/>
          <w:sz w:val="18"/>
          <w:szCs w:val="18"/>
        </w:rPr>
        <w:t xml:space="preserve"> numeri annui. Nell’AREA DOWNLOAD è a disposizione per la consultazione una raccolta di pubblicazioni in corso e un archivio di numeri precedenti.</w:t>
      </w:r>
      <w:r w:rsidRPr="00B522CC">
        <w:rPr>
          <w:rFonts w:asciiTheme="minorHAnsi" w:hAnsiTheme="minorHAnsi" w:cstheme="minorHAnsi"/>
          <w:i/>
          <w:iCs/>
          <w:sz w:val="18"/>
          <w:szCs w:val="18"/>
          <w:lang w:eastAsia="it-IT"/>
        </w:rPr>
        <w:t xml:space="preserve"> </w:t>
      </w:r>
      <w:hyperlink r:id="rId10" w:history="1">
        <w:r w:rsidRPr="00B522CC">
          <w:rPr>
            <w:rStyle w:val="Collegamentoipertestuale"/>
            <w:rFonts w:asciiTheme="minorHAnsi" w:hAnsiTheme="minorHAnsi" w:cstheme="minorHAnsi"/>
            <w:i/>
            <w:iCs/>
            <w:sz w:val="18"/>
            <w:szCs w:val="18"/>
            <w:lang w:eastAsia="it-IT"/>
          </w:rPr>
          <w:t>https://www.santuariofontanellato.com/homepage/</w:t>
        </w:r>
      </w:hyperlink>
    </w:p>
    <w:p w14:paraId="50130380" w14:textId="77777777" w:rsidR="00B522CC" w:rsidRPr="00B522CC" w:rsidRDefault="00B522CC" w:rsidP="00B522CC">
      <w:pPr>
        <w:suppressAutoHyphens w:val="0"/>
        <w:jc w:val="both"/>
        <w:rPr>
          <w:rFonts w:asciiTheme="minorHAnsi" w:hAnsiTheme="minorHAnsi" w:cstheme="minorHAnsi"/>
          <w:i/>
          <w:iCs/>
          <w:sz w:val="18"/>
          <w:szCs w:val="18"/>
          <w:lang w:eastAsia="it-IT"/>
        </w:rPr>
      </w:pPr>
    </w:p>
    <w:p w14:paraId="65BEF7E5" w14:textId="67A21039" w:rsidR="00776394" w:rsidRPr="00776394" w:rsidRDefault="00776394" w:rsidP="00B522CC">
      <w:pPr>
        <w:suppressAutoHyphens w:val="0"/>
        <w:jc w:val="both"/>
        <w:rPr>
          <w:rFonts w:asciiTheme="minorHAnsi" w:hAnsiTheme="minorHAnsi" w:cstheme="minorHAnsi"/>
          <w:sz w:val="18"/>
          <w:szCs w:val="18"/>
          <w:lang w:eastAsia="it-IT"/>
        </w:rPr>
      </w:pPr>
      <w:r w:rsidRPr="00776394">
        <w:rPr>
          <w:rFonts w:asciiTheme="minorHAnsi" w:hAnsiTheme="minorHAnsi" w:cstheme="minorHAnsi"/>
          <w:i/>
          <w:iCs/>
          <w:sz w:val="18"/>
          <w:szCs w:val="18"/>
          <w:lang w:eastAsia="it-IT"/>
        </w:rPr>
        <w:t>Carissimo Amico/a,</w:t>
      </w:r>
      <w:r w:rsidR="00B522CC" w:rsidRPr="00B522CC">
        <w:rPr>
          <w:rFonts w:asciiTheme="minorHAnsi" w:hAnsiTheme="minorHAnsi" w:cstheme="minorHAnsi"/>
          <w:i/>
          <w:iCs/>
          <w:sz w:val="18"/>
          <w:szCs w:val="18"/>
          <w:lang w:eastAsia="it-IT"/>
        </w:rPr>
        <w:t xml:space="preserve"> </w:t>
      </w:r>
      <w:r w:rsidRPr="00776394">
        <w:rPr>
          <w:rFonts w:asciiTheme="minorHAnsi" w:hAnsiTheme="minorHAnsi" w:cstheme="minorHAnsi"/>
          <w:sz w:val="18"/>
          <w:szCs w:val="18"/>
          <w:lang w:eastAsia="it-IT"/>
        </w:rPr>
        <w:t>come Rettore del Santuario della Beata Vergine di Fontanellato sono contento che tu voglia far parte degli “Amici del Santuario” attraverso l’abbonamento della nostra Rivista. Questa nostra pubblicazione ha la pretesa di voler condividere, anche con chi è lontano, la vita del Santuario in modo ampio: dagli eventi che sono stati celebrati, alla presentazione di argomenti di attualità a suggerimenti per la preghiera personale. Se vuoi riceverne una copia e sperimentarne la sua familiarità, sarò ben lieto di fartene omaggio. Al suo interno, troverai il bollettino postale con il quale potrai abbonarti senza difficoltà.</w:t>
      </w:r>
    </w:p>
    <w:p w14:paraId="5BE0E14D" w14:textId="136049F0" w:rsidR="00776394" w:rsidRPr="00B522CC" w:rsidRDefault="00776394" w:rsidP="00B522CC">
      <w:pPr>
        <w:suppressAutoHyphens w:val="0"/>
        <w:jc w:val="both"/>
        <w:outlineLvl w:val="1"/>
        <w:rPr>
          <w:rFonts w:asciiTheme="minorHAnsi" w:hAnsiTheme="minorHAnsi" w:cstheme="minorHAnsi"/>
          <w:color w:val="C00000"/>
          <w:sz w:val="18"/>
          <w:szCs w:val="18"/>
        </w:rPr>
      </w:pPr>
      <w:r w:rsidRPr="00776394">
        <w:rPr>
          <w:rFonts w:asciiTheme="minorHAnsi" w:hAnsiTheme="minorHAnsi" w:cstheme="minorHAnsi"/>
          <w:sz w:val="18"/>
          <w:szCs w:val="18"/>
          <w:lang w:eastAsia="it-IT"/>
        </w:rPr>
        <w:t>Padre Riccardo Barile - Rettore del Santuario</w:t>
      </w:r>
      <w:r w:rsidR="00B522CC" w:rsidRPr="00B522CC">
        <w:rPr>
          <w:rFonts w:asciiTheme="minorHAnsi" w:hAnsiTheme="minorHAnsi" w:cstheme="minorHAnsi"/>
          <w:sz w:val="18"/>
          <w:szCs w:val="18"/>
          <w:lang w:eastAsia="it-IT"/>
        </w:rPr>
        <w:t xml:space="preserve"> </w:t>
      </w:r>
      <w:hyperlink r:id="rId11" w:history="1">
        <w:r w:rsidRPr="00B522CC">
          <w:rPr>
            <w:rStyle w:val="Collegamentoipertestuale"/>
            <w:rFonts w:asciiTheme="minorHAnsi" w:hAnsiTheme="minorHAnsi" w:cstheme="minorHAnsi"/>
            <w:sz w:val="18"/>
            <w:szCs w:val="18"/>
          </w:rPr>
          <w:t>https://www.santuariofontanellato.com/area-download-santuariofontanellato/</w:t>
        </w:r>
      </w:hyperlink>
    </w:p>
    <w:p w14:paraId="3EE9FDAD" w14:textId="77777777" w:rsidR="00776394" w:rsidRPr="00B522CC" w:rsidRDefault="00776394" w:rsidP="00B522CC">
      <w:pPr>
        <w:jc w:val="both"/>
        <w:rPr>
          <w:rFonts w:asciiTheme="minorHAnsi" w:hAnsiTheme="minorHAnsi" w:cstheme="minorHAnsi"/>
          <w:color w:val="C00000"/>
          <w:sz w:val="22"/>
          <w:szCs w:val="22"/>
        </w:rPr>
      </w:pPr>
    </w:p>
    <w:p w14:paraId="7324DEE7" w14:textId="77777777" w:rsidR="0031062F" w:rsidRPr="00B522CC" w:rsidRDefault="0031062F" w:rsidP="00B522CC">
      <w:pPr>
        <w:jc w:val="both"/>
        <w:rPr>
          <w:rFonts w:asciiTheme="minorHAnsi" w:hAnsiTheme="minorHAnsi" w:cstheme="minorHAnsi"/>
          <w:sz w:val="22"/>
          <w:szCs w:val="22"/>
        </w:rPr>
      </w:pPr>
    </w:p>
    <w:sectPr w:rsidR="0031062F" w:rsidRPr="00B522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4A62"/>
    <w:rsid w:val="0031062F"/>
    <w:rsid w:val="00776394"/>
    <w:rsid w:val="00874A62"/>
    <w:rsid w:val="00B522CC"/>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17CCC"/>
  <w15:chartTrackingRefBased/>
  <w15:docId w15:val="{3B1656DB-EDEE-4D02-87EA-0C360A62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6394"/>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link w:val="Titolo2Carattere"/>
    <w:uiPriority w:val="9"/>
    <w:qFormat/>
    <w:rsid w:val="00776394"/>
    <w:pPr>
      <w:suppressAutoHyphens w:val="0"/>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76394"/>
    <w:rPr>
      <w:strike w:val="0"/>
      <w:dstrike w:val="0"/>
      <w:color w:val="000000"/>
      <w:u w:val="none"/>
    </w:rPr>
  </w:style>
  <w:style w:type="character" w:styleId="Enfasigrassetto">
    <w:name w:val="Strong"/>
    <w:basedOn w:val="Carpredefinitoparagrafo"/>
    <w:uiPriority w:val="22"/>
    <w:qFormat/>
    <w:rsid w:val="00776394"/>
    <w:rPr>
      <w:b/>
      <w:bCs/>
    </w:rPr>
  </w:style>
  <w:style w:type="character" w:styleId="Menzionenonrisolta">
    <w:name w:val="Unresolved Mention"/>
    <w:basedOn w:val="Carpredefinitoparagrafo"/>
    <w:uiPriority w:val="99"/>
    <w:semiHidden/>
    <w:unhideWhenUsed/>
    <w:rsid w:val="00776394"/>
    <w:rPr>
      <w:color w:val="605E5C"/>
      <w:shd w:val="clear" w:color="auto" w:fill="E1DFDD"/>
    </w:rPr>
  </w:style>
  <w:style w:type="character" w:customStyle="1" w:styleId="Titolo2Carattere">
    <w:name w:val="Titolo 2 Carattere"/>
    <w:basedOn w:val="Carpredefinitoparagrafo"/>
    <w:link w:val="Titolo2"/>
    <w:uiPriority w:val="9"/>
    <w:rsid w:val="00776394"/>
    <w:rPr>
      <w:rFonts w:ascii="Times New Roman" w:eastAsia="Times New Roman" w:hAnsi="Times New Roman" w:cs="Times New Roman"/>
      <w:b/>
      <w:bCs/>
      <w:kern w:val="0"/>
      <w:sz w:val="36"/>
      <w:szCs w:val="36"/>
      <w:lang w:eastAsia="it-IT"/>
      <w14:ligatures w14:val="none"/>
    </w:rPr>
  </w:style>
  <w:style w:type="paragraph" w:customStyle="1" w:styleId="p2">
    <w:name w:val="p2"/>
    <w:basedOn w:val="Normale"/>
    <w:rsid w:val="00776394"/>
    <w:pPr>
      <w:suppressAutoHyphens w:val="0"/>
      <w:spacing w:before="100" w:beforeAutospacing="1" w:after="100" w:afterAutospacing="1"/>
    </w:pPr>
    <w:rPr>
      <w:lang w:eastAsia="it-IT"/>
    </w:rPr>
  </w:style>
  <w:style w:type="character" w:styleId="Enfasicorsivo">
    <w:name w:val="Emphasis"/>
    <w:basedOn w:val="Carpredefinitoparagrafo"/>
    <w:uiPriority w:val="20"/>
    <w:qFormat/>
    <w:rsid w:val="007763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8390">
      <w:bodyDiv w:val="1"/>
      <w:marLeft w:val="0"/>
      <w:marRight w:val="0"/>
      <w:marTop w:val="0"/>
      <w:marBottom w:val="0"/>
      <w:divBdr>
        <w:top w:val="none" w:sz="0" w:space="0" w:color="auto"/>
        <w:left w:val="none" w:sz="0" w:space="0" w:color="auto"/>
        <w:bottom w:val="none" w:sz="0" w:space="0" w:color="auto"/>
        <w:right w:val="none" w:sz="0" w:space="0" w:color="auto"/>
      </w:divBdr>
      <w:divsChild>
        <w:div w:id="1140535260">
          <w:marLeft w:val="0"/>
          <w:marRight w:val="0"/>
          <w:marTop w:val="0"/>
          <w:marBottom w:val="0"/>
          <w:divBdr>
            <w:top w:val="none" w:sz="0" w:space="0" w:color="auto"/>
            <w:left w:val="none" w:sz="0" w:space="0" w:color="auto"/>
            <w:bottom w:val="none" w:sz="0" w:space="0" w:color="auto"/>
            <w:right w:val="none" w:sz="0" w:space="0" w:color="auto"/>
          </w:divBdr>
          <w:divsChild>
            <w:div w:id="1302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umpu.com/it/document/view/16082743/scarica-la-rivista-in-formato-pdf-santuario-basilica-di-fontanellat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ternetculturale.it/it/913/emeroteca-digitale-italiana/periodic/testata/931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netculturale.it/it/913/emeroteca-digitale-italiana/periodic/testata/9310" TargetMode="External"/><Relationship Id="rId11" Type="http://schemas.openxmlformats.org/officeDocument/2006/relationships/hyperlink" Target="https://www.santuariofontanellato.com/area-download-santuariofontanellato/" TargetMode="External"/><Relationship Id="rId5" Type="http://schemas.openxmlformats.org/officeDocument/2006/relationships/image" Target="media/image2.png"/><Relationship Id="rId10" Type="http://schemas.openxmlformats.org/officeDocument/2006/relationships/hyperlink" Target="https://www.santuariofontanellato.com/homepage/" TargetMode="External"/><Relationship Id="rId4" Type="http://schemas.openxmlformats.org/officeDocument/2006/relationships/image" Target="media/image1.jpeg"/><Relationship Id="rId9" Type="http://schemas.openxmlformats.org/officeDocument/2006/relationships/hyperlink" Target="https://www.santuariofontanellato.com/area-download-santuariofontanella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468</Words>
  <Characters>2670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2023-06-06T04:34:00Z</dcterms:created>
  <dcterms:modified xsi:type="dcterms:W3CDTF">2023-06-06T04:52:00Z</dcterms:modified>
</cp:coreProperties>
</file>