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A09A" w14:textId="4BFD4652" w:rsidR="00050120" w:rsidRDefault="00050120" w:rsidP="00050120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  <w:bookmarkStart w:id="0" w:name="_Hlk137578315"/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IT2</w:t>
      </w: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17</w:t>
      </w:r>
      <w:r w:rsidR="00250829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2</w:t>
      </w:r>
      <w:r w:rsidRPr="00C0478E">
        <w:rPr>
          <w:rStyle w:val="Enfasigrassetto"/>
          <w:rFonts w:asciiTheme="minorHAnsi" w:hAnsiTheme="minorHAnsi" w:cstheme="minorHAnsi"/>
          <w:i/>
          <w:sz w:val="44"/>
          <w:szCs w:val="44"/>
        </w:rPr>
        <w:tab/>
      </w:r>
      <w:r w:rsidRPr="00C0478E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C0478E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C0478E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C0478E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C0478E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C0478E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C0478E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C0478E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F4390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 xml:space="preserve">Scheda creata il </w:t>
      </w:r>
      <w:r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29</w:t>
      </w:r>
      <w:r w:rsidRPr="003F4390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 xml:space="preserve"> giugno 2023</w:t>
      </w:r>
    </w:p>
    <w:p w14:paraId="517475B3" w14:textId="4C169E4D" w:rsidR="00050120" w:rsidRDefault="00050120" w:rsidP="00250829">
      <w:pPr>
        <w:jc w:val="center"/>
        <w:rPr>
          <w:rStyle w:val="Enfasigrassetto"/>
          <w:rFonts w:asciiTheme="minorHAnsi" w:hAnsiTheme="minorHAnsi" w:cstheme="minorHAnsi"/>
          <w:color w:val="C00000"/>
          <w:sz w:val="40"/>
          <w:szCs w:val="40"/>
        </w:rPr>
      </w:pPr>
      <w:r w:rsidRPr="00050120">
        <w:drawing>
          <wp:inline distT="0" distB="0" distL="0" distR="0" wp14:anchorId="0CF4CB8E" wp14:editId="6F23FE6B">
            <wp:extent cx="2491200" cy="3600000"/>
            <wp:effectExtent l="0" t="0" r="4445" b="635"/>
            <wp:docPr id="1970987181" name="Immagine 1" descr="Immagine che contiene testo, libro, carta, Stam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987181" name="Immagine 1" descr="Immagine che contiene testo, libro, carta, Stamp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12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0829" w:rsidRPr="00250829">
        <w:drawing>
          <wp:inline distT="0" distB="0" distL="0" distR="0" wp14:anchorId="6E527C4E" wp14:editId="52E44FD2">
            <wp:extent cx="2473200" cy="3600000"/>
            <wp:effectExtent l="0" t="0" r="3810" b="635"/>
            <wp:docPr id="18001899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8991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32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996CC" w14:textId="232805D5" w:rsidR="00050120" w:rsidRDefault="00050120" w:rsidP="00050120">
      <w:pPr>
        <w:jc w:val="both"/>
        <w:rPr>
          <w:rStyle w:val="Enfasigrassetto"/>
          <w:rFonts w:asciiTheme="minorHAnsi" w:hAnsiTheme="minorHAnsi" w:cstheme="minorHAnsi"/>
          <w:color w:val="C00000"/>
          <w:sz w:val="40"/>
          <w:szCs w:val="40"/>
        </w:rPr>
      </w:pPr>
      <w:r w:rsidRPr="000F1609">
        <w:rPr>
          <w:rStyle w:val="Enfasigrassetto"/>
          <w:rFonts w:asciiTheme="minorHAnsi" w:hAnsiTheme="minorHAnsi" w:cstheme="minorHAnsi"/>
          <w:color w:val="C00000"/>
          <w:sz w:val="40"/>
          <w:szCs w:val="40"/>
        </w:rPr>
        <w:t>Descrizione storico-bibliografica</w:t>
      </w:r>
      <w:bookmarkEnd w:id="0"/>
    </w:p>
    <w:p w14:paraId="38C5111B" w14:textId="23FF2AD0" w:rsidR="00050120" w:rsidRPr="00250829" w:rsidRDefault="00050120" w:rsidP="00050120">
      <w:pPr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250829">
        <w:rPr>
          <w:rFonts w:asciiTheme="minorHAnsi" w:hAnsiTheme="minorHAnsi" w:cstheme="minorHAnsi"/>
          <w:b/>
          <w:sz w:val="22"/>
          <w:szCs w:val="22"/>
        </w:rPr>
        <w:t xml:space="preserve">*Studi petrarcheschi </w:t>
      </w:r>
      <w:r w:rsidRPr="00250829">
        <w:rPr>
          <w:rFonts w:asciiTheme="minorHAnsi" w:hAnsiTheme="minorHAnsi" w:cstheme="minorHAnsi"/>
          <w:sz w:val="22"/>
          <w:szCs w:val="22"/>
        </w:rPr>
        <w:t>/ Accademia Petrarca di lettere, arti e scienze di Arezzo. - 1 (</w:t>
      </w:r>
      <w:proofErr w:type="gramStart"/>
      <w:r w:rsidRPr="00250829">
        <w:rPr>
          <w:rFonts w:asciiTheme="minorHAnsi" w:hAnsiTheme="minorHAnsi" w:cstheme="minorHAnsi"/>
          <w:sz w:val="22"/>
          <w:szCs w:val="22"/>
        </w:rPr>
        <w:t>1948)-</w:t>
      </w:r>
      <w:proofErr w:type="gramEnd"/>
      <w:r w:rsidRPr="00250829">
        <w:rPr>
          <w:rFonts w:asciiTheme="minorHAnsi" w:hAnsiTheme="minorHAnsi" w:cstheme="minorHAnsi"/>
          <w:sz w:val="22"/>
          <w:szCs w:val="22"/>
        </w:rPr>
        <w:t xml:space="preserve">9 (1978); nuova serie, 1 (1984)-    . - </w:t>
      </w:r>
      <w:proofErr w:type="gramStart"/>
      <w:r w:rsidRPr="00250829">
        <w:rPr>
          <w:rFonts w:asciiTheme="minorHAnsi" w:hAnsiTheme="minorHAnsi" w:cstheme="minorHAnsi"/>
          <w:sz w:val="22"/>
          <w:szCs w:val="22"/>
        </w:rPr>
        <w:t>Bologna :</w:t>
      </w:r>
      <w:proofErr w:type="gramEnd"/>
      <w:r w:rsidRPr="00250829">
        <w:rPr>
          <w:rFonts w:asciiTheme="minorHAnsi" w:hAnsiTheme="minorHAnsi" w:cstheme="minorHAnsi"/>
          <w:sz w:val="22"/>
          <w:szCs w:val="22"/>
        </w:rPr>
        <w:t xml:space="preserve"> Minerva, 1948-    . - </w:t>
      </w:r>
      <w:proofErr w:type="gramStart"/>
      <w:r w:rsidRPr="00250829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250829">
        <w:rPr>
          <w:rFonts w:asciiTheme="minorHAnsi" w:hAnsiTheme="minorHAnsi" w:cstheme="minorHAnsi"/>
          <w:sz w:val="22"/>
          <w:szCs w:val="22"/>
        </w:rPr>
        <w:t xml:space="preserve"> 25 cm. ((Annuale, irregolare dal 1952 al 1978. - Il luogo e l'editore variano in: </w:t>
      </w:r>
      <w:proofErr w:type="gramStart"/>
      <w:r w:rsidRPr="00250829">
        <w:rPr>
          <w:rFonts w:asciiTheme="minorHAnsi" w:hAnsiTheme="minorHAnsi" w:cstheme="minorHAnsi"/>
          <w:sz w:val="22"/>
          <w:szCs w:val="22"/>
        </w:rPr>
        <w:t>Roma ;</w:t>
      </w:r>
      <w:proofErr w:type="gramEnd"/>
      <w:r w:rsidRPr="00250829">
        <w:rPr>
          <w:rFonts w:asciiTheme="minorHAnsi" w:hAnsiTheme="minorHAnsi" w:cstheme="minorHAnsi"/>
          <w:sz w:val="22"/>
          <w:szCs w:val="22"/>
        </w:rPr>
        <w:t xml:space="preserve"> </w:t>
      </w:r>
      <w:r w:rsidRPr="00250829">
        <w:rPr>
          <w:rFonts w:asciiTheme="minorHAnsi" w:hAnsiTheme="minorHAnsi" w:cstheme="minorHAnsi"/>
          <w:sz w:val="22"/>
          <w:szCs w:val="22"/>
        </w:rPr>
        <w:t xml:space="preserve">Padova : Antenore. </w:t>
      </w:r>
      <w:r w:rsidRPr="00250829">
        <w:rPr>
          <w:rFonts w:asciiTheme="minorHAnsi" w:hAnsiTheme="minorHAnsi" w:cstheme="minorHAnsi"/>
          <w:sz w:val="22"/>
          <w:szCs w:val="22"/>
        </w:rPr>
        <w:t>–</w:t>
      </w:r>
      <w:r w:rsidRPr="00250829">
        <w:rPr>
          <w:rFonts w:asciiTheme="minorHAnsi" w:hAnsiTheme="minorHAnsi" w:cstheme="minorHAnsi"/>
          <w:sz w:val="22"/>
          <w:szCs w:val="22"/>
        </w:rPr>
        <w:t xml:space="preserve"> </w:t>
      </w:r>
      <w:r w:rsidRPr="00250829">
        <w:rPr>
          <w:rFonts w:asciiTheme="minorHAnsi" w:hAnsiTheme="minorHAnsi" w:cstheme="minorHAnsi"/>
          <w:sz w:val="22"/>
          <w:szCs w:val="22"/>
        </w:rPr>
        <w:t xml:space="preserve">Indici 1948-1978 a: </w:t>
      </w:r>
      <w:hyperlink r:id="rId6" w:history="1">
        <w:r w:rsidRPr="00250829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http://www.franciscus.isti.cnr.it/Riviste/StudiP/index.htm</w:t>
        </w:r>
      </w:hyperlink>
      <w:r w:rsidRPr="00250829">
        <w:rPr>
          <w:rFonts w:asciiTheme="minorHAnsi" w:hAnsiTheme="minorHAnsi" w:cstheme="minorHAnsi"/>
          <w:sz w:val="22"/>
          <w:szCs w:val="22"/>
        </w:rPr>
        <w:t xml:space="preserve">. </w:t>
      </w:r>
      <w:r w:rsidR="00250829" w:rsidRPr="00250829">
        <w:rPr>
          <w:rFonts w:asciiTheme="minorHAnsi" w:hAnsiTheme="minorHAnsi" w:cstheme="minorHAnsi"/>
          <w:sz w:val="22"/>
          <w:szCs w:val="22"/>
        </w:rPr>
        <w:t>–</w:t>
      </w:r>
      <w:r w:rsidRPr="00250829">
        <w:rPr>
          <w:rFonts w:asciiTheme="minorHAnsi" w:hAnsiTheme="minorHAnsi" w:cstheme="minorHAnsi"/>
          <w:sz w:val="22"/>
          <w:szCs w:val="22"/>
        </w:rPr>
        <w:t xml:space="preserve"> </w:t>
      </w:r>
      <w:r w:rsidR="00250829" w:rsidRPr="00250829">
        <w:rPr>
          <w:rFonts w:asciiTheme="minorHAnsi" w:hAnsiTheme="minorHAnsi" w:cstheme="minorHAnsi"/>
          <w:sz w:val="22"/>
          <w:szCs w:val="22"/>
        </w:rPr>
        <w:t xml:space="preserve">Copertine a: </w:t>
      </w:r>
      <w:hyperlink r:id="rId7" w:history="1">
        <w:r w:rsidR="00250829" w:rsidRPr="00250829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https://www.salernoeditrice.it/rivista/studi-petrarcheschi/</w:t>
        </w:r>
      </w:hyperlink>
      <w:r w:rsidR="00250829" w:rsidRPr="00250829">
        <w:rPr>
          <w:rFonts w:asciiTheme="minorHAnsi" w:hAnsiTheme="minorHAnsi" w:cstheme="minorHAnsi"/>
          <w:sz w:val="22"/>
          <w:szCs w:val="22"/>
        </w:rPr>
        <w:t xml:space="preserve">. - </w:t>
      </w:r>
      <w:r w:rsidRPr="00250829">
        <w:rPr>
          <w:rFonts w:asciiTheme="minorHAnsi" w:hAnsiTheme="minorHAnsi" w:cstheme="minorHAnsi"/>
          <w:sz w:val="22"/>
          <w:szCs w:val="22"/>
        </w:rPr>
        <w:t xml:space="preserve">Dal 2001 disponibile anche online a pagamento a: </w:t>
      </w:r>
      <w:hyperlink r:id="rId8" w:history="1">
        <w:r w:rsidRPr="00250829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https://www.torrossa.com/it/resources/an/2193002?digital=true</w:t>
        </w:r>
      </w:hyperlink>
      <w:r w:rsidRPr="00250829">
        <w:rPr>
          <w:rFonts w:asciiTheme="minorHAnsi" w:hAnsiTheme="minorHAnsi" w:cstheme="minorHAnsi"/>
          <w:sz w:val="22"/>
          <w:szCs w:val="22"/>
        </w:rPr>
        <w:t xml:space="preserve">. - </w:t>
      </w:r>
      <w:r w:rsidRPr="00250829">
        <w:rPr>
          <w:rFonts w:asciiTheme="minorHAnsi" w:hAnsiTheme="minorHAnsi" w:cstheme="minorHAnsi"/>
          <w:sz w:val="22"/>
          <w:szCs w:val="22"/>
        </w:rPr>
        <w:t>ISSN 1128-2045. - RAV0101753</w:t>
      </w:r>
      <w:r w:rsidRPr="00250829">
        <w:rPr>
          <w:rFonts w:asciiTheme="minorHAnsi" w:hAnsiTheme="minorHAnsi" w:cstheme="minorHAnsi"/>
          <w:sz w:val="22"/>
          <w:szCs w:val="22"/>
        </w:rPr>
        <w:t xml:space="preserve">; </w:t>
      </w:r>
      <w:r w:rsidRPr="00250829">
        <w:rPr>
          <w:rFonts w:asciiTheme="minorHAnsi" w:hAnsiTheme="minorHAnsi" w:cstheme="minorHAnsi"/>
          <w:sz w:val="22"/>
          <w:szCs w:val="22"/>
        </w:rPr>
        <w:t>NAP0952695</w:t>
      </w:r>
    </w:p>
    <w:p w14:paraId="7B2DFF17" w14:textId="77777777" w:rsidR="00050120" w:rsidRPr="00250829" w:rsidRDefault="00050120" w:rsidP="00050120">
      <w:pPr>
        <w:jc w:val="both"/>
        <w:rPr>
          <w:rFonts w:asciiTheme="minorHAnsi" w:hAnsiTheme="minorHAnsi" w:cstheme="minorHAnsi"/>
          <w:sz w:val="22"/>
          <w:szCs w:val="22"/>
        </w:rPr>
      </w:pPr>
      <w:r w:rsidRPr="00250829">
        <w:rPr>
          <w:rFonts w:asciiTheme="minorHAnsi" w:hAnsiTheme="minorHAnsi" w:cstheme="minorHAnsi"/>
          <w:sz w:val="22"/>
          <w:szCs w:val="22"/>
        </w:rPr>
        <w:t>Autore: Accademia Petrarca di lettere arti e scienze</w:t>
      </w:r>
    </w:p>
    <w:p w14:paraId="2E9FFDBB" w14:textId="77777777" w:rsidR="00050120" w:rsidRPr="00250829" w:rsidRDefault="00050120" w:rsidP="00050120">
      <w:pPr>
        <w:jc w:val="both"/>
        <w:rPr>
          <w:rFonts w:asciiTheme="minorHAnsi" w:hAnsiTheme="minorHAnsi" w:cstheme="minorHAnsi"/>
          <w:sz w:val="22"/>
          <w:szCs w:val="22"/>
        </w:rPr>
      </w:pPr>
      <w:r w:rsidRPr="00250829">
        <w:rPr>
          <w:rFonts w:asciiTheme="minorHAnsi" w:hAnsiTheme="minorHAnsi" w:cstheme="minorHAnsi"/>
          <w:sz w:val="22"/>
          <w:szCs w:val="22"/>
        </w:rPr>
        <w:t>Soggetto: Petrarca, Francesco - Periodici</w:t>
      </w:r>
    </w:p>
    <w:p w14:paraId="4AD5C9D2" w14:textId="77777777" w:rsidR="00050120" w:rsidRPr="00250829" w:rsidRDefault="00050120" w:rsidP="00050120">
      <w:pPr>
        <w:jc w:val="both"/>
        <w:rPr>
          <w:rFonts w:asciiTheme="minorHAnsi" w:hAnsiTheme="minorHAnsi" w:cstheme="minorHAnsi"/>
          <w:sz w:val="22"/>
          <w:szCs w:val="22"/>
        </w:rPr>
      </w:pPr>
      <w:r w:rsidRPr="00250829">
        <w:rPr>
          <w:rFonts w:asciiTheme="minorHAnsi" w:hAnsiTheme="minorHAnsi" w:cstheme="minorHAnsi"/>
          <w:sz w:val="22"/>
          <w:szCs w:val="22"/>
        </w:rPr>
        <w:t>Classe: D851.105</w:t>
      </w:r>
    </w:p>
    <w:p w14:paraId="4D439F68" w14:textId="77777777" w:rsidR="00050120" w:rsidRDefault="00050120" w:rsidP="00050120">
      <w:pPr>
        <w:jc w:val="both"/>
        <w:rPr>
          <w:rFonts w:ascii="Calibri" w:hAnsi="Calibri" w:cs="Calibri"/>
          <w:sz w:val="22"/>
          <w:szCs w:val="22"/>
        </w:rPr>
      </w:pPr>
    </w:p>
    <w:p w14:paraId="64D54AC7" w14:textId="04D71910" w:rsidR="00050120" w:rsidRPr="00250829" w:rsidRDefault="00050120" w:rsidP="00050120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250829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239D8A7F" w14:textId="183F0592" w:rsidR="00050120" w:rsidRPr="00050120" w:rsidRDefault="00050120" w:rsidP="00250829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050120">
        <w:rPr>
          <w:rFonts w:asciiTheme="minorHAnsi" w:hAnsiTheme="minorHAnsi" w:cstheme="minorHAnsi"/>
          <w:sz w:val="22"/>
          <w:szCs w:val="22"/>
          <w:lang w:eastAsia="it-IT"/>
        </w:rPr>
        <w:t>Accademia Petrarca di Lettere Arti e Scienze di Arezzo</w:t>
      </w:r>
      <w:r w:rsidR="00250829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050120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Studi Petrarcheschi</w:t>
      </w:r>
      <w:r w:rsidR="00250829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r w:rsidRPr="00050120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 xml:space="preserve">Direttore: </w:t>
      </w:r>
      <w:r w:rsidRPr="00050120">
        <w:rPr>
          <w:rFonts w:asciiTheme="minorHAnsi" w:hAnsiTheme="minorHAnsi" w:cstheme="minorHAnsi"/>
          <w:sz w:val="22"/>
          <w:szCs w:val="22"/>
          <w:lang w:eastAsia="it-IT"/>
        </w:rPr>
        <w:t>Carlo Calcaterra</w:t>
      </w:r>
    </w:p>
    <w:p w14:paraId="36A08A19" w14:textId="5F00DA0A" w:rsidR="00050120" w:rsidRPr="00250829" w:rsidRDefault="00050120" w:rsidP="00250829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50120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Presidente dell’Accademia «Petrarca»:</w:t>
      </w:r>
      <w:r w:rsidRPr="00050120">
        <w:rPr>
          <w:rFonts w:asciiTheme="minorHAnsi" w:hAnsiTheme="minorHAnsi" w:cstheme="minorHAnsi"/>
          <w:sz w:val="22"/>
          <w:szCs w:val="22"/>
          <w:lang w:eastAsia="it-IT"/>
        </w:rPr>
        <w:t xml:space="preserve"> Mario Salmi</w:t>
      </w:r>
      <w:r w:rsidR="00250829">
        <w:rPr>
          <w:rFonts w:asciiTheme="minorHAnsi" w:hAnsiTheme="minorHAnsi" w:cstheme="minorHAnsi"/>
          <w:sz w:val="22"/>
          <w:szCs w:val="22"/>
          <w:lang w:eastAsia="it-IT"/>
        </w:rPr>
        <w:t xml:space="preserve">. </w:t>
      </w:r>
      <w:r w:rsidRPr="00050120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Consiglio di Redazione degli «Studi Petrarcheschi»:</w:t>
      </w:r>
      <w:r w:rsidRPr="00050120">
        <w:rPr>
          <w:rFonts w:asciiTheme="minorHAnsi" w:hAnsiTheme="minorHAnsi" w:cstheme="minorHAnsi"/>
          <w:sz w:val="22"/>
          <w:szCs w:val="22"/>
          <w:lang w:eastAsia="it-IT"/>
        </w:rPr>
        <w:t xml:space="preserve"> Umberto Bosco, Arturo </w:t>
      </w:r>
      <w:proofErr w:type="spellStart"/>
      <w:r w:rsidRPr="00050120">
        <w:rPr>
          <w:rFonts w:asciiTheme="minorHAnsi" w:hAnsiTheme="minorHAnsi" w:cstheme="minorHAnsi"/>
          <w:sz w:val="22"/>
          <w:szCs w:val="22"/>
          <w:lang w:eastAsia="it-IT"/>
        </w:rPr>
        <w:t>Cronia</w:t>
      </w:r>
      <w:proofErr w:type="spellEnd"/>
      <w:r w:rsidRPr="00050120">
        <w:rPr>
          <w:rFonts w:asciiTheme="minorHAnsi" w:hAnsiTheme="minorHAnsi" w:cstheme="minorHAnsi"/>
          <w:sz w:val="22"/>
          <w:szCs w:val="22"/>
          <w:lang w:eastAsia="it-IT"/>
        </w:rPr>
        <w:t xml:space="preserve">, Napoleone Giordano Orsini, Amos </w:t>
      </w:r>
      <w:proofErr w:type="spellStart"/>
      <w:r w:rsidRPr="00050120">
        <w:rPr>
          <w:rFonts w:asciiTheme="minorHAnsi" w:hAnsiTheme="minorHAnsi" w:cstheme="minorHAnsi"/>
          <w:sz w:val="22"/>
          <w:szCs w:val="22"/>
          <w:lang w:eastAsia="it-IT"/>
        </w:rPr>
        <w:t>Parducci</w:t>
      </w:r>
      <w:proofErr w:type="spellEnd"/>
      <w:r w:rsidRPr="00050120">
        <w:rPr>
          <w:rFonts w:asciiTheme="minorHAnsi" w:hAnsiTheme="minorHAnsi" w:cstheme="minorHAnsi"/>
          <w:sz w:val="22"/>
          <w:szCs w:val="22"/>
          <w:lang w:eastAsia="it-IT"/>
        </w:rPr>
        <w:t>, Carlo Pellegrini, Giuseppe Carlo Rossi, Vittorio Santoli, Antonio Viscardi</w:t>
      </w:r>
      <w:r w:rsidR="00250829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hyperlink r:id="rId9" w:history="1">
        <w:r w:rsidRPr="00250829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http://www.franciscus.isti.cnr.it/Riviste/StudiP/index.htm</w:t>
        </w:r>
      </w:hyperlink>
      <w:r w:rsidRPr="00250829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65CA56A" w14:textId="77777777" w:rsidR="00050120" w:rsidRPr="00250829" w:rsidRDefault="00050120" w:rsidP="002508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01917B" w14:textId="2667AC92" w:rsidR="0031062F" w:rsidRPr="00250829" w:rsidRDefault="00050120" w:rsidP="00250829">
      <w:pPr>
        <w:jc w:val="both"/>
        <w:rPr>
          <w:rFonts w:asciiTheme="minorHAnsi" w:hAnsiTheme="minorHAnsi" w:cstheme="minorHAnsi"/>
          <w:sz w:val="22"/>
          <w:szCs w:val="22"/>
        </w:rPr>
      </w:pPr>
      <w:r w:rsidRPr="00250829">
        <w:rPr>
          <w:rFonts w:asciiTheme="minorHAnsi" w:hAnsiTheme="minorHAnsi" w:cstheme="minorHAnsi"/>
          <w:sz w:val="22"/>
          <w:szCs w:val="22"/>
        </w:rPr>
        <w:t xml:space="preserve">Il periodico è stato fondato nel 1948 da Carlo Calcaterra; la prima serie si è conclusa con il vol. IV (1978). La seconda serie ha avuto inizio nel 1984, e oggi è diretto da Gino Belloni, †Giuseppe </w:t>
      </w:r>
      <w:proofErr w:type="spellStart"/>
      <w:r w:rsidRPr="00250829">
        <w:rPr>
          <w:rFonts w:asciiTheme="minorHAnsi" w:hAnsiTheme="minorHAnsi" w:cstheme="minorHAnsi"/>
          <w:sz w:val="22"/>
          <w:szCs w:val="22"/>
        </w:rPr>
        <w:t>Billanovich</w:t>
      </w:r>
      <w:proofErr w:type="spellEnd"/>
      <w:r w:rsidRPr="00250829">
        <w:rPr>
          <w:rFonts w:asciiTheme="minorHAnsi" w:hAnsiTheme="minorHAnsi" w:cstheme="minorHAnsi"/>
          <w:sz w:val="22"/>
          <w:szCs w:val="22"/>
        </w:rPr>
        <w:t>, Giuseppe Frasso e Nicholas Mann. Il Presidente pro tempore dell’Accademia Petrarca è Direttore responsabile della Rivista. Comitato di redazione: Simona Brambilla, Riccardo Drusi, Claudio Griggio, Nicoletta Marcelli, Matteo Venier.</w:t>
      </w:r>
      <w:r w:rsidR="00250829">
        <w:rPr>
          <w:rFonts w:asciiTheme="minorHAnsi" w:hAnsiTheme="minorHAnsi" w:cstheme="minorHAnsi"/>
          <w:sz w:val="22"/>
          <w:szCs w:val="22"/>
        </w:rPr>
        <w:t xml:space="preserve"> </w:t>
      </w:r>
      <w:r w:rsidRPr="00250829">
        <w:rPr>
          <w:rFonts w:asciiTheme="minorHAnsi" w:hAnsiTheme="minorHAnsi" w:cstheme="minorHAnsi"/>
          <w:sz w:val="22"/>
          <w:szCs w:val="22"/>
        </w:rPr>
        <w:t>«Studi petrarcheschi» rappresenta una delle sedi editoriali più rilevanti a livello internazionale per gli studi sulla vita e le opere di Francesco Petrarca e la critica petrarchesca. «Studi petrarcheschi» è attualmente edita e distribuita da Editrice Antenore – Salerno Editrice. Il periodico è classificato dall’ANVUR tra le Riviste di Classe A per l’area 10 ai fini del calcolo degli indicatori dell’Abilitazione Scientifica Nazionale a partire dal 2012 e ai fini dell’accreditamento dei corsi di dottorato di ricerca a partire dal XXXIII ciclo (</w:t>
      </w:r>
      <w:proofErr w:type="spellStart"/>
      <w:r w:rsidRPr="00250829">
        <w:rPr>
          <w:rFonts w:asciiTheme="minorHAnsi" w:hAnsiTheme="minorHAnsi" w:cstheme="minorHAnsi"/>
          <w:sz w:val="22"/>
          <w:szCs w:val="22"/>
        </w:rPr>
        <w:t>a.a</w:t>
      </w:r>
      <w:proofErr w:type="spellEnd"/>
      <w:r w:rsidRPr="00250829">
        <w:rPr>
          <w:rFonts w:asciiTheme="minorHAnsi" w:hAnsiTheme="minorHAnsi" w:cstheme="minorHAnsi"/>
          <w:sz w:val="22"/>
          <w:szCs w:val="22"/>
        </w:rPr>
        <w:t>. 2017-18).</w:t>
      </w:r>
      <w:r w:rsidR="00250829" w:rsidRPr="00250829">
        <w:t xml:space="preserve"> </w:t>
      </w:r>
      <w:hyperlink r:id="rId10" w:history="1">
        <w:r w:rsidR="00250829" w:rsidRPr="00BB0824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https://accademiapetrarca.it/pubblicazioni/</w:t>
        </w:r>
      </w:hyperlink>
    </w:p>
    <w:sectPr w:rsidR="0031062F" w:rsidRPr="002508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0E5E"/>
    <w:rsid w:val="00050120"/>
    <w:rsid w:val="00250829"/>
    <w:rsid w:val="0031062F"/>
    <w:rsid w:val="00360E5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DA24"/>
  <w15:chartTrackingRefBased/>
  <w15:docId w15:val="{58E848D0-2134-49E4-9BE8-A5C83896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012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5012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5012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012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50120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rossa.com/it/resources/an/2193002?digital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alernoeditrice.it/rivista/studi-petrarchesch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anciscus.isti.cnr.it/Riviste/StudiP/index.ht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accademiapetrarca.it/pubblicazioni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ranciscus.isti.cnr.it/Riviste/StudiP/index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2023-06-29T18:09:00Z</dcterms:created>
  <dcterms:modified xsi:type="dcterms:W3CDTF">2023-06-29T18:27:00Z</dcterms:modified>
</cp:coreProperties>
</file>