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A304" w14:textId="7B7B4451" w:rsidR="00C865A2" w:rsidRPr="004307D3" w:rsidRDefault="00C865A2" w:rsidP="004307D3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iCs/>
          <w:sz w:val="16"/>
          <w:szCs w:val="16"/>
        </w:rPr>
      </w:pPr>
      <w:r w:rsidRPr="004307D3">
        <w:rPr>
          <w:rStyle w:val="Enfasigrassetto"/>
          <w:rFonts w:cstheme="minorHAnsi"/>
          <w:color w:val="C00000"/>
          <w:sz w:val="44"/>
          <w:szCs w:val="44"/>
        </w:rPr>
        <w:t>XY42</w:t>
      </w:r>
      <w:r w:rsidRPr="004307D3">
        <w:rPr>
          <w:rStyle w:val="Enfasigrassetto"/>
          <w:rFonts w:cstheme="minorHAnsi"/>
          <w:color w:val="C00000"/>
          <w:sz w:val="44"/>
          <w:szCs w:val="44"/>
        </w:rPr>
        <w:t>6</w:t>
      </w:r>
      <w:r w:rsidRPr="004307D3">
        <w:rPr>
          <w:rFonts w:cstheme="minorHAnsi"/>
          <w:sz w:val="44"/>
          <w:szCs w:val="44"/>
        </w:rPr>
        <w:t xml:space="preserve"> </w:t>
      </w:r>
      <w:r w:rsidRPr="004307D3">
        <w:rPr>
          <w:rFonts w:cstheme="minorHAnsi"/>
          <w:sz w:val="44"/>
          <w:szCs w:val="44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Style w:val="Enfasigrassetto"/>
          <w:rFonts w:cstheme="minorHAnsi"/>
          <w:b w:val="0"/>
          <w:bCs w:val="0"/>
          <w:i/>
          <w:iCs/>
          <w:sz w:val="16"/>
          <w:szCs w:val="16"/>
        </w:rPr>
        <w:t>Scheda creata l’8 giugno 2023</w:t>
      </w:r>
    </w:p>
    <w:p w14:paraId="370934AE" w14:textId="06BD6EB6" w:rsidR="004307D3" w:rsidRDefault="00C865A2" w:rsidP="004307D3">
      <w:pPr>
        <w:spacing w:after="0" w:line="240" w:lineRule="auto"/>
        <w:jc w:val="center"/>
        <w:rPr>
          <w:rStyle w:val="Enfasigrassetto"/>
          <w:rFonts w:cstheme="minorHAnsi"/>
          <w:color w:val="C00000"/>
        </w:rPr>
      </w:pPr>
      <w:r w:rsidRPr="004307D3">
        <w:rPr>
          <w:rFonts w:cstheme="minorHAnsi"/>
          <w:noProof/>
        </w:rPr>
        <w:drawing>
          <wp:inline distT="0" distB="0" distL="0" distR="0" wp14:anchorId="1CDBD768" wp14:editId="5A476C59">
            <wp:extent cx="2253600" cy="3240000"/>
            <wp:effectExtent l="0" t="0" r="0" b="0"/>
            <wp:docPr id="825653557" name="Immagine 1" descr="Agenda del Leone 2021. Annotazioni settimanali di notizie storiche della Serenissima - Alvise De Polo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da del Leone 2021. Annotazioni settimanali di notizie storiche della Serenissima - Alvise De Polo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7D3" w:rsidRPr="004307D3">
        <w:rPr>
          <w:rFonts w:cstheme="minorHAnsi"/>
          <w:noProof/>
        </w:rPr>
        <w:drawing>
          <wp:inline distT="0" distB="0" distL="0" distR="0" wp14:anchorId="168215DF" wp14:editId="592E24D2">
            <wp:extent cx="3240000" cy="3240000"/>
            <wp:effectExtent l="0" t="0" r="0" b="0"/>
            <wp:docPr id="674322063" name="Immagine 2" descr="Immagine che contiene testo, cartone animato, log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22063" name="Immagine 2" descr="Immagine che contiene testo, cartone animato, log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206D4" w14:textId="7DA17B6E" w:rsidR="00C865A2" w:rsidRPr="004307D3" w:rsidRDefault="00C865A2" w:rsidP="004307D3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4307D3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  <w:r w:rsidRPr="004307D3">
        <w:rPr>
          <w:rFonts w:cstheme="minorHAnsi"/>
          <w:sz w:val="44"/>
          <w:szCs w:val="44"/>
        </w:rPr>
        <w:t xml:space="preserve"> </w:t>
      </w:r>
    </w:p>
    <w:p w14:paraId="390440BD" w14:textId="6979F26F" w:rsidR="0031062F" w:rsidRPr="004307D3" w:rsidRDefault="00C865A2" w:rsidP="004307D3">
      <w:pPr>
        <w:spacing w:after="0" w:line="240" w:lineRule="auto"/>
        <w:jc w:val="both"/>
        <w:rPr>
          <w:rFonts w:cstheme="minorHAnsi"/>
        </w:rPr>
      </w:pPr>
      <w:r w:rsidRPr="004307D3">
        <w:rPr>
          <w:rFonts w:cstheme="minorHAnsi"/>
        </w:rPr>
        <w:t>*</w:t>
      </w:r>
      <w:r w:rsidR="00E00499" w:rsidRPr="004307D3">
        <w:rPr>
          <w:rFonts w:cstheme="minorHAnsi"/>
          <w:b/>
          <w:bCs/>
        </w:rPr>
        <w:t xml:space="preserve">Agenda del </w:t>
      </w:r>
      <w:proofErr w:type="gramStart"/>
      <w:r w:rsidR="00E00499" w:rsidRPr="004307D3">
        <w:rPr>
          <w:rFonts w:cstheme="minorHAnsi"/>
          <w:b/>
          <w:bCs/>
        </w:rPr>
        <w:t>Leone</w:t>
      </w:r>
      <w:r w:rsidR="00E00499" w:rsidRPr="004307D3">
        <w:rPr>
          <w:rFonts w:cstheme="minorHAnsi"/>
        </w:rPr>
        <w:t xml:space="preserve"> :</w:t>
      </w:r>
      <w:proofErr w:type="gramEnd"/>
      <w:r w:rsidR="00E00499" w:rsidRPr="004307D3">
        <w:rPr>
          <w:rFonts w:cstheme="minorHAnsi"/>
        </w:rPr>
        <w:t xml:space="preserve"> ... : annotazioni settimanali di notizie storiche della Serenissima / Alvise De Polo. - 2021-</w:t>
      </w:r>
      <w:r w:rsidRPr="004307D3">
        <w:rPr>
          <w:rFonts w:cstheme="minorHAnsi"/>
        </w:rPr>
        <w:t xml:space="preserve">  </w:t>
      </w:r>
      <w:proofErr w:type="gramStart"/>
      <w:r w:rsidRPr="004307D3">
        <w:rPr>
          <w:rFonts w:cstheme="minorHAnsi"/>
        </w:rPr>
        <w:t xml:space="preserve">  </w:t>
      </w:r>
      <w:r w:rsidR="00E00499" w:rsidRPr="004307D3">
        <w:rPr>
          <w:rFonts w:cstheme="minorHAnsi"/>
        </w:rPr>
        <w:t>.</w:t>
      </w:r>
      <w:proofErr w:type="gramEnd"/>
      <w:r w:rsidR="00E00499" w:rsidRPr="004307D3">
        <w:rPr>
          <w:rFonts w:cstheme="minorHAnsi"/>
        </w:rPr>
        <w:t xml:space="preserve"> - Vittorio </w:t>
      </w:r>
      <w:proofErr w:type="gramStart"/>
      <w:r w:rsidR="00E00499" w:rsidRPr="004307D3">
        <w:rPr>
          <w:rFonts w:cstheme="minorHAnsi"/>
        </w:rPr>
        <w:t>Veneto :</w:t>
      </w:r>
      <w:proofErr w:type="gramEnd"/>
      <w:r w:rsidR="00E00499" w:rsidRPr="004307D3">
        <w:rPr>
          <w:rFonts w:cstheme="minorHAnsi"/>
        </w:rPr>
        <w:t xml:space="preserve"> De Bastiani, ©2020-</w:t>
      </w:r>
      <w:r w:rsidRPr="004307D3">
        <w:rPr>
          <w:rFonts w:cstheme="minorHAnsi"/>
        </w:rPr>
        <w:t xml:space="preserve">    </w:t>
      </w:r>
      <w:r w:rsidR="00E00499" w:rsidRPr="004307D3">
        <w:rPr>
          <w:rFonts w:cstheme="minorHAnsi"/>
        </w:rPr>
        <w:t xml:space="preserve">. - </w:t>
      </w:r>
      <w:proofErr w:type="gramStart"/>
      <w:r w:rsidR="00E00499" w:rsidRPr="004307D3">
        <w:rPr>
          <w:rFonts w:cstheme="minorHAnsi"/>
        </w:rPr>
        <w:t>volumi :</w:t>
      </w:r>
      <w:proofErr w:type="gramEnd"/>
      <w:r w:rsidR="00E00499" w:rsidRPr="004307D3">
        <w:rPr>
          <w:rFonts w:cstheme="minorHAnsi"/>
        </w:rPr>
        <w:t xml:space="preserve"> ill. ; 25 cm. </w:t>
      </w:r>
      <w:r w:rsidRPr="004307D3">
        <w:rPr>
          <w:rFonts w:cstheme="minorHAnsi"/>
        </w:rPr>
        <w:t>((</w:t>
      </w:r>
      <w:r w:rsidR="004307D3">
        <w:rPr>
          <w:rFonts w:cstheme="minorHAnsi"/>
        </w:rPr>
        <w:t>Biennale</w:t>
      </w:r>
      <w:r w:rsidR="00E00499" w:rsidRPr="004307D3">
        <w:rPr>
          <w:rFonts w:cstheme="minorHAnsi"/>
        </w:rPr>
        <w:t>. - In abbinamento al Gazzettino.</w:t>
      </w:r>
      <w:r w:rsidR="00E00499" w:rsidRPr="004307D3">
        <w:rPr>
          <w:rFonts w:cstheme="minorHAnsi"/>
        </w:rPr>
        <w:t xml:space="preserve"> - </w:t>
      </w:r>
      <w:r w:rsidR="00E00499" w:rsidRPr="004307D3">
        <w:rPr>
          <w:rFonts w:cstheme="minorHAnsi"/>
        </w:rPr>
        <w:t>VIA0523213</w:t>
      </w:r>
    </w:p>
    <w:p w14:paraId="391E13B4" w14:textId="77777777" w:rsidR="00C865A2" w:rsidRPr="004307D3" w:rsidRDefault="00E00499" w:rsidP="004307D3">
      <w:pPr>
        <w:spacing w:after="0" w:line="240" w:lineRule="auto"/>
        <w:jc w:val="both"/>
        <w:rPr>
          <w:rFonts w:cstheme="minorHAnsi"/>
        </w:rPr>
      </w:pPr>
      <w:r w:rsidRPr="004307D3">
        <w:rPr>
          <w:rFonts w:cstheme="minorHAnsi"/>
        </w:rPr>
        <w:t xml:space="preserve">Autore: </w:t>
      </w:r>
      <w:r w:rsidRPr="004307D3">
        <w:rPr>
          <w:rFonts w:cstheme="minorHAnsi"/>
        </w:rPr>
        <w:t>De Polo, Alvise</w:t>
      </w:r>
    </w:p>
    <w:p w14:paraId="1A62C15B" w14:textId="73B207E7" w:rsidR="00E00499" w:rsidRPr="004307D3" w:rsidRDefault="00C865A2" w:rsidP="004307D3">
      <w:pPr>
        <w:spacing w:after="0" w:line="240" w:lineRule="auto"/>
        <w:jc w:val="both"/>
        <w:rPr>
          <w:rFonts w:cstheme="minorHAnsi"/>
        </w:rPr>
      </w:pPr>
      <w:r w:rsidRPr="004307D3">
        <w:rPr>
          <w:rFonts w:cstheme="minorHAnsi"/>
        </w:rPr>
        <w:t>Soggetto: Venezia – Storia - Periodici</w:t>
      </w:r>
      <w:r w:rsidR="00E00499" w:rsidRPr="004307D3">
        <w:rPr>
          <w:rFonts w:cstheme="minorHAnsi"/>
        </w:rPr>
        <w:t xml:space="preserve"> </w:t>
      </w:r>
    </w:p>
    <w:p w14:paraId="4E0DA825" w14:textId="77777777" w:rsidR="004307D3" w:rsidRDefault="004307D3" w:rsidP="004307D3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547B1504" w14:textId="1A7322E0" w:rsidR="00C865A2" w:rsidRPr="004307D3" w:rsidRDefault="00C865A2" w:rsidP="004307D3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307D3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0E7015EB" w14:textId="77777777" w:rsidR="00C865A2" w:rsidRPr="00C865A2" w:rsidRDefault="00C865A2" w:rsidP="004307D3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</w:pPr>
      <w:r w:rsidRPr="00C865A2"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  <w:t>Arriva in edicola con Il Gazzettino l'Agenda del Leone per tutto il 2023</w:t>
      </w:r>
    </w:p>
    <w:p w14:paraId="3BEED556" w14:textId="588538FF" w:rsidR="00C865A2" w:rsidRPr="004307D3" w:rsidRDefault="00C865A2" w:rsidP="004307D3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4307D3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Martedì 29 </w:t>
      </w:r>
      <w:proofErr w:type="gramStart"/>
      <w:r w:rsidRPr="004307D3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Novembre</w:t>
      </w:r>
      <w:proofErr w:type="gramEnd"/>
      <w:r w:rsidRPr="004307D3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2022 di </w:t>
      </w:r>
      <w:r w:rsidRPr="004307D3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Riccardo Petito</w:t>
      </w:r>
    </w:p>
    <w:p w14:paraId="4C4A2676" w14:textId="0324162B" w:rsidR="00C865A2" w:rsidRPr="004307D3" w:rsidRDefault="00C865A2" w:rsidP="004307D3">
      <w:pPr>
        <w:spacing w:after="0" w:line="240" w:lineRule="auto"/>
        <w:jc w:val="both"/>
        <w:rPr>
          <w:rFonts w:cstheme="minorHAnsi"/>
          <w:sz w:val="16"/>
          <w:szCs w:val="16"/>
        </w:rPr>
      </w:pPr>
      <w:hyperlink r:id="rId6" w:history="1">
        <w:r w:rsidRPr="004307D3">
          <w:rPr>
            <w:rStyle w:val="Collegamentoipertestuale"/>
            <w:rFonts w:cstheme="minorHAnsi"/>
            <w:sz w:val="16"/>
            <w:szCs w:val="16"/>
          </w:rPr>
          <w:t>VENEZIA</w:t>
        </w:r>
      </w:hyperlink>
      <w:r w:rsidRPr="004307D3">
        <w:rPr>
          <w:rFonts w:cstheme="minorHAnsi"/>
          <w:sz w:val="16"/>
          <w:szCs w:val="16"/>
        </w:rPr>
        <w:t xml:space="preserve"> - Si aprono con il celebre Concerto di Capodanno del </w:t>
      </w:r>
      <w:hyperlink r:id="rId7" w:history="1">
        <w:r w:rsidRPr="004307D3">
          <w:rPr>
            <w:rStyle w:val="Collegamentoipertestuale"/>
            <w:rFonts w:cstheme="minorHAnsi"/>
            <w:sz w:val="16"/>
            <w:szCs w:val="16"/>
          </w:rPr>
          <w:t>Teatro La Fenice</w:t>
        </w:r>
      </w:hyperlink>
      <w:r w:rsidRPr="004307D3">
        <w:rPr>
          <w:rFonts w:cstheme="minorHAnsi"/>
          <w:sz w:val="16"/>
          <w:szCs w:val="16"/>
        </w:rPr>
        <w:t xml:space="preserve">, e si concludono il giorno di Natale, rievocando per la precisione la contrastata predica in campo Santo Stefano nel 1520 di Frate Andrea da Ferrara, sospetto di luteranesimo: ricche di curiosità, da ripercorrere o conoscere per la prima volta, si presentano le annotazioni settimanali di notizie storiche della Serenissima, che costituiscono </w:t>
      </w:r>
      <w:r w:rsidRPr="004307D3">
        <w:rPr>
          <w:rStyle w:val="Enfasigrassetto"/>
          <w:rFonts w:cstheme="minorHAnsi"/>
          <w:sz w:val="16"/>
          <w:szCs w:val="16"/>
        </w:rPr>
        <w:t>l'Agenda del Leone 2023</w:t>
      </w:r>
      <w:r w:rsidRPr="004307D3">
        <w:rPr>
          <w:rFonts w:cstheme="minorHAnsi"/>
          <w:sz w:val="16"/>
          <w:szCs w:val="16"/>
        </w:rPr>
        <w:t>, da domani sabato 26 novembre nelle edicole di Veneto e Friuli Venezia Giulia assieme al quotidiano Il Gazzettino (a 8,90 euro, più il prezzo del giornale).</w:t>
      </w:r>
      <w:r w:rsidR="004307D3" w:rsidRPr="004307D3">
        <w:rPr>
          <w:rFonts w:cstheme="minorHAnsi"/>
          <w:sz w:val="16"/>
          <w:szCs w:val="16"/>
        </w:rPr>
        <w:t xml:space="preserve"> </w:t>
      </w:r>
      <w:r w:rsidRPr="004307D3">
        <w:rPr>
          <w:rFonts w:cstheme="minorHAnsi"/>
          <w:sz w:val="16"/>
          <w:szCs w:val="16"/>
        </w:rPr>
        <w:t xml:space="preserve">L'autore, </w:t>
      </w:r>
      <w:r w:rsidRPr="004307D3">
        <w:rPr>
          <w:rStyle w:val="Enfasigrassetto"/>
          <w:rFonts w:cstheme="minorHAnsi"/>
          <w:sz w:val="16"/>
          <w:szCs w:val="16"/>
        </w:rPr>
        <w:t>Alvise De Polo</w:t>
      </w:r>
      <w:r w:rsidRPr="004307D3">
        <w:rPr>
          <w:rFonts w:cstheme="minorHAnsi"/>
          <w:sz w:val="16"/>
          <w:szCs w:val="16"/>
        </w:rPr>
        <w:t xml:space="preserve">, per l'editore </w:t>
      </w:r>
      <w:r w:rsidRPr="004307D3">
        <w:rPr>
          <w:rStyle w:val="Enfasigrassetto"/>
          <w:rFonts w:cstheme="minorHAnsi"/>
          <w:sz w:val="16"/>
          <w:szCs w:val="16"/>
        </w:rPr>
        <w:t>De Bastiani</w:t>
      </w:r>
      <w:r w:rsidRPr="004307D3">
        <w:rPr>
          <w:rFonts w:cstheme="minorHAnsi"/>
          <w:sz w:val="16"/>
          <w:szCs w:val="16"/>
        </w:rPr>
        <w:t xml:space="preserve"> ha raccolto su base settimanale aneddoti storici, curiosità e ricorrenze legate alla Serenissima.</w:t>
      </w:r>
      <w:r w:rsidRPr="004307D3">
        <w:rPr>
          <w:rFonts w:cstheme="minorHAnsi"/>
          <w:sz w:val="16"/>
          <w:szCs w:val="16"/>
        </w:rPr>
        <w:t xml:space="preserve"> </w:t>
      </w:r>
      <w:r w:rsidRPr="004307D3">
        <w:rPr>
          <w:rFonts w:cstheme="minorHAnsi"/>
          <w:sz w:val="16"/>
          <w:szCs w:val="16"/>
        </w:rPr>
        <w:t>Con grande perizia, confermata da esempi. La collocazione l'8 gennaio 1558 dei due Giganti di Venezia del Sansovino, raffiguranti Marte e Nettuno, in cima alla Scala d'onore di Palazzo Ducale, da subito rinominata Scala dei Giganti. Si ripercorre l'arrivo il 31 gennaio dell'anno 828 del corpo dell'Evangelista protettore della città.</w:t>
      </w:r>
    </w:p>
    <w:p w14:paraId="53B25B47" w14:textId="77777777" w:rsidR="00C865A2" w:rsidRPr="004307D3" w:rsidRDefault="00C865A2" w:rsidP="004307D3">
      <w:pPr>
        <w:pStyle w:val="Titolo3"/>
        <w:spacing w:before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307D3">
        <w:rPr>
          <w:rFonts w:asciiTheme="minorHAnsi" w:hAnsiTheme="minorHAnsi" w:cstheme="minorHAnsi"/>
          <w:sz w:val="16"/>
          <w:szCs w:val="16"/>
        </w:rPr>
        <w:t>LE CURIOSITÀ</w:t>
      </w:r>
    </w:p>
    <w:p w14:paraId="7C648789" w14:textId="77777777" w:rsidR="00C865A2" w:rsidRPr="004307D3" w:rsidRDefault="00C865A2" w:rsidP="004307D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4307D3">
        <w:rPr>
          <w:rFonts w:asciiTheme="minorHAnsi" w:hAnsiTheme="minorHAnsi" w:cstheme="minorHAnsi"/>
          <w:sz w:val="16"/>
          <w:szCs w:val="16"/>
        </w:rPr>
        <w:t xml:space="preserve">Di settimana in settimana, dopo dati personali e calendario, e ampio spazio per annotazioni secondo miglior tradizione di ogni diario, si aggiungono voci, accompagnate da immagini o raffigurazioni, talvolta celebri tele. La Domenica delle Palme vedeva in età dogale il lancio dal loggione di Palazzo Ducale di colombe, uccelli e gran quantità di frutta, e pure la Pasqua al tempo dei Dogi comportava tradizioni: nella Basilica di San Marco, fra stendardi ed addobbi, l'esposizione del ricco Tesoro e della Pala d'Oro, con conclusiva processione nella chiesa di San Zaccaria. Il primo Ponte di Rialto sul Canal Grande prese nome della Moneta, in quanto vicino alla Zecca. </w:t>
      </w:r>
      <w:r w:rsidRPr="004307D3">
        <w:rPr>
          <w:rStyle w:val="Enfasigrassetto"/>
          <w:rFonts w:asciiTheme="minorHAnsi" w:hAnsiTheme="minorHAnsi" w:cstheme="minorHAnsi"/>
          <w:sz w:val="16"/>
          <w:szCs w:val="16"/>
        </w:rPr>
        <w:t>Il 25 aprile non manca il richiamo alla Festa di San Marco</w:t>
      </w:r>
      <w:r w:rsidRPr="004307D3">
        <w:rPr>
          <w:rFonts w:asciiTheme="minorHAnsi" w:hAnsiTheme="minorHAnsi" w:cstheme="minorHAnsi"/>
          <w:sz w:val="16"/>
          <w:szCs w:val="16"/>
        </w:rPr>
        <w:t xml:space="preserve">: oggi l'unica ricorrenza dedicata al Patrono, originariamente le celebrazioni erano tre (la seconda il 25 giugno, in memoria del ritrovamento delle reliquie). Ancora in uso, il motto Duri i </w:t>
      </w:r>
      <w:proofErr w:type="gramStart"/>
      <w:r w:rsidRPr="004307D3">
        <w:rPr>
          <w:rFonts w:asciiTheme="minorHAnsi" w:hAnsiTheme="minorHAnsi" w:cstheme="minorHAnsi"/>
          <w:sz w:val="16"/>
          <w:szCs w:val="16"/>
        </w:rPr>
        <w:t>banchi!,</w:t>
      </w:r>
      <w:proofErr w:type="gramEnd"/>
      <w:r w:rsidRPr="004307D3">
        <w:rPr>
          <w:rFonts w:asciiTheme="minorHAnsi" w:hAnsiTheme="minorHAnsi" w:cstheme="minorHAnsi"/>
          <w:sz w:val="16"/>
          <w:szCs w:val="16"/>
        </w:rPr>
        <w:t xml:space="preserve"> sinonimo di Tener duro!: espressione in uso nelle galee veneziane al momento di speronare, in battaglia, imbarcazioni nemiche; necessario cessare di vogare, e opporre forza in vista dell'impatto. Nel giorno dell'Ascensione, la tradizione dello Sposalizio del Mare: il Doge, a bordo del Bucintoro, lanciava un anello nelle acque in segno di unione perpetua con l'elemento marino. Un tributo a Elena Lucrezia Corner </w:t>
      </w:r>
      <w:proofErr w:type="spellStart"/>
      <w:r w:rsidRPr="004307D3">
        <w:rPr>
          <w:rFonts w:asciiTheme="minorHAnsi" w:hAnsiTheme="minorHAnsi" w:cstheme="minorHAnsi"/>
          <w:sz w:val="16"/>
          <w:szCs w:val="16"/>
        </w:rPr>
        <w:t>Piscopia</w:t>
      </w:r>
      <w:proofErr w:type="spellEnd"/>
      <w:r w:rsidRPr="004307D3">
        <w:rPr>
          <w:rFonts w:asciiTheme="minorHAnsi" w:hAnsiTheme="minorHAnsi" w:cstheme="minorHAnsi"/>
          <w:sz w:val="16"/>
          <w:szCs w:val="16"/>
        </w:rPr>
        <w:t>, prima donna al mondo laureata, nella cattedra di Padova: discusse una tesi in filosofia su Aristotele. Storia tramandata ancor oggi dai nonni ai nipoti, quella trecentesca della vecia col mortaio: la raffigurazione murale è a pochi passi dalla Torre dell'Orologio a San Marco. Immancabili la Festa del Redentore, ovviamente il 21 novembre. Il 22 dicembre, nel 1451, fu festeggiata l'istituzione del Patriarcato di Venezia. A conclusione dell'Agenda del Leone 2023, compaiono utili pagine dedicate a rubrica telefonica ed e-mail.</w:t>
      </w:r>
    </w:p>
    <w:p w14:paraId="35330AA1" w14:textId="59DF1B2A" w:rsidR="00C865A2" w:rsidRPr="004307D3" w:rsidRDefault="004307D3" w:rsidP="004307D3">
      <w:pPr>
        <w:spacing w:after="0" w:line="240" w:lineRule="auto"/>
        <w:jc w:val="both"/>
        <w:rPr>
          <w:rFonts w:cstheme="minorHAnsi"/>
          <w:sz w:val="16"/>
          <w:szCs w:val="16"/>
        </w:rPr>
      </w:pPr>
      <w:hyperlink r:id="rId8" w:history="1">
        <w:r w:rsidRPr="004307D3">
          <w:rPr>
            <w:rStyle w:val="Collegamentoipertestuale"/>
            <w:rFonts w:cstheme="minorHAnsi"/>
            <w:sz w:val="16"/>
            <w:szCs w:val="16"/>
          </w:rPr>
          <w:t>https://www.ilgazzettino.it/cultura/agenda_leone_2023_gazzettino_in_edicola-7082889.html</w:t>
        </w:r>
      </w:hyperlink>
    </w:p>
    <w:p w14:paraId="40A908EC" w14:textId="77777777" w:rsidR="004307D3" w:rsidRPr="004307D3" w:rsidRDefault="004307D3" w:rsidP="004307D3">
      <w:pPr>
        <w:pStyle w:val="Titolo2"/>
        <w:spacing w:before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3EE944B" w14:textId="41B0A26F" w:rsidR="004307D3" w:rsidRPr="004307D3" w:rsidRDefault="004307D3" w:rsidP="004307D3">
      <w:pPr>
        <w:pStyle w:val="Titolo2"/>
        <w:spacing w:before="0" w:line="240" w:lineRule="auto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307D3">
        <w:rPr>
          <w:rFonts w:asciiTheme="minorHAnsi" w:hAnsiTheme="minorHAnsi" w:cstheme="minorHAnsi"/>
          <w:color w:val="auto"/>
          <w:sz w:val="16"/>
          <w:szCs w:val="16"/>
        </w:rPr>
        <w:t>Agenda del Leone 2023</w:t>
      </w:r>
      <w:r w:rsidRPr="004307D3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4307D3">
        <w:rPr>
          <w:rFonts w:asciiTheme="minorHAnsi" w:hAnsiTheme="minorHAnsi" w:cstheme="minorHAnsi"/>
          <w:color w:val="auto"/>
          <w:sz w:val="16"/>
          <w:szCs w:val="16"/>
        </w:rPr>
        <w:t xml:space="preserve">Il Gazzettino presenta l’esclusiva Agenda del Leone </w:t>
      </w:r>
      <w:proofErr w:type="gramStart"/>
      <w:r w:rsidRPr="004307D3">
        <w:rPr>
          <w:rFonts w:asciiTheme="minorHAnsi" w:hAnsiTheme="minorHAnsi" w:cstheme="minorHAnsi"/>
          <w:color w:val="auto"/>
          <w:sz w:val="16"/>
          <w:szCs w:val="16"/>
        </w:rPr>
        <w:t xml:space="preserve">2023: </w:t>
      </w:r>
      <w:r w:rsidRPr="004307D3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4307D3">
        <w:rPr>
          <w:rFonts w:asciiTheme="minorHAnsi" w:hAnsiTheme="minorHAnsi" w:cstheme="minorHAnsi"/>
          <w:color w:val="auto"/>
          <w:sz w:val="16"/>
          <w:szCs w:val="16"/>
        </w:rPr>
        <w:t>una</w:t>
      </w:r>
      <w:proofErr w:type="gramEnd"/>
      <w:r w:rsidRPr="004307D3">
        <w:rPr>
          <w:rFonts w:asciiTheme="minorHAnsi" w:hAnsiTheme="minorHAnsi" w:cstheme="minorHAnsi"/>
          <w:color w:val="auto"/>
          <w:sz w:val="16"/>
          <w:szCs w:val="16"/>
        </w:rPr>
        <w:t xml:space="preserve"> splendida agenda settimanale con copertina rigida, rilegatura cucita e nastrino segnalibro, che ti accompagnerà per tutto l'anno con aneddoti storici, curiosità e ricorrenze della Serenissima. Per un 2023 da leoni c’è solo l’agenda del Gazzettino</w:t>
      </w:r>
      <w:r w:rsidRPr="004307D3">
        <w:rPr>
          <w:rFonts w:asciiTheme="minorHAnsi" w:hAnsiTheme="minorHAnsi" w:cstheme="minorHAnsi"/>
          <w:color w:val="auto"/>
          <w:sz w:val="16"/>
          <w:szCs w:val="16"/>
        </w:rPr>
        <w:t xml:space="preserve">. </w:t>
      </w:r>
      <w:r w:rsidRPr="004307D3">
        <w:rPr>
          <w:rFonts w:asciiTheme="minorHAnsi" w:hAnsiTheme="minorHAnsi" w:cstheme="minorHAnsi"/>
          <w:color w:val="auto"/>
          <w:sz w:val="16"/>
          <w:szCs w:val="16"/>
        </w:rPr>
        <w:t xml:space="preserve">In Edicola </w:t>
      </w:r>
      <w:proofErr w:type="gramStart"/>
      <w:r w:rsidRPr="004307D3">
        <w:rPr>
          <w:rFonts w:asciiTheme="minorHAnsi" w:hAnsiTheme="minorHAnsi" w:cstheme="minorHAnsi"/>
          <w:color w:val="auto"/>
          <w:sz w:val="16"/>
          <w:szCs w:val="16"/>
        </w:rPr>
        <w:t>Sabato</w:t>
      </w:r>
      <w:proofErr w:type="gramEnd"/>
      <w:r w:rsidRPr="004307D3">
        <w:rPr>
          <w:rFonts w:asciiTheme="minorHAnsi" w:hAnsiTheme="minorHAnsi" w:cstheme="minorHAnsi"/>
          <w:color w:val="auto"/>
          <w:sz w:val="16"/>
          <w:szCs w:val="16"/>
        </w:rPr>
        <w:t xml:space="preserve"> 26 novembre al prezzo di € 8,90 + il prezzo del quotidiano </w:t>
      </w:r>
    </w:p>
    <w:p w14:paraId="33E1B3DC" w14:textId="233E47D3" w:rsidR="004307D3" w:rsidRPr="004307D3" w:rsidRDefault="004307D3" w:rsidP="004307D3">
      <w:pPr>
        <w:spacing w:after="0" w:line="240" w:lineRule="auto"/>
        <w:jc w:val="both"/>
        <w:rPr>
          <w:rFonts w:cstheme="minorHAnsi"/>
          <w:sz w:val="16"/>
          <w:szCs w:val="16"/>
        </w:rPr>
      </w:pPr>
      <w:hyperlink r:id="rId9" w:history="1">
        <w:r w:rsidRPr="004307D3">
          <w:rPr>
            <w:rStyle w:val="Collegamentoipertestuale"/>
            <w:rFonts w:cstheme="minorHAnsi"/>
            <w:sz w:val="16"/>
            <w:szCs w:val="16"/>
          </w:rPr>
          <w:t>https://shop.ilgazzettino.it/store?vista=singoloProdotto&amp;col=INIGZ&amp;cat=GAZSTO&amp;pro=1423</w:t>
        </w:r>
      </w:hyperlink>
    </w:p>
    <w:sectPr w:rsidR="004307D3" w:rsidRPr="00430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3A30"/>
    <w:rsid w:val="0013393A"/>
    <w:rsid w:val="0031062F"/>
    <w:rsid w:val="00333A30"/>
    <w:rsid w:val="004307D3"/>
    <w:rsid w:val="00C865A2"/>
    <w:rsid w:val="00E0049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F658"/>
  <w15:chartTrackingRefBased/>
  <w15:docId w15:val="{7F9BA673-4545-49A8-A2E7-C81E7CB7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8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0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6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049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865A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65A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datapub">
    <w:name w:val="data_pub"/>
    <w:basedOn w:val="Carpredefinitoparagrafo"/>
    <w:rsid w:val="00C865A2"/>
  </w:style>
  <w:style w:type="character" w:customStyle="1" w:styleId="firma">
    <w:name w:val="firma"/>
    <w:basedOn w:val="Carpredefinitoparagrafo"/>
    <w:rsid w:val="00C865A2"/>
  </w:style>
  <w:style w:type="character" w:styleId="Menzionenonrisolta">
    <w:name w:val="Unresolved Mention"/>
    <w:basedOn w:val="Carpredefinitoparagrafo"/>
    <w:uiPriority w:val="99"/>
    <w:semiHidden/>
    <w:unhideWhenUsed/>
    <w:rsid w:val="00C865A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6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8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07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gazzettino.it/cultura/agenda_leone_2023_gazzettino_in_edicola-708288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lgazzettino.it/t/teatro-la-fen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lgazzettino.it/t/venezi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hop.ilgazzettino.it/store?vista=singoloProdotto&amp;col=INIGZ&amp;cat=GAZSTO&amp;pro=14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2023-06-08T06:28:00Z</dcterms:created>
  <dcterms:modified xsi:type="dcterms:W3CDTF">2023-06-08T06:53:00Z</dcterms:modified>
</cp:coreProperties>
</file>