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C964" w14:textId="12FA0D28" w:rsidR="00E43B25" w:rsidRPr="00412340" w:rsidRDefault="00E43B25" w:rsidP="00E43B25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XY44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412340">
        <w:rPr>
          <w:rFonts w:cstheme="minorHAnsi"/>
          <w:b/>
        </w:rPr>
        <w:tab/>
      </w:r>
      <w:r w:rsidRPr="00412340"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1</w:t>
      </w:r>
      <w:r>
        <w:rPr>
          <w:rFonts w:cstheme="minorHAnsi"/>
          <w:bCs/>
          <w:i/>
          <w:iCs/>
          <w:sz w:val="16"/>
          <w:szCs w:val="16"/>
        </w:rPr>
        <w:t>3</w:t>
      </w:r>
      <w:r>
        <w:rPr>
          <w:rFonts w:cstheme="minorHAnsi"/>
          <w:bCs/>
          <w:i/>
          <w:iCs/>
          <w:sz w:val="16"/>
          <w:szCs w:val="16"/>
        </w:rPr>
        <w:t xml:space="preserve"> luglio</w:t>
      </w:r>
      <w:r w:rsidRPr="00412340">
        <w:rPr>
          <w:rFonts w:cstheme="minorHAnsi"/>
          <w:bCs/>
          <w:i/>
          <w:iCs/>
          <w:sz w:val="16"/>
          <w:szCs w:val="16"/>
        </w:rPr>
        <w:t xml:space="preserve"> 2023</w:t>
      </w:r>
    </w:p>
    <w:p w14:paraId="0B18439F" w14:textId="0AA4C285" w:rsidR="00E43B25" w:rsidRDefault="00E43B25" w:rsidP="00E43B2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43B25">
        <w:drawing>
          <wp:inline distT="0" distB="0" distL="0" distR="0" wp14:anchorId="44846F24" wp14:editId="77680558">
            <wp:extent cx="2840400" cy="3960000"/>
            <wp:effectExtent l="0" t="0" r="0" b="2540"/>
            <wp:docPr id="847193685" name="Immagine 1" descr="Immagine che contiene testo, libro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93685" name="Immagine 1" descr="Immagine che contiene testo, libro, art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04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3B25">
        <w:t xml:space="preserve"> </w:t>
      </w:r>
      <w:r>
        <w:rPr>
          <w:noProof/>
        </w:rPr>
        <w:drawing>
          <wp:inline distT="0" distB="0" distL="0" distR="0" wp14:anchorId="1F045E4D" wp14:editId="6CA1F64E">
            <wp:extent cx="2847600" cy="3960000"/>
            <wp:effectExtent l="0" t="0" r="0" b="2540"/>
            <wp:docPr id="1894376447" name="Immagine 1" descr="&quot;Tu in Daunios 15&quot; publication 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Tu in Daunios 15&quot; publication cover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340">
        <w:rPr>
          <w:rFonts w:cstheme="minorHAnsi"/>
          <w:b/>
          <w:color w:val="C00000"/>
          <w:sz w:val="44"/>
          <w:szCs w:val="44"/>
        </w:rPr>
        <w:t xml:space="preserve"> </w:t>
      </w:r>
    </w:p>
    <w:p w14:paraId="6FD4537F" w14:textId="57058DA8" w:rsidR="00E43B25" w:rsidRPr="00412340" w:rsidRDefault="00E43B25" w:rsidP="00E43B2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12340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1F2A86B3" w14:textId="459050D3" w:rsidR="0031062F" w:rsidRDefault="00E43B25" w:rsidP="00E43B25">
      <w:pPr>
        <w:jc w:val="both"/>
      </w:pPr>
      <w:r>
        <w:t>*</w:t>
      </w:r>
      <w:r w:rsidRPr="00E43B25">
        <w:rPr>
          <w:b/>
          <w:bCs/>
        </w:rPr>
        <w:t xml:space="preserve">Tu in </w:t>
      </w:r>
      <w:proofErr w:type="spellStart"/>
      <w:proofErr w:type="gramStart"/>
      <w:r w:rsidRPr="00E43B25">
        <w:rPr>
          <w:b/>
          <w:bCs/>
        </w:rPr>
        <w:t>Daunios</w:t>
      </w:r>
      <w:proofErr w:type="spellEnd"/>
      <w:r>
        <w:t xml:space="preserve"> :</w:t>
      </w:r>
      <w:proofErr w:type="gramEnd"/>
      <w:r>
        <w:t xml:space="preserve"> bollettino di informazione e cultura a diffusione interna della Fondazione </w:t>
      </w:r>
      <w:r>
        <w:t>a</w:t>
      </w:r>
      <w:r>
        <w:t xml:space="preserve">rcheologica </w:t>
      </w:r>
      <w:r>
        <w:t>c</w:t>
      </w:r>
      <w:r>
        <w:t>anosina. - Anno 0, n. 1 (</w:t>
      </w:r>
      <w:proofErr w:type="gramStart"/>
      <w:r>
        <w:t>2009)-</w:t>
      </w:r>
      <w:proofErr w:type="gramEnd"/>
      <w:r>
        <w:t>anno 4, n. 18 (luglio 2014)</w:t>
      </w:r>
      <w:r>
        <w:t xml:space="preserve">. - Canosa di </w:t>
      </w:r>
      <w:proofErr w:type="gramStart"/>
      <w:r>
        <w:t>Puglia :</w:t>
      </w:r>
      <w:proofErr w:type="gramEnd"/>
      <w:r>
        <w:t xml:space="preserve"> Fondazione </w:t>
      </w:r>
      <w:r>
        <w:t>a</w:t>
      </w:r>
      <w:r>
        <w:t xml:space="preserve">rcheologica </w:t>
      </w:r>
      <w:r>
        <w:t>c</w:t>
      </w:r>
      <w:r>
        <w:t>anosina, 2009-</w:t>
      </w:r>
      <w:r>
        <w:t>2014</w:t>
      </w:r>
      <w:r>
        <w:t xml:space="preserve">. </w:t>
      </w:r>
      <w:r>
        <w:t>–</w:t>
      </w:r>
      <w:r>
        <w:t xml:space="preserve"> </w:t>
      </w:r>
      <w:r>
        <w:t xml:space="preserve">19 </w:t>
      </w:r>
      <w:proofErr w:type="gramStart"/>
      <w:r>
        <w:t>v</w:t>
      </w:r>
      <w:r>
        <w:t>olumi</w:t>
      </w:r>
      <w:r>
        <w:t xml:space="preserve"> :</w:t>
      </w:r>
      <w:proofErr w:type="gramEnd"/>
      <w:r>
        <w:t xml:space="preserve"> ill. ; 33 cm. </w:t>
      </w:r>
      <w:r>
        <w:t>((</w:t>
      </w:r>
      <w:r>
        <w:t>Trimestral</w:t>
      </w:r>
      <w:r>
        <w:t xml:space="preserve">e. – Disponibile anche online. - </w:t>
      </w:r>
      <w:r w:rsidRPr="00E43B25">
        <w:t>BA10163896</w:t>
      </w:r>
    </w:p>
    <w:p w14:paraId="569076D5" w14:textId="608759FD" w:rsidR="00E43B25" w:rsidRDefault="00E43B25" w:rsidP="00E43B25">
      <w:pPr>
        <w:jc w:val="both"/>
      </w:pPr>
      <w:r w:rsidRPr="00E43B25">
        <w:rPr>
          <w:rStyle w:val="Enfasigrassetto"/>
          <w:b w:val="0"/>
          <w:bCs w:val="0"/>
        </w:rPr>
        <w:t>Autore</w:t>
      </w:r>
      <w:r>
        <w:rPr>
          <w:rStyle w:val="Enfasigrassetto"/>
          <w:b w:val="0"/>
          <w:bCs w:val="0"/>
        </w:rPr>
        <w:t>:</w:t>
      </w:r>
      <w:r>
        <w:rPr>
          <w:rStyle w:val="Enfasigrassetto"/>
        </w:rPr>
        <w:t xml:space="preserve"> </w:t>
      </w:r>
      <w:r w:rsidRPr="00E43B25">
        <w:t xml:space="preserve">Fondazione </w:t>
      </w:r>
      <w:r>
        <w:t>a</w:t>
      </w:r>
      <w:r w:rsidRPr="00E43B25">
        <w:t xml:space="preserve">rcheologica </w:t>
      </w:r>
      <w:r>
        <w:t>c</w:t>
      </w:r>
      <w:r w:rsidRPr="00E43B25">
        <w:t xml:space="preserve">anosina </w:t>
      </w:r>
    </w:p>
    <w:p w14:paraId="175B645B" w14:textId="5F26FAF3" w:rsidR="00EE61D1" w:rsidRDefault="00EE61D1" w:rsidP="00E43B25">
      <w:pPr>
        <w:jc w:val="both"/>
      </w:pPr>
      <w:r>
        <w:t xml:space="preserve">Soggetto: </w:t>
      </w:r>
      <w:r>
        <w:t>Archeologia - Canosa di Puglia</w:t>
      </w:r>
      <w:r>
        <w:t xml:space="preserve"> – 2009-2014</w:t>
      </w:r>
    </w:p>
    <w:p w14:paraId="7B229677" w14:textId="375879A0" w:rsidR="00E43B25" w:rsidRPr="00E43B25" w:rsidRDefault="00E43B25" w:rsidP="00E43B25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E43B25">
          <w:rPr>
            <w:rStyle w:val="Collegamentoipertestuale"/>
            <w:rFonts w:cstheme="minorHAnsi"/>
            <w:sz w:val="44"/>
            <w:szCs w:val="44"/>
          </w:rPr>
          <w:t>2009-2014</w:t>
        </w:r>
      </w:hyperlink>
    </w:p>
    <w:p w14:paraId="7A464DB2" w14:textId="77777777" w:rsidR="00E43B25" w:rsidRPr="00E43B25" w:rsidRDefault="00E43B25" w:rsidP="00E43B25">
      <w:pPr>
        <w:spacing w:after="0" w:line="240" w:lineRule="auto"/>
        <w:jc w:val="both"/>
        <w:rPr>
          <w:rFonts w:cstheme="minorHAnsi"/>
          <w:b/>
          <w:bCs/>
          <w:color w:val="C00000"/>
        </w:rPr>
      </w:pPr>
    </w:p>
    <w:p w14:paraId="2019452D" w14:textId="583EBF86" w:rsidR="00E43B25" w:rsidRPr="00880CBD" w:rsidRDefault="00E43B25" w:rsidP="00E43B25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880CBD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1573B5C3" w14:textId="77777777" w:rsidR="00E43B25" w:rsidRPr="00E43B25" w:rsidRDefault="00E43B25" w:rsidP="00EE61D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E43B25">
        <w:rPr>
          <w:rFonts w:eastAsia="Times New Roman" w:cstheme="minorHAnsi"/>
          <w:kern w:val="0"/>
          <w:lang w:eastAsia="it-IT"/>
          <w14:ligatures w14:val="none"/>
        </w:rPr>
        <w:t>I </w:t>
      </w:r>
      <w:r w:rsidRPr="00E43B25">
        <w:rPr>
          <w:rFonts w:eastAsia="Times New Roman" w:cstheme="minorHAnsi"/>
          <w:b/>
          <w:bCs/>
          <w:kern w:val="0"/>
          <w:lang w:eastAsia="it-IT"/>
          <w14:ligatures w14:val="none"/>
        </w:rPr>
        <w:t>servizi editoriali</w:t>
      </w:r>
      <w:r w:rsidRPr="00E43B25">
        <w:rPr>
          <w:rFonts w:eastAsia="Times New Roman" w:cstheme="minorHAnsi"/>
          <w:kern w:val="0"/>
          <w:lang w:eastAsia="it-IT"/>
          <w14:ligatures w14:val="none"/>
        </w:rPr>
        <w:t xml:space="preserve"> costituiscono parte essenziale dell’impegno della Fondazione, che intensifica e promuove l’attività, la ricerca e la pubblicazione di testi e riviste di settore. </w:t>
      </w:r>
      <w:proofErr w:type="gramStart"/>
      <w:r w:rsidRPr="00E43B25">
        <w:rPr>
          <w:rFonts w:eastAsia="Times New Roman" w:cstheme="minorHAnsi"/>
          <w:kern w:val="0"/>
          <w:lang w:eastAsia="it-IT"/>
          <w14:ligatures w14:val="none"/>
        </w:rPr>
        <w:t>In particolare</w:t>
      </w:r>
      <w:proofErr w:type="gramEnd"/>
      <w:r w:rsidRPr="00E43B25">
        <w:rPr>
          <w:rFonts w:eastAsia="Times New Roman" w:cstheme="minorHAnsi"/>
          <w:kern w:val="0"/>
          <w:lang w:eastAsia="it-IT"/>
          <w14:ligatures w14:val="none"/>
        </w:rPr>
        <w:t xml:space="preserve"> cura la stampa e la </w:t>
      </w:r>
      <w:proofErr w:type="spellStart"/>
      <w:r w:rsidRPr="00E43B25">
        <w:rPr>
          <w:rFonts w:eastAsia="Times New Roman" w:cstheme="minorHAnsi"/>
          <w:kern w:val="0"/>
          <w:lang w:eastAsia="it-IT"/>
          <w14:ligatures w14:val="none"/>
        </w:rPr>
        <w:t>distribuzionedei</w:t>
      </w:r>
      <w:proofErr w:type="spellEnd"/>
      <w:r w:rsidRPr="00E43B25">
        <w:rPr>
          <w:rFonts w:eastAsia="Times New Roman" w:cstheme="minorHAnsi"/>
          <w:kern w:val="0"/>
          <w:lang w:eastAsia="it-IT"/>
          <w14:ligatures w14:val="none"/>
        </w:rPr>
        <w:t xml:space="preserve"> cataloghi delle mostre, delle guide turistiche locali, delle monografie e delle pubblicazioni scientifiche e materiale divulgativo.</w:t>
      </w:r>
    </w:p>
    <w:p w14:paraId="1310C79E" w14:textId="77777777" w:rsidR="00E43B25" w:rsidRPr="00E43B25" w:rsidRDefault="00E43B25" w:rsidP="00EE61D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E43B25">
        <w:rPr>
          <w:rFonts w:eastAsia="Times New Roman" w:cstheme="minorHAnsi"/>
          <w:kern w:val="0"/>
          <w:lang w:eastAsia="it-IT"/>
          <w14:ligatures w14:val="none"/>
        </w:rPr>
        <w:t>Edita trimestralmente il bollettino di informazione e cultura</w:t>
      </w:r>
    </w:p>
    <w:p w14:paraId="05C6C0B5" w14:textId="77777777" w:rsidR="00E43B25" w:rsidRPr="00E43B25" w:rsidRDefault="00E43B25" w:rsidP="00EE61D1">
      <w:pPr>
        <w:spacing w:before="100" w:beforeAutospacing="1" w:after="100" w:afterAutospacing="1" w:line="240" w:lineRule="auto"/>
        <w:jc w:val="both"/>
        <w:outlineLvl w:val="4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E43B25">
        <w:rPr>
          <w:rFonts w:eastAsia="Times New Roman" w:cstheme="minorHAnsi"/>
          <w:b/>
          <w:bCs/>
          <w:kern w:val="0"/>
          <w:lang w:eastAsia="it-IT"/>
          <w14:ligatures w14:val="none"/>
        </w:rPr>
        <w:t>“TU IN DAUNIOS”</w:t>
      </w:r>
    </w:p>
    <w:p w14:paraId="1BC87C10" w14:textId="75761C2F" w:rsidR="00E43B25" w:rsidRPr="00EE61D1" w:rsidRDefault="00E43B25" w:rsidP="00EE61D1">
      <w:pPr>
        <w:jc w:val="both"/>
        <w:rPr>
          <w:rFonts w:cstheme="minorHAnsi"/>
        </w:rPr>
      </w:pPr>
      <w:hyperlink r:id="rId7" w:history="1">
        <w:r w:rsidRPr="00EE61D1">
          <w:rPr>
            <w:rStyle w:val="Collegamentoipertestuale"/>
            <w:rFonts w:cstheme="minorHAnsi"/>
          </w:rPr>
          <w:t>https://www.canusium.it/editoria/</w:t>
        </w:r>
      </w:hyperlink>
    </w:p>
    <w:sectPr w:rsidR="00E43B25" w:rsidRPr="00EE61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2F82"/>
    <w:rsid w:val="0031062F"/>
    <w:rsid w:val="007D2F82"/>
    <w:rsid w:val="00E43B25"/>
    <w:rsid w:val="00E84EF4"/>
    <w:rsid w:val="00E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1626"/>
  <w15:chartTrackingRefBased/>
  <w15:docId w15:val="{85E48DE9-3D11-4E32-AD8A-87E9E1B4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E43B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43B2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43B2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B25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43B25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E4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nusium.it/editor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usium.it/pubblicazioni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2023-07-13T05:01:00Z</dcterms:created>
  <dcterms:modified xsi:type="dcterms:W3CDTF">2023-07-13T05:12:00Z</dcterms:modified>
</cp:coreProperties>
</file>