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6CEF" w14:textId="2D33F77C" w:rsidR="00C87347" w:rsidRPr="004A0851" w:rsidRDefault="00C87347" w:rsidP="00C87347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r w:rsidRPr="004A0851">
        <w:rPr>
          <w:rFonts w:cstheme="minorHAnsi"/>
          <w:b/>
          <w:color w:val="C00000"/>
          <w:sz w:val="44"/>
          <w:szCs w:val="44"/>
        </w:rPr>
        <w:t>XY45</w:t>
      </w:r>
      <w:r>
        <w:rPr>
          <w:rFonts w:cstheme="minorHAnsi"/>
          <w:b/>
          <w:color w:val="C00000"/>
          <w:sz w:val="44"/>
          <w:szCs w:val="44"/>
        </w:rPr>
        <w:t>6</w:t>
      </w:r>
      <w:r w:rsidRPr="004A0851">
        <w:rPr>
          <w:rFonts w:cstheme="minorHAnsi"/>
          <w:b/>
          <w:sz w:val="44"/>
          <w:szCs w:val="44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Cs/>
          <w:i/>
          <w:iCs/>
          <w:sz w:val="16"/>
          <w:szCs w:val="16"/>
        </w:rPr>
        <w:t>scheda creata il 1</w:t>
      </w:r>
      <w:r>
        <w:rPr>
          <w:rFonts w:cstheme="minorHAnsi"/>
          <w:bCs/>
          <w:i/>
          <w:iCs/>
          <w:sz w:val="16"/>
          <w:szCs w:val="16"/>
        </w:rPr>
        <w:t>9</w:t>
      </w:r>
      <w:r w:rsidRPr="004A0851">
        <w:rPr>
          <w:rFonts w:cstheme="minorHAnsi"/>
          <w:bCs/>
          <w:i/>
          <w:iCs/>
          <w:sz w:val="16"/>
          <w:szCs w:val="16"/>
        </w:rPr>
        <w:t xml:space="preserve"> luglio 2023</w:t>
      </w:r>
    </w:p>
    <w:p w14:paraId="7D990D68" w14:textId="3C988FBC" w:rsidR="00E647F6" w:rsidRDefault="00E647F6" w:rsidP="00E647F6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595BE727" wp14:editId="40FED83F">
            <wp:extent cx="3810000" cy="5247640"/>
            <wp:effectExtent l="0" t="0" r="0" b="0"/>
            <wp:docPr id="628445441" name="Immagine 1" descr="Immagine che contiene testo, Viso umano, poster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445441" name="Immagine 1" descr="Immagine che contiene testo, Viso umano, poster, perso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24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E9304" w14:textId="15B937A9" w:rsidR="00C87347" w:rsidRPr="004A0851" w:rsidRDefault="00C87347" w:rsidP="00C87347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4A0851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1C16169F" w14:textId="203126BE" w:rsidR="0031062F" w:rsidRDefault="00C87347" w:rsidP="00C87347">
      <w:pPr>
        <w:jc w:val="both"/>
      </w:pPr>
      <w:r>
        <w:t>*</w:t>
      </w:r>
      <w:r w:rsidRPr="00C87347">
        <w:rPr>
          <w:b/>
          <w:bCs/>
        </w:rPr>
        <w:t>Prog. Glorie</w:t>
      </w:r>
      <w:r>
        <w:t>. - N. 1 (giu.-lug. 2023)-</w:t>
      </w:r>
      <w:r>
        <w:t xml:space="preserve">    </w:t>
      </w:r>
      <w:r>
        <w:t>. - Cernusco sul Naviglio : Sprea, 2023-</w:t>
      </w:r>
      <w:r>
        <w:t xml:space="preserve">    </w:t>
      </w:r>
      <w:r>
        <w:t xml:space="preserve">. - volumi : ill. ; 29 cm. </w:t>
      </w:r>
      <w:r>
        <w:t>((</w:t>
      </w:r>
      <w:r>
        <w:t>Bimestrale. - In copertina: Collector's edition. - ISSN 2039-649X.</w:t>
      </w:r>
      <w:r>
        <w:t xml:space="preserve"> - </w:t>
      </w:r>
      <w:r>
        <w:t>CFI1107370</w:t>
      </w:r>
    </w:p>
    <w:p w14:paraId="0A2C5D0D" w14:textId="66282E5A" w:rsidR="00C87347" w:rsidRDefault="00C87347">
      <w:r>
        <w:t xml:space="preserve">Variante del titolo: </w:t>
      </w:r>
      <w:r>
        <w:t xml:space="preserve">Le </w:t>
      </w:r>
      <w:r>
        <w:t>*</w:t>
      </w:r>
      <w:r>
        <w:t>grandi glorie del Prog italiano</w:t>
      </w:r>
    </w:p>
    <w:p w14:paraId="53E9E387" w14:textId="01F2361E" w:rsidR="00E647F6" w:rsidRDefault="00E647F6">
      <w:r>
        <w:t xml:space="preserve">Soggetto: </w:t>
      </w:r>
      <w:r>
        <w:t xml:space="preserve">Musica rock </w:t>
      </w:r>
      <w:r>
        <w:t>–</w:t>
      </w:r>
      <w:r>
        <w:t xml:space="preserve"> Periodici</w:t>
      </w:r>
    </w:p>
    <w:p w14:paraId="10D775A0" w14:textId="0C3A88A3" w:rsidR="00E647F6" w:rsidRDefault="00E647F6">
      <w:r>
        <w:t>Classe: D</w:t>
      </w:r>
      <w:r w:rsidRPr="00E647F6">
        <w:t>781.6605</w:t>
      </w:r>
    </w:p>
    <w:p w14:paraId="00155B21" w14:textId="309B3D07" w:rsidR="00E647F6" w:rsidRPr="00E647F6" w:rsidRDefault="00E647F6">
      <w:pPr>
        <w:rPr>
          <w:b/>
          <w:bCs/>
          <w:color w:val="C00000"/>
          <w:sz w:val="44"/>
          <w:szCs w:val="44"/>
        </w:rPr>
      </w:pPr>
      <w:r w:rsidRPr="00E647F6">
        <w:rPr>
          <w:b/>
          <w:bCs/>
          <w:color w:val="C00000"/>
          <w:sz w:val="44"/>
          <w:szCs w:val="44"/>
        </w:rPr>
        <w:t>Informazioni storico-bibliografiche</w:t>
      </w:r>
    </w:p>
    <w:p w14:paraId="44891EB1" w14:textId="00E3DDDB" w:rsidR="00E647F6" w:rsidRDefault="00E647F6" w:rsidP="00E647F6">
      <w:pPr>
        <w:jc w:val="both"/>
      </w:pPr>
      <w:r>
        <w:t>LE ORME OSANNA BANCO DEL MUTUO SOCCORSO AREA METAMORFOSI PFM DEMETRIO STRATOS DELIRIUM FRANCESCO DI GIACOMO NEW TROLLS E TUTTI GLI ALTRI...</w:t>
      </w:r>
      <w:r>
        <w:t xml:space="preserve"> </w:t>
      </w:r>
      <w:hyperlink r:id="rId5" w:history="1">
        <w:r w:rsidRPr="00B16D4E">
          <w:rPr>
            <w:rStyle w:val="Collegamentoipertestuale"/>
          </w:rPr>
          <w:t>https://edicola.shop/le-grandi-glorie-del-prog-italiano-n-1-bimestrale-giugno-luglio-2023.html#google_vignette</w:t>
        </w:r>
      </w:hyperlink>
    </w:p>
    <w:p w14:paraId="7DE47B4F" w14:textId="77777777" w:rsidR="00E647F6" w:rsidRDefault="00E647F6" w:rsidP="00E647F6">
      <w:pPr>
        <w:jc w:val="both"/>
      </w:pPr>
    </w:p>
    <w:sectPr w:rsidR="00E647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291C"/>
    <w:rsid w:val="0031062F"/>
    <w:rsid w:val="006E291C"/>
    <w:rsid w:val="00C87347"/>
    <w:rsid w:val="00E647F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FEE3"/>
  <w15:chartTrackingRefBased/>
  <w15:docId w15:val="{8C4740E8-44F6-4B37-85DC-9220CE00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47F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4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icola.shop/le-grandi-glorie-del-prog-italiano-n-1-bimestrale-giugno-luglio-2023.html#google_vignett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2023-07-19T05:21:00Z</dcterms:created>
  <dcterms:modified xsi:type="dcterms:W3CDTF">2023-07-19T05:40:00Z</dcterms:modified>
</cp:coreProperties>
</file>