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18221" w14:textId="70CDFC59" w:rsidR="00A941C0" w:rsidRPr="007B06C2" w:rsidRDefault="00A941C0" w:rsidP="007B06C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7B06C2">
        <w:rPr>
          <w:rFonts w:asciiTheme="minorHAnsi" w:hAnsiTheme="minorHAnsi" w:cstheme="minorHAnsi"/>
          <w:b/>
          <w:color w:val="C00000"/>
          <w:sz w:val="44"/>
          <w:szCs w:val="44"/>
        </w:rPr>
        <w:t>XY472</w:t>
      </w:r>
      <w:r w:rsidRPr="007B06C2">
        <w:rPr>
          <w:rFonts w:asciiTheme="minorHAnsi" w:hAnsiTheme="minorHAnsi" w:cstheme="minorHAnsi"/>
          <w:b/>
          <w:sz w:val="44"/>
          <w:szCs w:val="44"/>
        </w:rPr>
        <w:tab/>
      </w:r>
      <w:r w:rsidRPr="007B06C2">
        <w:rPr>
          <w:rFonts w:asciiTheme="minorHAnsi" w:hAnsiTheme="minorHAnsi" w:cstheme="minorHAnsi"/>
          <w:b/>
          <w:sz w:val="16"/>
          <w:szCs w:val="16"/>
        </w:rPr>
        <w:tab/>
      </w:r>
      <w:r w:rsidRPr="007B06C2">
        <w:rPr>
          <w:rFonts w:asciiTheme="minorHAnsi" w:hAnsiTheme="minorHAnsi" w:cstheme="minorHAnsi"/>
          <w:b/>
          <w:sz w:val="16"/>
          <w:szCs w:val="16"/>
        </w:rPr>
        <w:tab/>
      </w:r>
      <w:r w:rsidRPr="007B06C2">
        <w:rPr>
          <w:rFonts w:asciiTheme="minorHAnsi" w:hAnsiTheme="minorHAnsi" w:cstheme="minorHAnsi"/>
          <w:b/>
          <w:sz w:val="16"/>
          <w:szCs w:val="16"/>
        </w:rPr>
        <w:tab/>
      </w:r>
      <w:r w:rsidRPr="007B06C2">
        <w:rPr>
          <w:rFonts w:asciiTheme="minorHAnsi" w:hAnsiTheme="minorHAnsi" w:cstheme="minorHAnsi"/>
          <w:b/>
          <w:sz w:val="16"/>
          <w:szCs w:val="16"/>
        </w:rPr>
        <w:tab/>
      </w:r>
      <w:r w:rsidRPr="007B06C2">
        <w:rPr>
          <w:rFonts w:asciiTheme="minorHAnsi" w:hAnsiTheme="minorHAnsi" w:cstheme="minorHAnsi"/>
          <w:b/>
          <w:sz w:val="16"/>
          <w:szCs w:val="16"/>
        </w:rPr>
        <w:tab/>
      </w:r>
      <w:r w:rsidRPr="007B06C2">
        <w:rPr>
          <w:rFonts w:asciiTheme="minorHAnsi" w:hAnsiTheme="minorHAnsi" w:cstheme="minorHAnsi"/>
          <w:b/>
          <w:sz w:val="16"/>
          <w:szCs w:val="16"/>
        </w:rPr>
        <w:tab/>
      </w:r>
      <w:r w:rsidRPr="007B06C2">
        <w:rPr>
          <w:rFonts w:asciiTheme="minorHAnsi" w:hAnsiTheme="minorHAnsi" w:cstheme="minorHAnsi"/>
          <w:b/>
          <w:sz w:val="16"/>
          <w:szCs w:val="16"/>
        </w:rPr>
        <w:tab/>
      </w:r>
      <w:r w:rsidRPr="007B06C2">
        <w:rPr>
          <w:rFonts w:asciiTheme="minorHAnsi" w:hAnsiTheme="minorHAnsi" w:cstheme="minorHAnsi"/>
          <w:b/>
          <w:sz w:val="16"/>
          <w:szCs w:val="16"/>
        </w:rPr>
        <w:tab/>
      </w:r>
      <w:r w:rsidRPr="007B06C2">
        <w:rPr>
          <w:rFonts w:asciiTheme="minorHAnsi" w:hAnsiTheme="minorHAnsi" w:cstheme="minorHAnsi"/>
          <w:bCs/>
          <w:i/>
          <w:iCs/>
          <w:sz w:val="16"/>
          <w:szCs w:val="16"/>
        </w:rPr>
        <w:t>scheda creata il 28 luglio 2023</w:t>
      </w:r>
    </w:p>
    <w:p w14:paraId="22A3E8ED" w14:textId="1A9C8FCB" w:rsidR="00474E21" w:rsidRPr="007B06C2" w:rsidRDefault="00474E21" w:rsidP="007B06C2">
      <w:pPr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7B06C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F0AB6C0" wp14:editId="0493ABCE">
            <wp:extent cx="1530000" cy="2160000"/>
            <wp:effectExtent l="0" t="0" r="0" b="0"/>
            <wp:docPr id="12137073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C2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51019C2E" wp14:editId="528DB084">
            <wp:extent cx="1540800" cy="2160000"/>
            <wp:effectExtent l="0" t="0" r="2540" b="0"/>
            <wp:docPr id="16575694" name="Immagine 1" descr="Immagine che contiene testo, schermata, Viso uman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694" name="Immagine 1" descr="Immagine che contiene testo, schermata, Viso umano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6C2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563BD7D" wp14:editId="0428B28E">
            <wp:extent cx="1479600" cy="2160000"/>
            <wp:effectExtent l="0" t="0" r="6350" b="0"/>
            <wp:docPr id="1121326934" name="Immagine 1" descr="Immagine che contiene testo, Viso umano, person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26934" name="Immagine 1" descr="Immagine che contiene testo, Viso umano, persona, poster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6C2" w:rsidRPr="007B06C2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3450D48" wp14:editId="34118853">
            <wp:extent cx="1476000" cy="1980000"/>
            <wp:effectExtent l="0" t="0" r="0" b="1270"/>
            <wp:docPr id="12722129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129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ED7B" w14:textId="3032A9AC" w:rsidR="00A941C0" w:rsidRPr="007B06C2" w:rsidRDefault="00A941C0" w:rsidP="007B06C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B06C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96B9900" w14:textId="79DCE35B" w:rsidR="0031062F" w:rsidRDefault="00A941C0" w:rsidP="007B06C2">
      <w:pPr>
        <w:jc w:val="both"/>
        <w:rPr>
          <w:rFonts w:asciiTheme="minorHAnsi" w:hAnsiTheme="minorHAnsi" w:cstheme="minorHAnsi"/>
          <w:sz w:val="22"/>
          <w:szCs w:val="22"/>
        </w:rPr>
      </w:pPr>
      <w:r w:rsidRPr="007B06C2">
        <w:rPr>
          <w:rFonts w:asciiTheme="minorHAnsi" w:hAnsiTheme="minorHAnsi" w:cstheme="minorHAnsi"/>
          <w:sz w:val="22"/>
          <w:szCs w:val="22"/>
        </w:rPr>
        <w:t>*</w:t>
      </w:r>
      <w:r w:rsidRPr="007B06C2">
        <w:rPr>
          <w:rFonts w:asciiTheme="minorHAnsi" w:hAnsiTheme="minorHAnsi" w:cstheme="minorHAnsi"/>
          <w:b/>
          <w:bCs/>
          <w:sz w:val="22"/>
          <w:szCs w:val="22"/>
        </w:rPr>
        <w:t xml:space="preserve">Asonews </w:t>
      </w:r>
      <w:r w:rsidRPr="007B06C2">
        <w:rPr>
          <w:rFonts w:asciiTheme="minorHAnsi" w:hAnsiTheme="minorHAnsi" w:cstheme="minorHAnsi"/>
          <w:sz w:val="22"/>
          <w:szCs w:val="22"/>
        </w:rPr>
        <w:t>: la prima rivista di aggiornamento e informazione per assistenti di studio odontoiatrico : lifestyle, approfondimenti, interviste, curiosità, attualità. - Vol. 2, n. 1 (mar. 2023)-</w:t>
      </w:r>
      <w:r w:rsidRPr="007B06C2">
        <w:rPr>
          <w:rFonts w:asciiTheme="minorHAnsi" w:hAnsiTheme="minorHAnsi" w:cstheme="minorHAnsi"/>
          <w:sz w:val="22"/>
          <w:szCs w:val="22"/>
        </w:rPr>
        <w:t xml:space="preserve">    </w:t>
      </w:r>
      <w:r w:rsidRPr="007B06C2">
        <w:rPr>
          <w:rFonts w:asciiTheme="minorHAnsi" w:hAnsiTheme="minorHAnsi" w:cstheme="minorHAnsi"/>
          <w:sz w:val="22"/>
          <w:szCs w:val="22"/>
        </w:rPr>
        <w:t>. - Rho : Quintessenza, 2023-</w:t>
      </w:r>
      <w:r w:rsidRPr="007B06C2">
        <w:rPr>
          <w:rFonts w:asciiTheme="minorHAnsi" w:hAnsiTheme="minorHAnsi" w:cstheme="minorHAnsi"/>
          <w:sz w:val="22"/>
          <w:szCs w:val="22"/>
        </w:rPr>
        <w:t xml:space="preserve">    </w:t>
      </w:r>
      <w:r w:rsidRPr="007B06C2">
        <w:rPr>
          <w:rFonts w:asciiTheme="minorHAnsi" w:hAnsiTheme="minorHAnsi" w:cstheme="minorHAnsi"/>
          <w:sz w:val="22"/>
          <w:szCs w:val="22"/>
        </w:rPr>
        <w:t xml:space="preserve">. - volumi : ill. ; 28 cm. </w:t>
      </w:r>
      <w:r w:rsidRPr="007B06C2">
        <w:rPr>
          <w:rFonts w:asciiTheme="minorHAnsi" w:hAnsiTheme="minorHAnsi" w:cstheme="minorHAnsi"/>
          <w:sz w:val="22"/>
          <w:szCs w:val="22"/>
        </w:rPr>
        <w:t>((</w:t>
      </w:r>
      <w:r w:rsidRPr="007B06C2">
        <w:rPr>
          <w:rFonts w:asciiTheme="minorHAnsi" w:hAnsiTheme="minorHAnsi" w:cstheme="minorHAnsi"/>
          <w:sz w:val="22"/>
          <w:szCs w:val="22"/>
        </w:rPr>
        <w:t xml:space="preserve">Trimestrale. </w:t>
      </w:r>
      <w:r w:rsidR="007B06C2">
        <w:rPr>
          <w:rFonts w:asciiTheme="minorHAnsi" w:hAnsiTheme="minorHAnsi" w:cstheme="minorHAnsi"/>
          <w:sz w:val="22"/>
          <w:szCs w:val="22"/>
        </w:rPr>
        <w:t>–</w:t>
      </w:r>
      <w:r w:rsidRPr="007B06C2">
        <w:rPr>
          <w:rFonts w:asciiTheme="minorHAnsi" w:hAnsiTheme="minorHAnsi" w:cstheme="minorHAnsi"/>
          <w:sz w:val="22"/>
          <w:szCs w:val="22"/>
        </w:rPr>
        <w:t xml:space="preserve"> </w:t>
      </w:r>
      <w:r w:rsidR="007B06C2">
        <w:rPr>
          <w:rFonts w:asciiTheme="minorHAnsi" w:hAnsiTheme="minorHAnsi" w:cstheme="minorHAnsi"/>
          <w:sz w:val="22"/>
          <w:szCs w:val="22"/>
        </w:rPr>
        <w:t>Nel 2022</w:t>
      </w:r>
      <w:r w:rsidRPr="007B06C2">
        <w:rPr>
          <w:rFonts w:asciiTheme="minorHAnsi" w:hAnsiTheme="minorHAnsi" w:cstheme="minorHAnsi"/>
          <w:sz w:val="22"/>
          <w:szCs w:val="22"/>
        </w:rPr>
        <w:t xml:space="preserve"> pubblicata solo online</w:t>
      </w:r>
      <w:r w:rsidRPr="007B06C2">
        <w:rPr>
          <w:rFonts w:asciiTheme="minorHAnsi" w:hAnsiTheme="minorHAnsi" w:cstheme="minorHAnsi"/>
          <w:sz w:val="22"/>
          <w:szCs w:val="22"/>
        </w:rPr>
        <w:t xml:space="preserve">. - </w:t>
      </w:r>
      <w:r w:rsidRPr="007B06C2">
        <w:rPr>
          <w:rFonts w:asciiTheme="minorHAnsi" w:hAnsiTheme="minorHAnsi" w:cstheme="minorHAnsi"/>
          <w:sz w:val="22"/>
          <w:szCs w:val="22"/>
        </w:rPr>
        <w:t>CFI1108071</w:t>
      </w:r>
    </w:p>
    <w:p w14:paraId="4F8FAAFB" w14:textId="2C0AD0D5" w:rsidR="007B06C2" w:rsidRPr="007B06C2" w:rsidRDefault="007B06C2" w:rsidP="007B06C2">
      <w:pPr>
        <w:jc w:val="both"/>
        <w:rPr>
          <w:rFonts w:asciiTheme="minorHAnsi" w:hAnsiTheme="minorHAnsi" w:cstheme="minorHAnsi"/>
          <w:sz w:val="22"/>
          <w:szCs w:val="22"/>
        </w:rPr>
      </w:pPr>
      <w:r w:rsidRPr="007B06C2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7B06C2">
        <w:rPr>
          <w:rFonts w:asciiTheme="minorHAnsi" w:hAnsiTheme="minorHAnsi" w:cstheme="minorHAnsi"/>
          <w:sz w:val="22"/>
          <w:szCs w:val="22"/>
        </w:rPr>
        <w:t xml:space="preserve">Assistenti di </w:t>
      </w:r>
      <w:r w:rsidRPr="007B06C2">
        <w:rPr>
          <w:rFonts w:asciiTheme="minorHAnsi" w:hAnsiTheme="minorHAnsi" w:cstheme="minorHAnsi"/>
          <w:sz w:val="22"/>
          <w:szCs w:val="22"/>
        </w:rPr>
        <w:t>s</w:t>
      </w:r>
      <w:r w:rsidRPr="007B06C2">
        <w:rPr>
          <w:rFonts w:asciiTheme="minorHAnsi" w:hAnsiTheme="minorHAnsi" w:cstheme="minorHAnsi"/>
          <w:sz w:val="22"/>
          <w:szCs w:val="22"/>
        </w:rPr>
        <w:t xml:space="preserve">tudio </w:t>
      </w:r>
      <w:r w:rsidRPr="007B06C2">
        <w:rPr>
          <w:rFonts w:asciiTheme="minorHAnsi" w:hAnsiTheme="minorHAnsi" w:cstheme="minorHAnsi"/>
          <w:sz w:val="22"/>
          <w:szCs w:val="22"/>
        </w:rPr>
        <w:t>o</w:t>
      </w:r>
      <w:r w:rsidRPr="007B06C2">
        <w:rPr>
          <w:rFonts w:asciiTheme="minorHAnsi" w:hAnsiTheme="minorHAnsi" w:cstheme="minorHAnsi"/>
          <w:sz w:val="22"/>
          <w:szCs w:val="22"/>
        </w:rPr>
        <w:t xml:space="preserve">dontoiatrico </w:t>
      </w:r>
      <w:r w:rsidRPr="007B06C2">
        <w:rPr>
          <w:rFonts w:asciiTheme="minorHAnsi" w:hAnsiTheme="minorHAnsi" w:cstheme="minorHAnsi"/>
          <w:sz w:val="22"/>
          <w:szCs w:val="22"/>
        </w:rPr>
        <w:t>–</w:t>
      </w:r>
      <w:r w:rsidRPr="007B06C2">
        <w:rPr>
          <w:rFonts w:asciiTheme="minorHAnsi" w:hAnsiTheme="minorHAnsi" w:cstheme="minorHAnsi"/>
          <w:sz w:val="22"/>
          <w:szCs w:val="22"/>
        </w:rPr>
        <w:t xml:space="preserve"> </w:t>
      </w:r>
      <w:r w:rsidRPr="007B06C2">
        <w:rPr>
          <w:rFonts w:asciiTheme="minorHAnsi" w:hAnsiTheme="minorHAnsi" w:cstheme="minorHAnsi"/>
          <w:sz w:val="22"/>
          <w:szCs w:val="22"/>
        </w:rPr>
        <w:t>Periodici</w:t>
      </w:r>
    </w:p>
    <w:p w14:paraId="383C52DD" w14:textId="0A178483" w:rsidR="007B06C2" w:rsidRPr="007B06C2" w:rsidRDefault="007B06C2" w:rsidP="007B06C2">
      <w:pPr>
        <w:jc w:val="both"/>
        <w:rPr>
          <w:rFonts w:asciiTheme="minorHAnsi" w:hAnsiTheme="minorHAnsi" w:cstheme="minorHAnsi"/>
          <w:sz w:val="22"/>
          <w:szCs w:val="22"/>
        </w:rPr>
      </w:pPr>
      <w:r w:rsidRPr="007B06C2">
        <w:rPr>
          <w:rFonts w:asciiTheme="minorHAnsi" w:hAnsiTheme="minorHAnsi" w:cstheme="minorHAnsi"/>
          <w:sz w:val="22"/>
          <w:szCs w:val="22"/>
        </w:rPr>
        <w:t>Classe: D</w:t>
      </w:r>
      <w:r w:rsidRPr="007B06C2">
        <w:rPr>
          <w:rFonts w:asciiTheme="minorHAnsi" w:hAnsiTheme="minorHAnsi" w:cstheme="minorHAnsi"/>
          <w:sz w:val="22"/>
          <w:szCs w:val="22"/>
        </w:rPr>
        <w:t>617.60233</w:t>
      </w:r>
    </w:p>
    <w:p w14:paraId="35ED4184" w14:textId="77777777" w:rsidR="00474E21" w:rsidRPr="007B06C2" w:rsidRDefault="00474E21" w:rsidP="007B06C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00CBCB8" w14:textId="7EEA1261" w:rsidR="00474E21" w:rsidRPr="007B06C2" w:rsidRDefault="00474E21" w:rsidP="007B06C2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7B06C2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7B06C2">
          <w:rPr>
            <w:rStyle w:val="Collegamentoipertestuale"/>
            <w:rFonts w:asciiTheme="minorHAnsi" w:hAnsiTheme="minorHAnsi" w:cstheme="minorHAnsi"/>
            <w:sz w:val="44"/>
            <w:szCs w:val="44"/>
          </w:rPr>
          <w:t>2022</w:t>
        </w:r>
      </w:hyperlink>
    </w:p>
    <w:p w14:paraId="18167936" w14:textId="77777777" w:rsidR="007B06C2" w:rsidRDefault="007B06C2" w:rsidP="007B06C2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4DE8BB24" w14:textId="4D5A30FF" w:rsidR="00474E21" w:rsidRPr="007B06C2" w:rsidRDefault="00474E21" w:rsidP="007B06C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B06C2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C7AC4D4" w14:textId="77777777" w:rsidR="00474E21" w:rsidRPr="00474E21" w:rsidRDefault="00474E21" w:rsidP="007B06C2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</w:pPr>
      <w:r w:rsidRPr="00474E21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>ASONEWS, LA PRIMA RIVISTA ITALIANA DEDICATA AGLI ASO</w:t>
      </w:r>
    </w:p>
    <w:p w14:paraId="4CDDC345" w14:textId="77777777" w:rsidR="00474E21" w:rsidRPr="00474E21" w:rsidRDefault="00474E21" w:rsidP="007B06C2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474E21">
        <w:rPr>
          <w:rFonts w:asciiTheme="minorHAnsi" w:hAnsiTheme="minorHAnsi" w:cstheme="minorHAnsi"/>
          <w:sz w:val="22"/>
          <w:szCs w:val="22"/>
          <w:lang w:eastAsia="it-IT"/>
        </w:rPr>
        <w:t>Registrandoti riceverai la nostra rivista periodica, dedicata al mondo professionale degli ASO: articoli di approfondimento relativi alle quattro competenze, ma anche interviste, storie di ASO e informazioni utili dal settore odontoiatrico.</w:t>
      </w:r>
    </w:p>
    <w:p w14:paraId="72990821" w14:textId="283E6308" w:rsidR="00474E21" w:rsidRPr="007B06C2" w:rsidRDefault="00474E21" w:rsidP="007B06C2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474E21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Scopri come riceverla gratuitamente</w:t>
      </w:r>
      <w:r w:rsidRPr="00474E21">
        <w:rPr>
          <w:rFonts w:asciiTheme="minorHAnsi" w:hAnsiTheme="minorHAnsi" w:cstheme="minorHAnsi"/>
          <w:sz w:val="22"/>
          <w:szCs w:val="22"/>
          <w:lang w:eastAsia="it-IT"/>
        </w:rPr>
        <w:t>, in formato PDF.</w:t>
      </w:r>
      <w:r w:rsidRPr="007B06C2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Pr="007B06C2">
          <w:rPr>
            <w:rStyle w:val="Collegamentoipertestuale"/>
            <w:rFonts w:asciiTheme="minorHAnsi" w:hAnsiTheme="minorHAnsi" w:cstheme="minorHAnsi"/>
            <w:sz w:val="22"/>
            <w:szCs w:val="22"/>
            <w:lang w:eastAsia="it-IT"/>
          </w:rPr>
          <w:t>https://www.dentalteamacademy.it/it/rivista/</w:t>
        </w:r>
      </w:hyperlink>
    </w:p>
    <w:p w14:paraId="6A3E7176" w14:textId="77777777" w:rsidR="00474E21" w:rsidRPr="007B06C2" w:rsidRDefault="00474E21" w:rsidP="007B06C2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B06C2">
        <w:rPr>
          <w:rFonts w:asciiTheme="minorHAnsi" w:hAnsiTheme="minorHAnsi" w:cstheme="minorHAnsi"/>
          <w:sz w:val="22"/>
          <w:szCs w:val="22"/>
        </w:rPr>
        <w:t>La prima rivista di aggiornamento e informazione per assistenti di studio odontoiatrico</w:t>
      </w:r>
    </w:p>
    <w:p w14:paraId="7893AA88" w14:textId="77777777" w:rsidR="00474E21" w:rsidRPr="007B06C2" w:rsidRDefault="00474E21" w:rsidP="007B06C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B06C2">
        <w:rPr>
          <w:rFonts w:asciiTheme="minorHAnsi" w:hAnsiTheme="minorHAnsi" w:cstheme="minorHAnsi"/>
          <w:sz w:val="22"/>
          <w:szCs w:val="22"/>
        </w:rPr>
        <w:t>Scarica gratuitamente le prime 3 edizioni in formato pdf o clicca sul link in fondo pagina per abbonarti alle 4 nuove edizioni della rivista 2023.</w:t>
      </w:r>
    </w:p>
    <w:p w14:paraId="64BE1C6C" w14:textId="39C5408B" w:rsidR="00474E21" w:rsidRPr="007B06C2" w:rsidRDefault="00474E21" w:rsidP="007B06C2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hyperlink r:id="rId10" w:history="1">
        <w:r w:rsidRPr="007B06C2">
          <w:rPr>
            <w:rStyle w:val="Collegamentoipertestuale"/>
            <w:rFonts w:asciiTheme="minorHAnsi" w:hAnsiTheme="minorHAnsi" w:cstheme="minorHAnsi"/>
            <w:sz w:val="22"/>
            <w:szCs w:val="22"/>
            <w:lang w:eastAsia="it-IT"/>
          </w:rPr>
          <w:t>https://www.asonews.it/rivista-aso/</w:t>
        </w:r>
      </w:hyperlink>
    </w:p>
    <w:p w14:paraId="41D90622" w14:textId="77777777" w:rsidR="007B06C2" w:rsidRDefault="00474E21" w:rsidP="007B06C2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474E21">
        <w:rPr>
          <w:rFonts w:asciiTheme="minorHAnsi" w:hAnsiTheme="minorHAnsi" w:cstheme="minorHAnsi"/>
          <w:sz w:val="22"/>
          <w:szCs w:val="22"/>
          <w:lang w:eastAsia="it-IT"/>
        </w:rPr>
        <w:t>ASONEWS è la prima e unica rivista italiana dedicata agli Assistenti di Studio Odontoiatrico (ASO). Pubblica articoli di aggiornamento, approfondimento e formazione professionale per ASO, interviste, storie, lifestyle, attualità e informazioni di diversa natura riguardanti il settore odontoiatrico. La natura trasversale dei contenuti rende la rivista di interesse per l’intero Team dello Studio odontoiatrico.</w:t>
      </w:r>
      <w:r w:rsidRPr="00474E21">
        <w:rPr>
          <w:rFonts w:asciiTheme="minorHAnsi" w:hAnsiTheme="minorHAnsi" w:cstheme="minorHAnsi"/>
          <w:sz w:val="22"/>
          <w:szCs w:val="22"/>
          <w:lang w:eastAsia="it-IT"/>
        </w:rPr>
        <w:br/>
      </w:r>
      <w:r w:rsidRPr="00474E21">
        <w:rPr>
          <w:rFonts w:asciiTheme="minorHAnsi" w:hAnsiTheme="minorHAnsi" w:cstheme="minorHAnsi"/>
          <w:sz w:val="22"/>
          <w:szCs w:val="22"/>
          <w:lang w:eastAsia="it-IT"/>
        </w:rPr>
        <w:br/>
      </w:r>
      <w:hyperlink r:id="rId11" w:history="1">
        <w:r w:rsidRPr="00474E21">
          <w:rPr>
            <w:rFonts w:asciiTheme="minorHAnsi" w:hAnsiTheme="minorHAnsi" w:cstheme="minorHAnsi"/>
            <w:b/>
            <w:bCs/>
            <w:color w:val="2880B9"/>
            <w:sz w:val="22"/>
            <w:szCs w:val="22"/>
            <w:u w:val="single"/>
            <w:lang w:eastAsia="it-IT"/>
          </w:rPr>
          <w:t>Leggi qui l'indice del numero 1/2023</w:t>
        </w:r>
      </w:hyperlink>
    </w:p>
    <w:p w14:paraId="6028F766" w14:textId="3DCD1148" w:rsidR="00474E21" w:rsidRPr="00474E21" w:rsidRDefault="00474E21" w:rsidP="007B06C2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hyperlink r:id="rId12" w:history="1">
        <w:r w:rsidRPr="00474E21">
          <w:rPr>
            <w:rFonts w:asciiTheme="minorHAnsi" w:hAnsiTheme="minorHAnsi" w:cstheme="minorHAnsi"/>
            <w:b/>
            <w:bCs/>
            <w:color w:val="2880B9"/>
            <w:sz w:val="22"/>
            <w:szCs w:val="22"/>
            <w:u w:val="single"/>
            <w:lang w:eastAsia="it-IT"/>
          </w:rPr>
          <w:t>Leggi qui l'indice del numero 2/2023</w:t>
        </w:r>
      </w:hyperlink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474E21" w:rsidRPr="00474E21" w14:paraId="2DC3D4A4" w14:textId="77777777" w:rsidTr="00474E2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EA7FDE4" w14:textId="2F7E0326" w:rsidR="00474E21" w:rsidRPr="00474E21" w:rsidRDefault="00474E21" w:rsidP="007B06C2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it-IT"/>
              </w:rPr>
            </w:pPr>
            <w:r w:rsidRPr="00474E21">
              <w:rPr>
                <w:rFonts w:asciiTheme="minorHAnsi" w:hAnsiTheme="minorHAnsi" w:cstheme="minorHAnsi"/>
                <w:sz w:val="22"/>
                <w:szCs w:val="22"/>
                <w:lang w:eastAsia="it-IT"/>
              </w:rPr>
              <w:t>DIREZIONE SCIENTIFICA</w:t>
            </w:r>
            <w:r w:rsidR="007B06C2">
              <w:t xml:space="preserve"> </w:t>
            </w:r>
            <w:r w:rsidR="007B06C2" w:rsidRPr="007B06C2">
              <w:rPr>
                <w:rFonts w:asciiTheme="minorHAnsi" w:hAnsiTheme="minorHAnsi" w:cstheme="minorHAnsi"/>
                <w:sz w:val="22"/>
                <w:szCs w:val="22"/>
                <w:lang w:eastAsia="it-IT"/>
              </w:rPr>
              <w:t>Dr. Paride Zappavigna</w:t>
            </w:r>
          </w:p>
        </w:tc>
      </w:tr>
      <w:tr w:rsidR="00474E21" w:rsidRPr="00474E21" w14:paraId="34D83FA8" w14:textId="77777777" w:rsidTr="00474E2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CC175FD" w14:textId="104BA412" w:rsidR="00474E21" w:rsidRPr="00474E21" w:rsidRDefault="00474E21" w:rsidP="007B06C2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it-IT"/>
              </w:rPr>
            </w:pPr>
          </w:p>
        </w:tc>
      </w:tr>
      <w:tr w:rsidR="00474E21" w:rsidRPr="00474E21" w14:paraId="3EF0270F" w14:textId="77777777" w:rsidTr="00474E2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0ED437" w14:textId="1065CC5C" w:rsidR="00474E21" w:rsidRPr="00474E21" w:rsidRDefault="00474E21" w:rsidP="007B06C2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  <w:lang w:eastAsia="it-IT"/>
              </w:rPr>
            </w:pPr>
          </w:p>
        </w:tc>
      </w:tr>
    </w:tbl>
    <w:p w14:paraId="64011583" w14:textId="7EC7A8A8" w:rsidR="00474E21" w:rsidRPr="007B06C2" w:rsidRDefault="00474E21" w:rsidP="007B06C2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hyperlink r:id="rId13" w:history="1">
        <w:r w:rsidRPr="007B06C2">
          <w:rPr>
            <w:rStyle w:val="Collegamentoipertestuale"/>
            <w:rFonts w:asciiTheme="minorHAnsi" w:hAnsiTheme="minorHAnsi" w:cstheme="minorHAnsi"/>
            <w:sz w:val="22"/>
            <w:szCs w:val="22"/>
            <w:lang w:eastAsia="it-IT"/>
          </w:rPr>
          <w:t>https://www.quintessenzaedizioni.com/riviste/asonews/asonews/p/1385.html</w:t>
        </w:r>
      </w:hyperlink>
    </w:p>
    <w:p w14:paraId="2EAFCAB4" w14:textId="77777777" w:rsidR="00474E21" w:rsidRPr="00474E21" w:rsidRDefault="00474E21" w:rsidP="007B06C2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</w:p>
    <w:p w14:paraId="4C0CE641" w14:textId="77777777" w:rsidR="00474E21" w:rsidRPr="007B06C2" w:rsidRDefault="00474E21" w:rsidP="007B06C2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474E21" w:rsidRPr="007B06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92352"/>
    <w:rsid w:val="0031062F"/>
    <w:rsid w:val="00474E21"/>
    <w:rsid w:val="007B06C2"/>
    <w:rsid w:val="00A941C0"/>
    <w:rsid w:val="00D9235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D99E6"/>
  <w15:chartTrackingRefBased/>
  <w15:docId w15:val="{C02AC7D7-64DE-429D-A2F7-FB30E26DB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41C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474E21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4E2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customStyle="1" w:styleId="left">
    <w:name w:val="left"/>
    <w:basedOn w:val="Normale"/>
    <w:rsid w:val="00474E21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estogrigio">
    <w:name w:val="testo_grigio"/>
    <w:basedOn w:val="Carpredefinitoparagrafo"/>
    <w:rsid w:val="00474E21"/>
  </w:style>
  <w:style w:type="character" w:styleId="Enfasigrassetto">
    <w:name w:val="Strong"/>
    <w:basedOn w:val="Carpredefinitoparagrafo"/>
    <w:uiPriority w:val="22"/>
    <w:qFormat/>
    <w:rsid w:val="00474E21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74E2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74E2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474E21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1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3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4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onews.it/rivista-aso/" TargetMode="External"/><Relationship Id="rId13" Type="http://schemas.openxmlformats.org/officeDocument/2006/relationships/hyperlink" Target="https://www.quintessenzaedizioni.com/riviste/asonews/asonews/p/1385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quintessenzaedizioni.com/images/rivista/ASONEWS2_indice_2023_new2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quintessenzaedizioni.com/images/rivista/ASONews_Indice_2023_new.pdf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asonews.it/rivista-aso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dentalteamacademy.it/it/rivist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2023-07-28T09:04:00Z</dcterms:created>
  <dcterms:modified xsi:type="dcterms:W3CDTF">2023-07-28T10:13:00Z</dcterms:modified>
</cp:coreProperties>
</file>