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2D74" w14:textId="2D034BBA" w:rsidR="00DD4511" w:rsidRDefault="00DD4511" w:rsidP="00DD4511">
      <w:pPr>
        <w:jc w:val="both"/>
        <w:rPr>
          <w:rFonts w:asciiTheme="minorHAnsi" w:hAnsiTheme="minorHAnsi" w:cstheme="minorHAnsi"/>
          <w:bCs/>
          <w:i/>
          <w:iCs/>
          <w:sz w:val="16"/>
          <w:szCs w:val="16"/>
        </w:rPr>
      </w:pPr>
      <w:r w:rsidRPr="00DD4511">
        <w:rPr>
          <w:rFonts w:asciiTheme="minorHAnsi" w:hAnsiTheme="minorHAnsi" w:cstheme="minorHAnsi"/>
          <w:b/>
          <w:color w:val="C00000"/>
          <w:sz w:val="44"/>
          <w:szCs w:val="44"/>
        </w:rPr>
        <w:t>E6</w:t>
      </w:r>
      <w:r w:rsidRPr="00DD4511">
        <w:rPr>
          <w:rFonts w:asciiTheme="minorHAnsi" w:hAnsiTheme="minorHAnsi" w:cstheme="minorHAnsi"/>
          <w:b/>
          <w:color w:val="C00000"/>
          <w:sz w:val="44"/>
          <w:szCs w:val="44"/>
        </w:rPr>
        <w:t>136</w:t>
      </w:r>
      <w:r w:rsidRPr="00DD4511">
        <w:rPr>
          <w:rFonts w:asciiTheme="minorHAnsi" w:hAnsiTheme="minorHAnsi" w:cstheme="minorHAnsi"/>
          <w:b/>
          <w:sz w:val="44"/>
          <w:szCs w:val="44"/>
        </w:rPr>
        <w:t xml:space="preserve"> </w:t>
      </w:r>
      <w:r w:rsidRPr="00DD4511">
        <w:rPr>
          <w:rFonts w:asciiTheme="minorHAnsi" w:hAnsiTheme="minorHAnsi" w:cstheme="minorHAnsi"/>
          <w:b/>
          <w:sz w:val="16"/>
          <w:szCs w:val="16"/>
        </w:rPr>
        <w:tab/>
      </w:r>
      <w:r w:rsidRPr="00DD4511">
        <w:rPr>
          <w:rFonts w:asciiTheme="minorHAnsi" w:hAnsiTheme="minorHAnsi" w:cstheme="minorHAnsi"/>
          <w:b/>
          <w:sz w:val="16"/>
          <w:szCs w:val="16"/>
        </w:rPr>
        <w:tab/>
      </w:r>
      <w:r w:rsidRPr="00DD4511">
        <w:rPr>
          <w:rFonts w:asciiTheme="minorHAnsi" w:hAnsiTheme="minorHAnsi" w:cstheme="minorHAnsi"/>
          <w:b/>
          <w:sz w:val="16"/>
          <w:szCs w:val="16"/>
        </w:rPr>
        <w:tab/>
      </w:r>
      <w:r w:rsidRPr="00DD4511">
        <w:rPr>
          <w:rFonts w:asciiTheme="minorHAnsi" w:hAnsiTheme="minorHAnsi" w:cstheme="minorHAnsi"/>
          <w:b/>
          <w:sz w:val="16"/>
          <w:szCs w:val="16"/>
        </w:rPr>
        <w:tab/>
      </w:r>
      <w:r w:rsidRPr="00DD4511">
        <w:rPr>
          <w:rFonts w:asciiTheme="minorHAnsi" w:hAnsiTheme="minorHAnsi" w:cstheme="minorHAnsi"/>
          <w:b/>
          <w:sz w:val="16"/>
          <w:szCs w:val="16"/>
        </w:rPr>
        <w:tab/>
      </w:r>
      <w:r w:rsidRPr="00DD4511">
        <w:rPr>
          <w:rFonts w:asciiTheme="minorHAnsi" w:hAnsiTheme="minorHAnsi" w:cstheme="minorHAnsi"/>
          <w:b/>
          <w:sz w:val="16"/>
          <w:szCs w:val="16"/>
        </w:rPr>
        <w:tab/>
      </w:r>
      <w:r w:rsidRPr="00DD4511">
        <w:rPr>
          <w:rFonts w:asciiTheme="minorHAnsi" w:hAnsiTheme="minorHAnsi" w:cstheme="minorHAnsi"/>
          <w:b/>
          <w:sz w:val="16"/>
          <w:szCs w:val="16"/>
        </w:rPr>
        <w:tab/>
      </w:r>
      <w:r w:rsidRPr="00DD4511">
        <w:rPr>
          <w:rFonts w:asciiTheme="minorHAnsi" w:hAnsiTheme="minorHAnsi" w:cstheme="minorHAnsi"/>
          <w:b/>
          <w:sz w:val="16"/>
          <w:szCs w:val="16"/>
        </w:rPr>
        <w:tab/>
      </w:r>
      <w:r w:rsidRPr="00DD4511">
        <w:rPr>
          <w:rFonts w:asciiTheme="minorHAnsi" w:hAnsiTheme="minorHAnsi" w:cstheme="minorHAnsi"/>
          <w:b/>
          <w:sz w:val="16"/>
          <w:szCs w:val="16"/>
        </w:rPr>
        <w:tab/>
      </w:r>
      <w:r w:rsidRPr="00DD4511">
        <w:rPr>
          <w:rFonts w:asciiTheme="minorHAnsi" w:hAnsiTheme="minorHAnsi" w:cstheme="minorHAnsi"/>
          <w:bCs/>
          <w:i/>
          <w:iCs/>
          <w:sz w:val="16"/>
          <w:szCs w:val="16"/>
        </w:rPr>
        <w:t>scheda creata il 2</w:t>
      </w:r>
      <w:r w:rsidRPr="00DD4511">
        <w:rPr>
          <w:rFonts w:asciiTheme="minorHAnsi" w:hAnsiTheme="minorHAnsi" w:cstheme="minorHAnsi"/>
          <w:bCs/>
          <w:i/>
          <w:iCs/>
          <w:sz w:val="16"/>
          <w:szCs w:val="16"/>
        </w:rPr>
        <w:t>6</w:t>
      </w:r>
      <w:r w:rsidRPr="00DD4511">
        <w:rPr>
          <w:rFonts w:asciiTheme="minorHAnsi" w:hAnsiTheme="minorHAnsi" w:cstheme="minorHAnsi"/>
          <w:bCs/>
          <w:i/>
          <w:iCs/>
          <w:sz w:val="16"/>
          <w:szCs w:val="16"/>
        </w:rPr>
        <w:t xml:space="preserve"> </w:t>
      </w:r>
      <w:r w:rsidRPr="00DD4511">
        <w:rPr>
          <w:rFonts w:asciiTheme="minorHAnsi" w:hAnsiTheme="minorHAnsi" w:cstheme="minorHAnsi"/>
          <w:bCs/>
          <w:i/>
          <w:iCs/>
          <w:sz w:val="16"/>
          <w:szCs w:val="16"/>
        </w:rPr>
        <w:t>agosto</w:t>
      </w:r>
      <w:r w:rsidRPr="00DD4511">
        <w:rPr>
          <w:rFonts w:asciiTheme="minorHAnsi" w:hAnsiTheme="minorHAnsi" w:cstheme="minorHAnsi"/>
          <w:bCs/>
          <w:i/>
          <w:iCs/>
          <w:sz w:val="16"/>
          <w:szCs w:val="16"/>
        </w:rPr>
        <w:t xml:space="preserve"> 2023</w:t>
      </w:r>
    </w:p>
    <w:p w14:paraId="4624BB48" w14:textId="77777777" w:rsidR="00DD4511" w:rsidRPr="00DD4511" w:rsidRDefault="00DD4511" w:rsidP="00DD4511">
      <w:pPr>
        <w:jc w:val="both"/>
        <w:rPr>
          <w:rFonts w:asciiTheme="minorHAnsi" w:hAnsiTheme="minorHAnsi" w:cstheme="minorHAnsi"/>
          <w:bCs/>
          <w:i/>
          <w:iCs/>
          <w:sz w:val="16"/>
          <w:szCs w:val="16"/>
        </w:rPr>
      </w:pPr>
    </w:p>
    <w:p w14:paraId="3A4DBFA0" w14:textId="59896047" w:rsidR="00DD4511" w:rsidRPr="00DD4511" w:rsidRDefault="00DD4511" w:rsidP="00DD4511">
      <w:pPr>
        <w:jc w:val="both"/>
        <w:rPr>
          <w:rFonts w:asciiTheme="minorHAnsi" w:hAnsiTheme="minorHAnsi" w:cstheme="minorHAnsi"/>
          <w:b/>
          <w:color w:val="C00000"/>
          <w:sz w:val="44"/>
          <w:szCs w:val="44"/>
        </w:rPr>
      </w:pPr>
      <w:r w:rsidRPr="00DD4511">
        <w:rPr>
          <w:rFonts w:asciiTheme="minorHAnsi" w:hAnsiTheme="minorHAnsi" w:cstheme="minorHAnsi"/>
          <w:noProof/>
        </w:rPr>
        <w:drawing>
          <wp:anchor distT="0" distB="0" distL="114300" distR="114300" simplePos="0" relativeHeight="251658240" behindDoc="0" locked="0" layoutInCell="1" allowOverlap="1" wp14:anchorId="2A892AD0" wp14:editId="4296F690">
            <wp:simplePos x="0" y="0"/>
            <wp:positionH relativeFrom="column">
              <wp:posOffset>1270</wp:posOffset>
            </wp:positionH>
            <wp:positionV relativeFrom="paragraph">
              <wp:posOffset>1905</wp:posOffset>
            </wp:positionV>
            <wp:extent cx="2638800" cy="3960000"/>
            <wp:effectExtent l="0" t="0" r="9525" b="2540"/>
            <wp:wrapSquare wrapText="bothSides"/>
            <wp:docPr id="1364370035" name="Immagine 1" descr="Fascicol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cicolo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8800" cy="39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511">
        <w:rPr>
          <w:rFonts w:asciiTheme="minorHAnsi" w:hAnsiTheme="minorHAnsi" w:cstheme="minorHAnsi"/>
          <w:b/>
          <w:color w:val="C00000"/>
          <w:sz w:val="44"/>
          <w:szCs w:val="44"/>
        </w:rPr>
        <w:t>Descrizione bibliografica</w:t>
      </w:r>
    </w:p>
    <w:p w14:paraId="1B08BD4C" w14:textId="3524AC21" w:rsidR="00DD4511" w:rsidRPr="00DD4511" w:rsidRDefault="00DD4511" w:rsidP="00DD4511">
      <w:pPr>
        <w:jc w:val="both"/>
        <w:rPr>
          <w:rFonts w:asciiTheme="minorHAnsi" w:hAnsiTheme="minorHAnsi" w:cstheme="minorHAnsi"/>
        </w:rPr>
      </w:pPr>
      <w:r w:rsidRPr="00DD4511">
        <w:rPr>
          <w:rFonts w:asciiTheme="minorHAnsi" w:hAnsiTheme="minorHAnsi" w:cstheme="minorHAnsi"/>
        </w:rPr>
        <w:t>I *</w:t>
      </w:r>
      <w:r w:rsidRPr="00DD4511">
        <w:rPr>
          <w:rFonts w:asciiTheme="minorHAnsi" w:hAnsiTheme="minorHAnsi" w:cstheme="minorHAnsi"/>
          <w:b/>
        </w:rPr>
        <w:t xml:space="preserve">contratti dello Stato e degli enti </w:t>
      </w:r>
      <w:proofErr w:type="gramStart"/>
      <w:r w:rsidRPr="00DD4511">
        <w:rPr>
          <w:rFonts w:asciiTheme="minorHAnsi" w:hAnsiTheme="minorHAnsi" w:cstheme="minorHAnsi"/>
          <w:b/>
        </w:rPr>
        <w:t>pubblici</w:t>
      </w:r>
      <w:r w:rsidRPr="00DD4511">
        <w:rPr>
          <w:rFonts w:asciiTheme="minorHAnsi" w:hAnsiTheme="minorHAnsi" w:cstheme="minorHAnsi"/>
        </w:rPr>
        <w:t xml:space="preserve"> :</w:t>
      </w:r>
      <w:proofErr w:type="gramEnd"/>
      <w:r w:rsidRPr="00DD4511">
        <w:rPr>
          <w:rFonts w:asciiTheme="minorHAnsi" w:hAnsiTheme="minorHAnsi" w:cstheme="minorHAnsi"/>
        </w:rPr>
        <w:t xml:space="preserve"> rivista trimestrale di dottrina e giurisprudenza. – Anno 1, n. 1 (</w:t>
      </w:r>
      <w:proofErr w:type="gramStart"/>
      <w:r w:rsidRPr="00DD4511">
        <w:rPr>
          <w:rFonts w:asciiTheme="minorHAnsi" w:hAnsiTheme="minorHAnsi" w:cstheme="minorHAnsi"/>
        </w:rPr>
        <w:t>1993)-</w:t>
      </w:r>
      <w:proofErr w:type="gramEnd"/>
      <w:r w:rsidRPr="00DD4511">
        <w:rPr>
          <w:rFonts w:asciiTheme="minorHAnsi" w:hAnsiTheme="minorHAnsi" w:cstheme="minorHAnsi"/>
        </w:rPr>
        <w:t xml:space="preserve">    . - </w:t>
      </w:r>
      <w:proofErr w:type="gramStart"/>
      <w:r w:rsidRPr="00DD4511">
        <w:rPr>
          <w:rFonts w:asciiTheme="minorHAnsi" w:hAnsiTheme="minorHAnsi" w:cstheme="minorHAnsi"/>
        </w:rPr>
        <w:t>Udine :</w:t>
      </w:r>
      <w:proofErr w:type="gramEnd"/>
      <w:r w:rsidRPr="00DD4511">
        <w:rPr>
          <w:rFonts w:asciiTheme="minorHAnsi" w:hAnsiTheme="minorHAnsi" w:cstheme="minorHAnsi"/>
        </w:rPr>
        <w:t xml:space="preserve"> Aviani, 1993-    . - </w:t>
      </w:r>
      <w:proofErr w:type="gramStart"/>
      <w:r w:rsidRPr="00DD4511">
        <w:rPr>
          <w:rFonts w:asciiTheme="minorHAnsi" w:hAnsiTheme="minorHAnsi" w:cstheme="minorHAnsi"/>
        </w:rPr>
        <w:t>volumi ;</w:t>
      </w:r>
      <w:proofErr w:type="gramEnd"/>
      <w:r w:rsidRPr="00DD4511">
        <w:rPr>
          <w:rFonts w:asciiTheme="minorHAnsi" w:hAnsiTheme="minorHAnsi" w:cstheme="minorHAnsi"/>
        </w:rPr>
        <w:t xml:space="preserve"> 27 cm. ((</w:t>
      </w:r>
      <w:r w:rsidRPr="00DD4511">
        <w:rPr>
          <w:rFonts w:asciiTheme="minorHAnsi" w:hAnsiTheme="minorHAnsi" w:cstheme="minorHAnsi"/>
        </w:rPr>
        <w:t xml:space="preserve">Dal n. 2 (2004) disponibile online previa registrazione a: </w:t>
      </w:r>
      <w:hyperlink r:id="rId5" w:history="1">
        <w:r w:rsidRPr="00DD4511">
          <w:rPr>
            <w:rStyle w:val="Collegamentoipertestuale"/>
            <w:rFonts w:asciiTheme="minorHAnsi" w:hAnsiTheme="minorHAnsi" w:cstheme="minorHAnsi"/>
          </w:rPr>
          <w:t>https://www.periodicimaggioli.it/rivista/i-contratti-dello-stato-e-degli-enti-pubblici/1615055</w:t>
        </w:r>
      </w:hyperlink>
      <w:r w:rsidRPr="00DD4511">
        <w:rPr>
          <w:rFonts w:asciiTheme="minorHAnsi" w:hAnsiTheme="minorHAnsi" w:cstheme="minorHAnsi"/>
        </w:rPr>
        <w:t>. – Dal 1995</w:t>
      </w:r>
      <w:r w:rsidRPr="00DD4511">
        <w:rPr>
          <w:rFonts w:asciiTheme="minorHAnsi" w:hAnsiTheme="minorHAnsi" w:cstheme="minorHAnsi"/>
        </w:rPr>
        <w:t xml:space="preserve"> editore: Santarcangelo di </w:t>
      </w:r>
      <w:proofErr w:type="gramStart"/>
      <w:r w:rsidRPr="00DD4511">
        <w:rPr>
          <w:rFonts w:asciiTheme="minorHAnsi" w:hAnsiTheme="minorHAnsi" w:cstheme="minorHAnsi"/>
        </w:rPr>
        <w:t>Romagna :</w:t>
      </w:r>
      <w:proofErr w:type="gramEnd"/>
      <w:r w:rsidRPr="00DD4511">
        <w:rPr>
          <w:rFonts w:asciiTheme="minorHAnsi" w:hAnsiTheme="minorHAnsi" w:cstheme="minorHAnsi"/>
        </w:rPr>
        <w:t xml:space="preserve"> Maggioli. - Il formato varia: 24 cm. – ISSN 1122-3235. - CFI0268663</w:t>
      </w:r>
    </w:p>
    <w:p w14:paraId="3952CB66" w14:textId="5ABCED54" w:rsidR="00DD4511" w:rsidRPr="00DD4511" w:rsidRDefault="00DD4511" w:rsidP="00DD4511">
      <w:pPr>
        <w:jc w:val="both"/>
        <w:rPr>
          <w:rFonts w:asciiTheme="minorHAnsi" w:hAnsiTheme="minorHAnsi" w:cstheme="minorHAnsi"/>
        </w:rPr>
      </w:pPr>
      <w:r w:rsidRPr="00DD4511">
        <w:rPr>
          <w:rFonts w:asciiTheme="minorHAnsi" w:hAnsiTheme="minorHAnsi" w:cstheme="minorHAnsi"/>
        </w:rPr>
        <w:t>Soggetto: Contratti di appalto – Giurisprudenza</w:t>
      </w:r>
      <w:r>
        <w:rPr>
          <w:rFonts w:asciiTheme="minorHAnsi" w:hAnsiTheme="minorHAnsi" w:cstheme="minorHAnsi"/>
        </w:rPr>
        <w:t xml:space="preserve"> - Periodici</w:t>
      </w:r>
      <w:r w:rsidRPr="00DD4511">
        <w:rPr>
          <w:rFonts w:asciiTheme="minorHAnsi" w:hAnsiTheme="minorHAnsi" w:cstheme="minorHAnsi"/>
        </w:rPr>
        <w:t>; Contratti statali – Periodici</w:t>
      </w:r>
    </w:p>
    <w:p w14:paraId="388EB2A8" w14:textId="56779D35" w:rsidR="00DD4511" w:rsidRPr="00DD4511" w:rsidRDefault="00DD4511" w:rsidP="00DD4511">
      <w:pPr>
        <w:jc w:val="both"/>
        <w:rPr>
          <w:rFonts w:asciiTheme="minorHAnsi" w:hAnsiTheme="minorHAnsi" w:cstheme="minorHAnsi"/>
        </w:rPr>
      </w:pPr>
      <w:r w:rsidRPr="00DD4511">
        <w:rPr>
          <w:rFonts w:asciiTheme="minorHAnsi" w:hAnsiTheme="minorHAnsi" w:cstheme="minorHAnsi"/>
        </w:rPr>
        <w:t>Classe: D</w:t>
      </w:r>
      <w:r w:rsidRPr="00DD4511">
        <w:rPr>
          <w:rFonts w:asciiTheme="minorHAnsi" w:hAnsiTheme="minorHAnsi" w:cstheme="minorHAnsi"/>
        </w:rPr>
        <w:t>351.711</w:t>
      </w:r>
    </w:p>
    <w:p w14:paraId="3A96873C" w14:textId="77777777" w:rsidR="00DD4511" w:rsidRPr="00DD4511" w:rsidRDefault="00DD4511" w:rsidP="00DD4511">
      <w:pPr>
        <w:jc w:val="both"/>
        <w:rPr>
          <w:rFonts w:asciiTheme="minorHAnsi" w:hAnsiTheme="minorHAnsi" w:cstheme="minorHAnsi"/>
          <w:sz w:val="22"/>
          <w:szCs w:val="22"/>
        </w:rPr>
      </w:pPr>
    </w:p>
    <w:p w14:paraId="532A9C5C" w14:textId="77777777" w:rsidR="00DD4511" w:rsidRPr="00DD4511" w:rsidRDefault="00DD4511" w:rsidP="00DD4511">
      <w:pPr>
        <w:rPr>
          <w:rFonts w:asciiTheme="minorHAnsi" w:hAnsiTheme="minorHAnsi" w:cstheme="minorHAnsi"/>
          <w:b/>
          <w:bCs/>
          <w:color w:val="C00000"/>
          <w:sz w:val="36"/>
          <w:szCs w:val="36"/>
        </w:rPr>
      </w:pPr>
      <w:r w:rsidRPr="00DD4511">
        <w:rPr>
          <w:rFonts w:asciiTheme="minorHAnsi" w:hAnsiTheme="minorHAnsi" w:cstheme="minorHAnsi"/>
          <w:b/>
          <w:bCs/>
          <w:color w:val="C00000"/>
          <w:sz w:val="36"/>
          <w:szCs w:val="36"/>
        </w:rPr>
        <w:t>Informazioni storico-bibliografiche</w:t>
      </w:r>
    </w:p>
    <w:p w14:paraId="7A708A91" w14:textId="77777777" w:rsidR="00DD4511" w:rsidRPr="00DD4511" w:rsidRDefault="00DD4511" w:rsidP="00DD4511">
      <w:pPr>
        <w:suppressAutoHyphens w:val="0"/>
        <w:jc w:val="both"/>
        <w:rPr>
          <w:rFonts w:asciiTheme="minorHAnsi" w:hAnsiTheme="minorHAnsi" w:cstheme="minorHAnsi"/>
          <w:lang w:eastAsia="it-IT"/>
        </w:rPr>
      </w:pPr>
      <w:r w:rsidRPr="00DD4511">
        <w:rPr>
          <w:rFonts w:asciiTheme="minorHAnsi" w:hAnsiTheme="minorHAnsi" w:cstheme="minorHAnsi"/>
          <w:lang w:eastAsia="it-IT"/>
        </w:rPr>
        <w:t>Direttore: Antonio Vespignani</w:t>
      </w:r>
    </w:p>
    <w:p w14:paraId="4A80D3BD" w14:textId="77777777" w:rsidR="00DD4511" w:rsidRPr="00DD4511" w:rsidRDefault="00DD4511" w:rsidP="00DD4511">
      <w:pPr>
        <w:suppressAutoHyphens w:val="0"/>
        <w:jc w:val="both"/>
        <w:rPr>
          <w:rFonts w:asciiTheme="minorHAnsi" w:hAnsiTheme="minorHAnsi" w:cstheme="minorHAnsi"/>
          <w:lang w:eastAsia="it-IT"/>
        </w:rPr>
      </w:pPr>
      <w:r w:rsidRPr="00DD4511">
        <w:rPr>
          <w:rFonts w:asciiTheme="minorHAnsi" w:hAnsiTheme="minorHAnsi" w:cstheme="minorHAnsi"/>
          <w:lang w:eastAsia="it-IT"/>
        </w:rPr>
        <w:t>Dal 1995 la rivista focalizza l’analisi sugli orientamenti più significativi della giurisprudenza in materia di appalti e contratti pubblici, attraverso la selezione delle sentenze più recenti, massimate e commentate da autorevoli avvocati amministrativisti. La rivista si apre con un articolato editoriale del Direttore che commenta tutte le novità che nel trimestre precedente hanno investito la disciplina degli appalti. Un’apposita rubrica è dedicata agli strumenti operativi, con la proposta di uno schema di atto o contratto preceduto da un’analitica premessa esplicativa</w:t>
      </w:r>
    </w:p>
    <w:p w14:paraId="4B47C543" w14:textId="77777777" w:rsidR="00DD4511" w:rsidRPr="00DD4511" w:rsidRDefault="00DD4511" w:rsidP="00DD4511">
      <w:pPr>
        <w:suppressAutoHyphens w:val="0"/>
        <w:jc w:val="both"/>
        <w:rPr>
          <w:rFonts w:asciiTheme="minorHAnsi" w:hAnsiTheme="minorHAnsi" w:cstheme="minorHAnsi"/>
          <w:lang w:eastAsia="it-IT"/>
        </w:rPr>
      </w:pPr>
      <w:r w:rsidRPr="00DD4511">
        <w:rPr>
          <w:rFonts w:asciiTheme="minorHAnsi" w:hAnsiTheme="minorHAnsi" w:cstheme="minorHAnsi"/>
          <w:b/>
          <w:bCs/>
          <w:lang w:eastAsia="it-IT"/>
        </w:rPr>
        <w:t>Newsletter</w:t>
      </w:r>
      <w:r w:rsidRPr="00DD4511">
        <w:rPr>
          <w:rFonts w:asciiTheme="minorHAnsi" w:hAnsiTheme="minorHAnsi" w:cstheme="minorHAnsi"/>
          <w:lang w:eastAsia="it-IT"/>
        </w:rPr>
        <w:t>: i contenuti della rivista sono integrati dalla newsletter di aggiornamento quindicinale “A&amp;C Quindici”, con la segnalazione in anteprima delle ultime novità normative, di prassi e giurisprudenza, e la proposta di soluzioni operative per la corretta gestione degli appalti pubblici.</w:t>
      </w:r>
    </w:p>
    <w:p w14:paraId="31A540BA" w14:textId="3CF958FD" w:rsidR="0031062F" w:rsidRPr="00DD4511" w:rsidRDefault="00DD4511" w:rsidP="00DD4511">
      <w:pPr>
        <w:jc w:val="both"/>
        <w:rPr>
          <w:rFonts w:asciiTheme="minorHAnsi" w:hAnsiTheme="minorHAnsi" w:cstheme="minorHAnsi"/>
        </w:rPr>
      </w:pPr>
      <w:hyperlink r:id="rId6" w:history="1">
        <w:r w:rsidRPr="00DD4511">
          <w:rPr>
            <w:rStyle w:val="Collegamentoipertestuale"/>
            <w:rFonts w:asciiTheme="minorHAnsi" w:hAnsiTheme="minorHAnsi" w:cstheme="minorHAnsi"/>
          </w:rPr>
          <w:t>https://www.periodicimaggioli.it/rivista/i-contratti-dello-stato-e-degli-enti-pubblici/1615055</w:t>
        </w:r>
      </w:hyperlink>
    </w:p>
    <w:p w14:paraId="4654E62E" w14:textId="77777777" w:rsidR="00DD4511" w:rsidRPr="00DD4511" w:rsidRDefault="00DD4511" w:rsidP="00DD4511">
      <w:pPr>
        <w:jc w:val="both"/>
        <w:rPr>
          <w:rFonts w:asciiTheme="minorHAnsi" w:hAnsiTheme="minorHAnsi" w:cstheme="minorHAnsi"/>
        </w:rPr>
      </w:pPr>
    </w:p>
    <w:sectPr w:rsidR="00DD4511" w:rsidRPr="00DD45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3C29"/>
    <w:rsid w:val="0031062F"/>
    <w:rsid w:val="00B03C29"/>
    <w:rsid w:val="00DD4511"/>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E839"/>
  <w15:chartTrackingRefBased/>
  <w15:docId w15:val="{BD482C48-0819-4478-B782-DF1309BA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4511"/>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D4511"/>
    <w:rPr>
      <w:color w:val="0000FF" w:themeColor="hyperlink"/>
      <w:u w:val="single"/>
    </w:rPr>
  </w:style>
  <w:style w:type="paragraph" w:styleId="NormaleWeb">
    <w:name w:val="Normal (Web)"/>
    <w:basedOn w:val="Normale"/>
    <w:uiPriority w:val="99"/>
    <w:semiHidden/>
    <w:unhideWhenUsed/>
    <w:rsid w:val="00DD4511"/>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DD4511"/>
    <w:rPr>
      <w:b/>
      <w:bCs/>
    </w:rPr>
  </w:style>
  <w:style w:type="character" w:styleId="Menzionenonrisolta">
    <w:name w:val="Unresolved Mention"/>
    <w:basedOn w:val="Carpredefinitoparagrafo"/>
    <w:uiPriority w:val="99"/>
    <w:semiHidden/>
    <w:unhideWhenUsed/>
    <w:rsid w:val="00DD4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351">
      <w:bodyDiv w:val="1"/>
      <w:marLeft w:val="0"/>
      <w:marRight w:val="0"/>
      <w:marTop w:val="0"/>
      <w:marBottom w:val="0"/>
      <w:divBdr>
        <w:top w:val="none" w:sz="0" w:space="0" w:color="auto"/>
        <w:left w:val="none" w:sz="0" w:space="0" w:color="auto"/>
        <w:bottom w:val="none" w:sz="0" w:space="0" w:color="auto"/>
        <w:right w:val="none" w:sz="0" w:space="0" w:color="auto"/>
      </w:divBdr>
      <w:divsChild>
        <w:div w:id="644745817">
          <w:marLeft w:val="0"/>
          <w:marRight w:val="0"/>
          <w:marTop w:val="0"/>
          <w:marBottom w:val="0"/>
          <w:divBdr>
            <w:top w:val="none" w:sz="0" w:space="0" w:color="auto"/>
            <w:left w:val="none" w:sz="0" w:space="0" w:color="auto"/>
            <w:bottom w:val="none" w:sz="0" w:space="0" w:color="auto"/>
            <w:right w:val="none" w:sz="0" w:space="0" w:color="auto"/>
          </w:divBdr>
          <w:divsChild>
            <w:div w:id="8012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riodicimaggioli.it/rivista/i-contratti-dello-stato-e-degli-enti-pubblici/1615055" TargetMode="External"/><Relationship Id="rId5" Type="http://schemas.openxmlformats.org/officeDocument/2006/relationships/hyperlink" Target="https://www.periodicimaggioli.it/rivista/i-contratti-dello-stato-e-degli-enti-pubblici/1615055"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280</Words>
  <Characters>1602</Characters>
  <Application>Microsoft Office Word</Application>
  <DocSecurity>0</DocSecurity>
  <Lines>13</Lines>
  <Paragraphs>3</Paragraphs>
  <ScaleCrop>false</ScaleCrop>
  <Company>HP</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2023-08-26T16:19:00Z</dcterms:created>
  <dcterms:modified xsi:type="dcterms:W3CDTF">2023-08-26T16:28:00Z</dcterms:modified>
</cp:coreProperties>
</file>