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C603" w14:textId="50E57DF1" w:rsidR="00CD6501" w:rsidRPr="00383DE6" w:rsidRDefault="00CD6501" w:rsidP="00CD6501">
      <w:pPr>
        <w:jc w:val="both"/>
        <w:rPr>
          <w:rFonts w:asciiTheme="minorHAnsi" w:hAnsiTheme="minorHAnsi" w:cstheme="minorHAnsi"/>
          <w:sz w:val="16"/>
          <w:szCs w:val="16"/>
        </w:rPr>
      </w:pPr>
      <w:bookmarkStart w:id="0" w:name="_Hlk145649634"/>
      <w:r>
        <w:rPr>
          <w:rFonts w:asciiTheme="minorHAnsi" w:hAnsiTheme="minorHAnsi" w:cstheme="minorHAnsi"/>
          <w:b/>
          <w:color w:val="C00000"/>
          <w:sz w:val="44"/>
          <w:szCs w:val="44"/>
        </w:rPr>
        <w:t>AC3647</w:t>
      </w:r>
      <w:r w:rsidRPr="00383DE6">
        <w:rPr>
          <w:rFonts w:asciiTheme="minorHAnsi" w:hAnsiTheme="minorHAnsi" w:cstheme="minorHAnsi"/>
          <w:sz w:val="22"/>
          <w:szCs w:val="22"/>
        </w:rPr>
        <w:tab/>
      </w:r>
      <w:r w:rsidRPr="00383DE6">
        <w:rPr>
          <w:rFonts w:asciiTheme="minorHAnsi" w:hAnsiTheme="minorHAnsi" w:cstheme="minorHAnsi"/>
          <w:sz w:val="22"/>
          <w:szCs w:val="22"/>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sz w:val="16"/>
          <w:szCs w:val="16"/>
        </w:rPr>
        <w:tab/>
      </w:r>
      <w:r w:rsidRPr="00383DE6">
        <w:rPr>
          <w:rFonts w:asciiTheme="minorHAnsi" w:hAnsiTheme="minorHAnsi" w:cstheme="minorHAnsi"/>
          <w:i/>
          <w:sz w:val="16"/>
          <w:szCs w:val="16"/>
        </w:rPr>
        <w:t>Scheda creata il 1</w:t>
      </w:r>
      <w:r>
        <w:rPr>
          <w:rFonts w:asciiTheme="minorHAnsi" w:hAnsiTheme="minorHAnsi" w:cstheme="minorHAnsi"/>
          <w:i/>
          <w:sz w:val="16"/>
          <w:szCs w:val="16"/>
        </w:rPr>
        <w:t>9</w:t>
      </w:r>
      <w:r w:rsidRPr="00383DE6">
        <w:rPr>
          <w:rFonts w:asciiTheme="minorHAnsi" w:hAnsiTheme="minorHAnsi" w:cstheme="minorHAnsi"/>
          <w:i/>
          <w:sz w:val="16"/>
          <w:szCs w:val="16"/>
        </w:rPr>
        <w:t xml:space="preserve"> settembre 2023</w:t>
      </w:r>
    </w:p>
    <w:bookmarkEnd w:id="0"/>
    <w:p w14:paraId="02F7DD63" w14:textId="2F0672FF" w:rsidR="007D6107" w:rsidRDefault="007D6107" w:rsidP="009B487B">
      <w:pPr>
        <w:jc w:val="center"/>
        <w:rPr>
          <w:rFonts w:asciiTheme="minorHAnsi" w:hAnsiTheme="minorHAnsi" w:cstheme="minorHAnsi"/>
          <w:b/>
          <w:color w:val="C00000"/>
          <w:sz w:val="44"/>
          <w:szCs w:val="44"/>
        </w:rPr>
      </w:pPr>
      <w:r>
        <w:rPr>
          <w:noProof/>
        </w:rPr>
        <w:drawing>
          <wp:inline distT="0" distB="0" distL="0" distR="0" wp14:anchorId="40CFF6A1" wp14:editId="6BC4ECAF">
            <wp:extent cx="2815200" cy="4320000"/>
            <wp:effectExtent l="0" t="0" r="4445" b="4445"/>
            <wp:docPr id="810039198" name="Immagine 1" descr="BOLLETTINO DELL'ARCHIVIO PER LA STORIA DEL MOVIMENTO SOCIALE CATTOLICO IN ITALIA - 1966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ETTINO DELL'ARCHIVIO PER LA STORIA DEL MOVIMENTO SOCIALE CATTOLICO IN ITALIA - 1966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5200" cy="4320000"/>
                    </a:xfrm>
                    <a:prstGeom prst="rect">
                      <a:avLst/>
                    </a:prstGeom>
                    <a:noFill/>
                    <a:ln>
                      <a:noFill/>
                    </a:ln>
                  </pic:spPr>
                </pic:pic>
              </a:graphicData>
            </a:graphic>
          </wp:inline>
        </w:drawing>
      </w:r>
      <w:r w:rsidRPr="007D6107">
        <w:drawing>
          <wp:inline distT="0" distB="0" distL="0" distR="0" wp14:anchorId="52AA061B" wp14:editId="7CB8E6DD">
            <wp:extent cx="3056400" cy="4320000"/>
            <wp:effectExtent l="0" t="0" r="0" b="4445"/>
            <wp:docPr id="732818831"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18831" name="Immagine 1" descr="Immagine che contiene testo, schermata, Carattere, design&#10;&#10;Descrizione generata automaticamente"/>
                    <pic:cNvPicPr/>
                  </pic:nvPicPr>
                  <pic:blipFill>
                    <a:blip r:embed="rId6"/>
                    <a:stretch>
                      <a:fillRect/>
                    </a:stretch>
                  </pic:blipFill>
                  <pic:spPr>
                    <a:xfrm>
                      <a:off x="0" y="0"/>
                      <a:ext cx="3056400" cy="4320000"/>
                    </a:xfrm>
                    <a:prstGeom prst="rect">
                      <a:avLst/>
                    </a:prstGeom>
                  </pic:spPr>
                </pic:pic>
              </a:graphicData>
            </a:graphic>
          </wp:inline>
        </w:drawing>
      </w:r>
    </w:p>
    <w:p w14:paraId="1B90D513" w14:textId="41E17FFD" w:rsidR="00CD6501" w:rsidRPr="00383DE6" w:rsidRDefault="00CD6501" w:rsidP="00CD6501">
      <w:pPr>
        <w:jc w:val="both"/>
        <w:rPr>
          <w:rFonts w:asciiTheme="minorHAnsi" w:hAnsiTheme="minorHAnsi" w:cstheme="minorHAnsi"/>
          <w:b/>
          <w:color w:val="C00000"/>
          <w:sz w:val="44"/>
          <w:szCs w:val="44"/>
        </w:rPr>
      </w:pPr>
      <w:r w:rsidRPr="00383DE6">
        <w:rPr>
          <w:rFonts w:asciiTheme="minorHAnsi" w:hAnsiTheme="minorHAnsi" w:cstheme="minorHAnsi"/>
          <w:b/>
          <w:color w:val="C00000"/>
          <w:sz w:val="44"/>
          <w:szCs w:val="44"/>
        </w:rPr>
        <w:t>Descrizione storico-bibliografica</w:t>
      </w:r>
    </w:p>
    <w:p w14:paraId="7AA85FB6" w14:textId="4D3CE7B2" w:rsidR="00440CAF" w:rsidRPr="00CE28C9" w:rsidRDefault="00440CAF" w:rsidP="00440CAF">
      <w:pPr>
        <w:jc w:val="both"/>
      </w:pPr>
      <w:r w:rsidRPr="00CE28C9">
        <w:rPr>
          <w:rFonts w:ascii="Calibri" w:hAnsi="Calibri" w:cs="Calibri"/>
          <w:b/>
          <w:bCs/>
        </w:rPr>
        <w:t>*Bollettino dell'Archivio per la storia del movimento sociale cattolico in Italia</w:t>
      </w:r>
      <w:r w:rsidRPr="00CE28C9">
        <w:rPr>
          <w:rFonts w:ascii="Calibri" w:hAnsi="Calibri" w:cs="Calibri"/>
        </w:rPr>
        <w:t>. - Anno 1</w:t>
      </w:r>
      <w:r w:rsidR="007D6107" w:rsidRPr="00CE28C9">
        <w:rPr>
          <w:rFonts w:ascii="Calibri" w:hAnsi="Calibri" w:cs="Calibri"/>
        </w:rPr>
        <w:t>, 1</w:t>
      </w:r>
      <w:r w:rsidRPr="00CE28C9">
        <w:rPr>
          <w:rFonts w:ascii="Calibri" w:hAnsi="Calibri" w:cs="Calibri"/>
        </w:rPr>
        <w:t xml:space="preserve"> (</w:t>
      </w:r>
      <w:proofErr w:type="gramStart"/>
      <w:r w:rsidRPr="00CE28C9">
        <w:rPr>
          <w:rFonts w:ascii="Calibri" w:hAnsi="Calibri" w:cs="Calibri"/>
        </w:rPr>
        <w:t>1966)-</w:t>
      </w:r>
      <w:proofErr w:type="gramEnd"/>
      <w:r w:rsidR="007D6107" w:rsidRPr="00CE28C9">
        <w:rPr>
          <w:rFonts w:ascii="Calibri" w:hAnsi="Calibri" w:cs="Calibri"/>
        </w:rPr>
        <w:t>anno 51, 2-3 (maggio-dicembre 2016)</w:t>
      </w:r>
      <w:r w:rsidRPr="00CE28C9">
        <w:rPr>
          <w:rFonts w:ascii="Calibri" w:hAnsi="Calibri" w:cs="Calibri"/>
        </w:rPr>
        <w:t xml:space="preserve">. - </w:t>
      </w:r>
      <w:proofErr w:type="gramStart"/>
      <w:r w:rsidRPr="00CE28C9">
        <w:rPr>
          <w:rFonts w:ascii="Calibri" w:hAnsi="Calibri" w:cs="Calibri"/>
        </w:rPr>
        <w:t>Milano :</w:t>
      </w:r>
      <w:proofErr w:type="gramEnd"/>
      <w:r w:rsidRPr="00CE28C9">
        <w:rPr>
          <w:rFonts w:ascii="Calibri" w:hAnsi="Calibri" w:cs="Calibri"/>
        </w:rPr>
        <w:t xml:space="preserve"> Vita e pensiero, [1966-</w:t>
      </w:r>
      <w:r w:rsidR="007D6107" w:rsidRPr="00CE28C9">
        <w:rPr>
          <w:rFonts w:ascii="Calibri" w:hAnsi="Calibri" w:cs="Calibri"/>
        </w:rPr>
        <w:t>2016]</w:t>
      </w:r>
      <w:r w:rsidRPr="00CE28C9">
        <w:rPr>
          <w:rFonts w:ascii="Calibri" w:hAnsi="Calibri" w:cs="Calibri"/>
        </w:rPr>
        <w:t xml:space="preserve">. </w:t>
      </w:r>
      <w:r w:rsidR="007D6107" w:rsidRPr="00CE28C9">
        <w:rPr>
          <w:rFonts w:ascii="Calibri" w:hAnsi="Calibri" w:cs="Calibri"/>
        </w:rPr>
        <w:t>–</w:t>
      </w:r>
      <w:r w:rsidRPr="00CE28C9">
        <w:rPr>
          <w:rFonts w:ascii="Calibri" w:hAnsi="Calibri" w:cs="Calibri"/>
        </w:rPr>
        <w:t xml:space="preserve"> </w:t>
      </w:r>
      <w:r w:rsidR="007D6107" w:rsidRPr="00CE28C9">
        <w:rPr>
          <w:rFonts w:ascii="Calibri" w:hAnsi="Calibri" w:cs="Calibri"/>
        </w:rPr>
        <w:t xml:space="preserve">51 </w:t>
      </w:r>
      <w:proofErr w:type="gramStart"/>
      <w:r w:rsidRPr="00CE28C9">
        <w:rPr>
          <w:rFonts w:ascii="Calibri" w:hAnsi="Calibri" w:cs="Calibri"/>
        </w:rPr>
        <w:t>volumi ;</w:t>
      </w:r>
      <w:proofErr w:type="gramEnd"/>
      <w:r w:rsidRPr="00CE28C9">
        <w:rPr>
          <w:rFonts w:ascii="Calibri" w:hAnsi="Calibri" w:cs="Calibri"/>
        </w:rPr>
        <w:t xml:space="preserve"> 24 cm. ((Annuale; </w:t>
      </w:r>
      <w:r w:rsidR="004B727F" w:rsidRPr="00CE28C9">
        <w:rPr>
          <w:rFonts w:ascii="Calibri" w:hAnsi="Calibri" w:cs="Calibri"/>
        </w:rPr>
        <w:t>semestrale dal 1971; quadrimestrale dal 1980</w:t>
      </w:r>
      <w:r w:rsidRPr="00CE28C9">
        <w:rPr>
          <w:rFonts w:ascii="Calibri" w:hAnsi="Calibri" w:cs="Calibri"/>
        </w:rPr>
        <w:t xml:space="preserve">. - </w:t>
      </w:r>
      <w:r w:rsidR="009B487B" w:rsidRPr="00CE28C9">
        <w:rPr>
          <w:rFonts w:ascii="Calibri" w:hAnsi="Calibri" w:cs="Calibri"/>
        </w:rPr>
        <w:t>F</w:t>
      </w:r>
      <w:r w:rsidR="009B487B" w:rsidRPr="00CE28C9">
        <w:rPr>
          <w:rFonts w:ascii="Calibri" w:hAnsi="Calibri" w:cs="Calibri"/>
        </w:rPr>
        <w:t>ondata da Mario Romani</w:t>
      </w:r>
      <w:r w:rsidR="009B487B" w:rsidRPr="00CE28C9">
        <w:rPr>
          <w:rFonts w:ascii="Calibri" w:hAnsi="Calibri" w:cs="Calibri"/>
        </w:rPr>
        <w:t xml:space="preserve">. - </w:t>
      </w:r>
      <w:r w:rsidRPr="00CE28C9">
        <w:rPr>
          <w:rFonts w:ascii="Calibri" w:hAnsi="Calibri" w:cs="Calibri"/>
        </w:rPr>
        <w:t xml:space="preserve">Indici generali: 1966-1975, 1966-1980, 1966-1985, in allegato. </w:t>
      </w:r>
      <w:r w:rsidR="007D6107" w:rsidRPr="00CE28C9">
        <w:rPr>
          <w:rFonts w:ascii="Calibri" w:hAnsi="Calibri" w:cs="Calibri"/>
        </w:rPr>
        <w:t>–</w:t>
      </w:r>
      <w:r w:rsidRPr="00CE28C9">
        <w:rPr>
          <w:rFonts w:ascii="Calibri" w:hAnsi="Calibri" w:cs="Calibri"/>
        </w:rPr>
        <w:t xml:space="preserve"> </w:t>
      </w:r>
      <w:r w:rsidR="007D6107" w:rsidRPr="00CE28C9">
        <w:rPr>
          <w:rFonts w:ascii="Calibri" w:hAnsi="Calibri" w:cs="Calibri"/>
        </w:rPr>
        <w:t xml:space="preserve">Disponibile anche online a pagamento a: </w:t>
      </w:r>
      <w:hyperlink r:id="rId7" w:history="1">
        <w:r w:rsidR="007D6107" w:rsidRPr="00CE28C9">
          <w:rPr>
            <w:rStyle w:val="Collegamentoipertestuale"/>
            <w:rFonts w:ascii="Calibri" w:hAnsi="Calibri" w:cs="Calibri"/>
          </w:rPr>
          <w:t>https://www.vitaepensiero.it/rivista/-11.html</w:t>
        </w:r>
      </w:hyperlink>
      <w:r w:rsidR="007D6107" w:rsidRPr="00CE28C9">
        <w:rPr>
          <w:rFonts w:ascii="Calibri" w:hAnsi="Calibri" w:cs="Calibri"/>
        </w:rPr>
        <w:t xml:space="preserve">. - </w:t>
      </w:r>
      <w:r w:rsidRPr="00CE28C9">
        <w:rPr>
          <w:rFonts w:ascii="Calibri" w:hAnsi="Calibri" w:cs="Calibri"/>
        </w:rPr>
        <w:t>ISSN 0390-8240. - BNI S1-222. - RAV0028493</w:t>
      </w:r>
      <w:r w:rsidR="007D6107" w:rsidRPr="00CE28C9">
        <w:rPr>
          <w:rFonts w:ascii="Calibri" w:hAnsi="Calibri" w:cs="Calibri"/>
        </w:rPr>
        <w:t xml:space="preserve">; </w:t>
      </w:r>
      <w:r w:rsidR="007D6107" w:rsidRPr="00CE28C9">
        <w:rPr>
          <w:rFonts w:ascii="Calibri" w:hAnsi="Calibri" w:cs="Calibri"/>
        </w:rPr>
        <w:t>NAP0958810</w:t>
      </w:r>
      <w:r w:rsidR="004B727F" w:rsidRPr="00CE28C9">
        <w:rPr>
          <w:rFonts w:ascii="Calibri" w:hAnsi="Calibri" w:cs="Calibri"/>
        </w:rPr>
        <w:t xml:space="preserve">; </w:t>
      </w:r>
      <w:r w:rsidR="004B727F" w:rsidRPr="00CE28C9">
        <w:rPr>
          <w:rFonts w:asciiTheme="minorHAnsi" w:hAnsiTheme="minorHAnsi" w:cstheme="minorHAnsi"/>
        </w:rPr>
        <w:t>RMS1236136</w:t>
      </w:r>
    </w:p>
    <w:p w14:paraId="286CC4D3" w14:textId="1D53B2FE" w:rsidR="00440CAF" w:rsidRPr="00CE28C9" w:rsidRDefault="00440CAF" w:rsidP="00440CAF">
      <w:pPr>
        <w:jc w:val="both"/>
      </w:pPr>
      <w:r w:rsidRPr="00CE28C9">
        <w:rPr>
          <w:rFonts w:ascii="Calibri" w:hAnsi="Calibri" w:cs="Calibri"/>
        </w:rPr>
        <w:t>Autori: Archivio per la storia del movimento sociale cattolico in Italia</w:t>
      </w:r>
      <w:r w:rsidR="009B487B" w:rsidRPr="00CE28C9">
        <w:rPr>
          <w:rFonts w:ascii="Calibri" w:hAnsi="Calibri" w:cs="Calibri"/>
        </w:rPr>
        <w:t>; Romani, Mario</w:t>
      </w:r>
    </w:p>
    <w:p w14:paraId="6FC7A84B" w14:textId="04BDB775" w:rsidR="00440CAF" w:rsidRPr="00CE28C9" w:rsidRDefault="00440CAF" w:rsidP="00440CAF">
      <w:pPr>
        <w:jc w:val="both"/>
      </w:pPr>
      <w:r w:rsidRPr="00CE28C9">
        <w:rPr>
          <w:rFonts w:ascii="Calibri" w:hAnsi="Calibri" w:cs="Calibri"/>
        </w:rPr>
        <w:t xml:space="preserve">Soggetti: </w:t>
      </w:r>
      <w:r w:rsidR="004B727F" w:rsidRPr="00CE28C9">
        <w:rPr>
          <w:rFonts w:ascii="Calibri" w:hAnsi="Calibri" w:cs="Calibri"/>
        </w:rPr>
        <w:t xml:space="preserve">Cattolici - Attività sociale - </w:t>
      </w:r>
      <w:proofErr w:type="gramStart"/>
      <w:r w:rsidR="004B727F" w:rsidRPr="00CE28C9">
        <w:rPr>
          <w:rFonts w:ascii="Calibri" w:hAnsi="Calibri" w:cs="Calibri"/>
        </w:rPr>
        <w:t>Periodici</w:t>
      </w:r>
      <w:r w:rsidR="004B727F" w:rsidRPr="00CE28C9">
        <w:rPr>
          <w:rFonts w:ascii="Calibri" w:hAnsi="Calibri" w:cs="Calibri"/>
        </w:rPr>
        <w:t xml:space="preserve"> ;</w:t>
      </w:r>
      <w:proofErr w:type="gramEnd"/>
      <w:r w:rsidR="004B727F" w:rsidRPr="00CE28C9">
        <w:rPr>
          <w:rFonts w:ascii="Calibri" w:hAnsi="Calibri" w:cs="Calibri"/>
        </w:rPr>
        <w:t xml:space="preserve"> </w:t>
      </w:r>
      <w:r w:rsidRPr="00CE28C9">
        <w:rPr>
          <w:rFonts w:ascii="Calibri" w:hAnsi="Calibri" w:cs="Calibri"/>
        </w:rPr>
        <w:t>Movimento cattolico - Italia - Storia - Periodici</w:t>
      </w:r>
    </w:p>
    <w:p w14:paraId="599036B0" w14:textId="77777777" w:rsidR="00440CAF" w:rsidRPr="00CE28C9" w:rsidRDefault="00440CAF" w:rsidP="00440CAF">
      <w:pPr>
        <w:jc w:val="both"/>
        <w:rPr>
          <w:rFonts w:ascii="Calibri" w:hAnsi="Calibri" w:cs="Calibri"/>
        </w:rPr>
      </w:pPr>
      <w:r w:rsidRPr="00CE28C9">
        <w:rPr>
          <w:rFonts w:ascii="Calibri" w:hAnsi="Calibri" w:cs="Calibri"/>
        </w:rPr>
        <w:t>Classe: D261.805</w:t>
      </w:r>
    </w:p>
    <w:p w14:paraId="7A729B2C" w14:textId="77777777" w:rsidR="00CD6501" w:rsidRDefault="00CD6501" w:rsidP="00440CAF">
      <w:pPr>
        <w:jc w:val="both"/>
        <w:rPr>
          <w:rFonts w:ascii="Calibri" w:hAnsi="Calibri" w:cs="Calibri"/>
          <w:sz w:val="22"/>
          <w:szCs w:val="22"/>
        </w:rPr>
      </w:pPr>
    </w:p>
    <w:p w14:paraId="2BAF7658" w14:textId="77777777" w:rsidR="00CD6501" w:rsidRPr="00383DE6" w:rsidRDefault="00CD6501" w:rsidP="00CD6501">
      <w:pPr>
        <w:jc w:val="both"/>
        <w:rPr>
          <w:rFonts w:asciiTheme="minorHAnsi" w:hAnsiTheme="minorHAnsi" w:cstheme="minorHAnsi"/>
          <w:b/>
          <w:color w:val="C00000"/>
          <w:sz w:val="44"/>
          <w:szCs w:val="44"/>
        </w:rPr>
      </w:pPr>
      <w:r w:rsidRPr="00383DE6">
        <w:rPr>
          <w:rFonts w:asciiTheme="minorHAnsi" w:hAnsiTheme="minorHAnsi" w:cstheme="minorHAnsi"/>
          <w:b/>
          <w:color w:val="C00000"/>
          <w:sz w:val="44"/>
          <w:szCs w:val="44"/>
        </w:rPr>
        <w:t>Informazioni storico-bibliografiche</w:t>
      </w:r>
    </w:p>
    <w:p w14:paraId="25F1A719" w14:textId="77777777" w:rsidR="007D6107" w:rsidRPr="007D6107" w:rsidRDefault="007D6107" w:rsidP="009B487B">
      <w:pPr>
        <w:suppressAutoHyphens w:val="0"/>
        <w:jc w:val="both"/>
        <w:outlineLvl w:val="2"/>
        <w:rPr>
          <w:rFonts w:asciiTheme="minorHAnsi" w:hAnsiTheme="minorHAnsi" w:cstheme="minorHAnsi"/>
          <w:b/>
          <w:bCs/>
          <w:sz w:val="22"/>
          <w:szCs w:val="22"/>
          <w:lang w:eastAsia="it-IT"/>
        </w:rPr>
      </w:pPr>
      <w:r w:rsidRPr="007D6107">
        <w:rPr>
          <w:rFonts w:asciiTheme="minorHAnsi" w:hAnsiTheme="minorHAnsi" w:cstheme="minorHAnsi"/>
          <w:b/>
          <w:bCs/>
          <w:sz w:val="22"/>
          <w:szCs w:val="22"/>
          <w:lang w:eastAsia="it-IT"/>
        </w:rPr>
        <w:t>Rivista storica nata nel 1966</w:t>
      </w:r>
    </w:p>
    <w:p w14:paraId="42A4421F" w14:textId="77777777" w:rsidR="007D6107" w:rsidRPr="007D6107" w:rsidRDefault="007D6107" w:rsidP="009B487B">
      <w:pPr>
        <w:suppressAutoHyphens w:val="0"/>
        <w:jc w:val="both"/>
        <w:outlineLvl w:val="3"/>
        <w:rPr>
          <w:rFonts w:asciiTheme="minorHAnsi" w:hAnsiTheme="minorHAnsi" w:cstheme="minorHAnsi"/>
          <w:b/>
          <w:bCs/>
          <w:sz w:val="22"/>
          <w:szCs w:val="22"/>
          <w:lang w:eastAsia="it-IT"/>
        </w:rPr>
      </w:pPr>
      <w:r w:rsidRPr="007D6107">
        <w:rPr>
          <w:rFonts w:asciiTheme="minorHAnsi" w:hAnsiTheme="minorHAnsi" w:cstheme="minorHAnsi"/>
          <w:b/>
          <w:bCs/>
          <w:sz w:val="22"/>
          <w:szCs w:val="22"/>
          <w:lang w:eastAsia="it-IT"/>
        </w:rPr>
        <w:t>A cura dell'Archivio per la storia del movimento sociale cattolico in Italia</w:t>
      </w:r>
    </w:p>
    <w:p w14:paraId="32898983" w14:textId="2576675F" w:rsidR="007D6107" w:rsidRPr="007D6107"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 xml:space="preserve">Il "Bollettino dell'Archivio per la storia del movimento sociale cattolico in Italia" ha iniziato le sue pubblicazioni nel 1966. Il periodico si presenta come l'unica rivista italiana di storia che abbia messo a tema la ricostruzione delle esperienze compiute dai cattolici nell'ambito della vita economica e sociale dall'unità ai decenni finali del XX secolo. Il periodico è voce dell'Archivio per la storia del movimento sociale cattolico in Italia e quindi dell'attività di ricerca che l'Archivio va svolgendo per individuare e recuperare al lavoro storiografico più attuale una documentazione ricca, però dispersa e scarsamente conosciuta. La rivista vuole offrirsi anche come lo strumento di questo lavoro, segnalando fondi archivistici, materiali e stampa periodica e </w:t>
      </w:r>
      <w:proofErr w:type="gramStart"/>
      <w:r w:rsidRPr="007D6107">
        <w:rPr>
          <w:rFonts w:asciiTheme="minorHAnsi" w:hAnsiTheme="minorHAnsi" w:cstheme="minorHAnsi"/>
          <w:sz w:val="22"/>
          <w:szCs w:val="22"/>
          <w:lang w:eastAsia="it-IT"/>
        </w:rPr>
        <w:t>non</w:t>
      </w:r>
      <w:proofErr w:type="gramEnd"/>
      <w:r w:rsidRPr="007D6107">
        <w:rPr>
          <w:rFonts w:asciiTheme="minorHAnsi" w:hAnsiTheme="minorHAnsi" w:cstheme="minorHAnsi"/>
          <w:sz w:val="22"/>
          <w:szCs w:val="22"/>
          <w:lang w:eastAsia="it-IT"/>
        </w:rPr>
        <w:t xml:space="preserve">, fonti inedite. Il "Bollettino", fondato da Mario Romani, ha aperto le proprie pagine, oltre che ad archivisti ed a giovani studiosi, a noti specialisti di storia politica e sociale del movimento cattolico </w:t>
      </w:r>
      <w:r w:rsidRPr="007D6107">
        <w:rPr>
          <w:rFonts w:asciiTheme="minorHAnsi" w:hAnsiTheme="minorHAnsi" w:cstheme="minorHAnsi"/>
          <w:sz w:val="22"/>
          <w:szCs w:val="22"/>
          <w:lang w:eastAsia="it-IT"/>
        </w:rPr>
        <w:lastRenderedPageBreak/>
        <w:t>italiano.</w:t>
      </w:r>
      <w:r w:rsidRPr="007D6107">
        <w:rPr>
          <w:rFonts w:asciiTheme="minorHAnsi" w:hAnsiTheme="minorHAnsi" w:cstheme="minorHAnsi"/>
          <w:sz w:val="22"/>
          <w:szCs w:val="22"/>
          <w:lang w:eastAsia="it-IT"/>
        </w:rPr>
        <w:br/>
      </w:r>
      <w:r w:rsidRPr="007D6107">
        <w:rPr>
          <w:rFonts w:asciiTheme="minorHAnsi" w:hAnsiTheme="minorHAnsi" w:cstheme="minorHAnsi"/>
          <w:b/>
          <w:bCs/>
          <w:sz w:val="22"/>
          <w:szCs w:val="22"/>
          <w:lang w:eastAsia="it-IT"/>
        </w:rPr>
        <w:t>Dall’annata 2012 i contributi presentati al “Bollettino” sono valutati in forma anonima da studiosi competenti per la specifica disciplina (double-blind peer review).</w:t>
      </w:r>
    </w:p>
    <w:p w14:paraId="616D2FCB" w14:textId="77777777" w:rsidR="007D6107" w:rsidRPr="007D6107" w:rsidRDefault="007D6107" w:rsidP="009B487B">
      <w:pPr>
        <w:numPr>
          <w:ilvl w:val="0"/>
          <w:numId w:val="1"/>
        </w:numPr>
        <w:suppressAutoHyphens w:val="0"/>
        <w:jc w:val="both"/>
        <w:rPr>
          <w:rFonts w:asciiTheme="minorHAnsi" w:hAnsiTheme="minorHAnsi" w:cstheme="minorHAnsi"/>
          <w:sz w:val="22"/>
          <w:szCs w:val="22"/>
          <w:lang w:val="en-GB" w:eastAsia="it-IT"/>
        </w:rPr>
      </w:pPr>
      <w:proofErr w:type="spellStart"/>
      <w:r w:rsidRPr="007D6107">
        <w:rPr>
          <w:rFonts w:asciiTheme="minorHAnsi" w:hAnsiTheme="minorHAnsi" w:cstheme="minorHAnsi"/>
          <w:b/>
          <w:bCs/>
          <w:sz w:val="22"/>
          <w:szCs w:val="22"/>
          <w:lang w:val="en-GB" w:eastAsia="it-IT"/>
        </w:rPr>
        <w:t>In</w:t>
      </w:r>
      <w:r w:rsidRPr="007D6107">
        <w:rPr>
          <w:rFonts w:asciiTheme="minorHAnsi" w:hAnsiTheme="minorHAnsi" w:cstheme="minorHAnsi"/>
          <w:b/>
          <w:bCs/>
          <w:sz w:val="22"/>
          <w:szCs w:val="22"/>
          <w:lang w:val="en-GB" w:eastAsia="it-IT"/>
        </w:rPr>
        <w:softHyphen/>
        <w:t>di</w:t>
      </w:r>
      <w:r w:rsidRPr="007D6107">
        <w:rPr>
          <w:rFonts w:asciiTheme="minorHAnsi" w:hAnsiTheme="minorHAnsi" w:cstheme="minorHAnsi"/>
          <w:b/>
          <w:bCs/>
          <w:sz w:val="22"/>
          <w:szCs w:val="22"/>
          <w:lang w:val="en-GB" w:eastAsia="it-IT"/>
        </w:rPr>
        <w:softHyphen/>
        <w:t>ciz</w:t>
      </w:r>
      <w:r w:rsidRPr="007D6107">
        <w:rPr>
          <w:rFonts w:asciiTheme="minorHAnsi" w:hAnsiTheme="minorHAnsi" w:cstheme="minorHAnsi"/>
          <w:b/>
          <w:bCs/>
          <w:sz w:val="22"/>
          <w:szCs w:val="22"/>
          <w:lang w:val="en-GB" w:eastAsia="it-IT"/>
        </w:rPr>
        <w:softHyphen/>
        <w:t>za</w:t>
      </w:r>
      <w:r w:rsidRPr="007D6107">
        <w:rPr>
          <w:rFonts w:asciiTheme="minorHAnsi" w:hAnsiTheme="minorHAnsi" w:cstheme="minorHAnsi"/>
          <w:b/>
          <w:bCs/>
          <w:sz w:val="22"/>
          <w:szCs w:val="22"/>
          <w:lang w:val="en-GB" w:eastAsia="it-IT"/>
        </w:rPr>
        <w:softHyphen/>
        <w:t>ta</w:t>
      </w:r>
      <w:proofErr w:type="spellEnd"/>
      <w:r w:rsidRPr="007D6107">
        <w:rPr>
          <w:rFonts w:asciiTheme="minorHAnsi" w:hAnsiTheme="minorHAnsi" w:cstheme="minorHAnsi"/>
          <w:b/>
          <w:bCs/>
          <w:sz w:val="22"/>
          <w:szCs w:val="22"/>
          <w:lang w:val="en-GB" w:eastAsia="it-IT"/>
        </w:rPr>
        <w:t xml:space="preserve"> da / In</w:t>
      </w:r>
      <w:r w:rsidRPr="007D6107">
        <w:rPr>
          <w:rFonts w:asciiTheme="minorHAnsi" w:hAnsiTheme="minorHAnsi" w:cstheme="minorHAnsi"/>
          <w:b/>
          <w:bCs/>
          <w:sz w:val="22"/>
          <w:szCs w:val="22"/>
          <w:lang w:val="en-GB" w:eastAsia="it-IT"/>
        </w:rPr>
        <w:softHyphen/>
        <w:t>de</w:t>
      </w:r>
      <w:r w:rsidRPr="007D6107">
        <w:rPr>
          <w:rFonts w:asciiTheme="minorHAnsi" w:hAnsiTheme="minorHAnsi" w:cstheme="minorHAnsi"/>
          <w:b/>
          <w:bCs/>
          <w:sz w:val="22"/>
          <w:szCs w:val="22"/>
          <w:lang w:val="en-GB" w:eastAsia="it-IT"/>
        </w:rPr>
        <w:softHyphen/>
        <w:t xml:space="preserve">xed in: </w:t>
      </w:r>
      <w:hyperlink r:id="rId8" w:tgtFrame="_blank" w:history="1">
        <w:r w:rsidRPr="007D6107">
          <w:rPr>
            <w:rFonts w:asciiTheme="minorHAnsi" w:hAnsiTheme="minorHAnsi" w:cstheme="minorHAnsi"/>
            <w:color w:val="0000FF"/>
            <w:sz w:val="22"/>
            <w:szCs w:val="22"/>
            <w:u w:val="single"/>
            <w:lang w:val="en-GB" w:eastAsia="it-IT"/>
          </w:rPr>
          <w:t xml:space="preserve">BSN </w:t>
        </w:r>
      </w:hyperlink>
      <w:r w:rsidRPr="007D6107">
        <w:rPr>
          <w:rFonts w:asciiTheme="minorHAnsi" w:hAnsiTheme="minorHAnsi" w:cstheme="minorHAnsi"/>
          <w:sz w:val="22"/>
          <w:szCs w:val="22"/>
          <w:lang w:val="en-GB" w:eastAsia="it-IT"/>
        </w:rPr>
        <w:t xml:space="preserve">- </w:t>
      </w:r>
      <w:hyperlink r:id="rId9" w:tgtFrame="_blank" w:history="1">
        <w:r w:rsidRPr="007D6107">
          <w:rPr>
            <w:rFonts w:asciiTheme="minorHAnsi" w:hAnsiTheme="minorHAnsi" w:cstheme="minorHAnsi"/>
            <w:color w:val="0000FF"/>
            <w:sz w:val="22"/>
            <w:szCs w:val="22"/>
            <w:u w:val="single"/>
            <w:lang w:val="en-GB" w:eastAsia="it-IT"/>
          </w:rPr>
          <w:t>IBZ</w:t>
        </w:r>
      </w:hyperlink>
      <w:r w:rsidRPr="007D6107">
        <w:rPr>
          <w:rFonts w:asciiTheme="minorHAnsi" w:hAnsiTheme="minorHAnsi" w:cstheme="minorHAnsi"/>
          <w:sz w:val="22"/>
          <w:szCs w:val="22"/>
          <w:lang w:val="en-GB" w:eastAsia="it-IT"/>
        </w:rPr>
        <w:t xml:space="preserve"> - </w:t>
      </w:r>
      <w:hyperlink r:id="rId10" w:tgtFrame="_blank" w:history="1">
        <w:r w:rsidRPr="007D6107">
          <w:rPr>
            <w:rFonts w:asciiTheme="minorHAnsi" w:hAnsiTheme="minorHAnsi" w:cstheme="minorHAnsi"/>
            <w:color w:val="0000FF"/>
            <w:sz w:val="22"/>
            <w:szCs w:val="22"/>
            <w:u w:val="single"/>
            <w:lang w:val="en-GB" w:eastAsia="it-IT"/>
          </w:rPr>
          <w:t xml:space="preserve">IBR </w:t>
        </w:r>
      </w:hyperlink>
      <w:r w:rsidRPr="007D6107">
        <w:rPr>
          <w:rFonts w:asciiTheme="minorHAnsi" w:hAnsiTheme="minorHAnsi" w:cstheme="minorHAnsi"/>
          <w:sz w:val="22"/>
          <w:szCs w:val="22"/>
          <w:lang w:val="en-GB" w:eastAsia="it-IT"/>
        </w:rPr>
        <w:t xml:space="preserve">- </w:t>
      </w:r>
      <w:hyperlink r:id="rId11" w:tgtFrame="_blank" w:history="1">
        <w:r w:rsidRPr="007D6107">
          <w:rPr>
            <w:rFonts w:asciiTheme="minorHAnsi" w:hAnsiTheme="minorHAnsi" w:cstheme="minorHAnsi"/>
            <w:color w:val="0000FF"/>
            <w:sz w:val="22"/>
            <w:szCs w:val="22"/>
            <w:u w:val="single"/>
            <w:lang w:val="en-GB" w:eastAsia="it-IT"/>
          </w:rPr>
          <w:t>Historical Abstract</w:t>
        </w:r>
      </w:hyperlink>
      <w:r w:rsidRPr="007D6107">
        <w:rPr>
          <w:rFonts w:asciiTheme="minorHAnsi" w:hAnsiTheme="minorHAnsi" w:cstheme="minorHAnsi"/>
          <w:sz w:val="22"/>
          <w:szCs w:val="22"/>
          <w:lang w:val="en-GB" w:eastAsia="it-IT"/>
        </w:rPr>
        <w:t xml:space="preserve"> - </w:t>
      </w:r>
      <w:hyperlink r:id="rId12" w:tgtFrame="_blank" w:history="1">
        <w:r w:rsidRPr="007D6107">
          <w:rPr>
            <w:rFonts w:asciiTheme="minorHAnsi" w:hAnsiTheme="minorHAnsi" w:cstheme="minorHAnsi"/>
            <w:color w:val="0000FF"/>
            <w:sz w:val="22"/>
            <w:szCs w:val="22"/>
            <w:u w:val="single"/>
            <w:lang w:val="en-GB" w:eastAsia="it-IT"/>
          </w:rPr>
          <w:t>Google Scholar</w:t>
        </w:r>
      </w:hyperlink>
      <w:r w:rsidRPr="007D6107">
        <w:rPr>
          <w:rFonts w:asciiTheme="minorHAnsi" w:hAnsiTheme="minorHAnsi" w:cstheme="minorHAnsi"/>
          <w:sz w:val="22"/>
          <w:szCs w:val="22"/>
          <w:lang w:val="en-GB" w:eastAsia="it-IT"/>
        </w:rPr>
        <w:t xml:space="preserve"> - </w:t>
      </w:r>
      <w:hyperlink r:id="rId13" w:tgtFrame="_blank" w:history="1">
        <w:proofErr w:type="spellStart"/>
        <w:r w:rsidRPr="007D6107">
          <w:rPr>
            <w:rFonts w:asciiTheme="minorHAnsi" w:hAnsiTheme="minorHAnsi" w:cstheme="minorHAnsi"/>
            <w:color w:val="0000FF"/>
            <w:sz w:val="22"/>
            <w:szCs w:val="22"/>
            <w:u w:val="single"/>
            <w:lang w:val="en-GB" w:eastAsia="it-IT"/>
          </w:rPr>
          <w:t>JournalSeek</w:t>
        </w:r>
        <w:proofErr w:type="spellEnd"/>
      </w:hyperlink>
      <w:r w:rsidRPr="007D6107">
        <w:rPr>
          <w:rFonts w:asciiTheme="minorHAnsi" w:hAnsiTheme="minorHAnsi" w:cstheme="minorHAnsi"/>
          <w:sz w:val="22"/>
          <w:szCs w:val="22"/>
          <w:lang w:val="en-GB" w:eastAsia="it-IT"/>
        </w:rPr>
        <w:t xml:space="preserve"> - </w:t>
      </w:r>
      <w:hyperlink r:id="rId14" w:tgtFrame="_blank" w:history="1">
        <w:r w:rsidRPr="007D6107">
          <w:rPr>
            <w:rFonts w:asciiTheme="minorHAnsi" w:hAnsiTheme="minorHAnsi" w:cstheme="minorHAnsi"/>
            <w:color w:val="0000FF"/>
            <w:sz w:val="22"/>
            <w:szCs w:val="22"/>
            <w:u w:val="single"/>
            <w:lang w:val="en-GB" w:eastAsia="it-IT"/>
          </w:rPr>
          <w:t>ACNP</w:t>
        </w:r>
      </w:hyperlink>
      <w:r w:rsidRPr="007D6107">
        <w:rPr>
          <w:rFonts w:asciiTheme="minorHAnsi" w:hAnsiTheme="minorHAnsi" w:cstheme="minorHAnsi"/>
          <w:sz w:val="22"/>
          <w:szCs w:val="22"/>
          <w:lang w:val="en-GB" w:eastAsia="it-IT"/>
        </w:rPr>
        <w:t xml:space="preserve"> - </w:t>
      </w:r>
      <w:hyperlink r:id="rId15" w:tgtFrame="_blank" w:history="1">
        <w:r w:rsidRPr="007D6107">
          <w:rPr>
            <w:rFonts w:asciiTheme="minorHAnsi" w:hAnsiTheme="minorHAnsi" w:cstheme="minorHAnsi"/>
            <w:color w:val="0000FF"/>
            <w:sz w:val="22"/>
            <w:szCs w:val="22"/>
            <w:u w:val="single"/>
            <w:lang w:val="en-GB" w:eastAsia="it-IT"/>
          </w:rPr>
          <w:t>ERIH Plus</w:t>
        </w:r>
      </w:hyperlink>
      <w:r w:rsidRPr="007D6107">
        <w:rPr>
          <w:rFonts w:asciiTheme="minorHAnsi" w:hAnsiTheme="minorHAnsi" w:cstheme="minorHAnsi"/>
          <w:sz w:val="22"/>
          <w:szCs w:val="22"/>
          <w:lang w:val="en-GB" w:eastAsia="it-IT"/>
        </w:rPr>
        <w:t xml:space="preserve"> - </w:t>
      </w:r>
      <w:hyperlink r:id="rId16" w:tgtFrame="_blank" w:history="1">
        <w:r w:rsidRPr="007D6107">
          <w:rPr>
            <w:rFonts w:asciiTheme="minorHAnsi" w:hAnsiTheme="minorHAnsi" w:cstheme="minorHAnsi"/>
            <w:color w:val="0000FF"/>
            <w:sz w:val="22"/>
            <w:szCs w:val="22"/>
            <w:u w:val="single"/>
            <w:lang w:val="en-GB" w:eastAsia="it-IT"/>
          </w:rPr>
          <w:t>ESSPER</w:t>
        </w:r>
      </w:hyperlink>
      <w:r w:rsidRPr="007D6107">
        <w:rPr>
          <w:rFonts w:asciiTheme="minorHAnsi" w:hAnsiTheme="minorHAnsi" w:cstheme="minorHAnsi"/>
          <w:sz w:val="22"/>
          <w:szCs w:val="22"/>
          <w:lang w:val="en-GB" w:eastAsia="it-IT"/>
        </w:rPr>
        <w:t> - </w:t>
      </w:r>
      <w:hyperlink r:id="rId17" w:history="1">
        <w:r w:rsidRPr="007D6107">
          <w:rPr>
            <w:rFonts w:asciiTheme="minorHAnsi" w:hAnsiTheme="minorHAnsi" w:cstheme="minorHAnsi"/>
            <w:color w:val="0000FF"/>
            <w:sz w:val="22"/>
            <w:szCs w:val="22"/>
            <w:u w:val="single"/>
            <w:lang w:val="en-GB" w:eastAsia="it-IT"/>
          </w:rPr>
          <w:t>Google Scholar</w:t>
        </w:r>
      </w:hyperlink>
    </w:p>
    <w:p w14:paraId="34CF6A58" w14:textId="77777777" w:rsidR="007D6107" w:rsidRPr="007D6107" w:rsidRDefault="007D6107" w:rsidP="009B487B">
      <w:pPr>
        <w:numPr>
          <w:ilvl w:val="0"/>
          <w:numId w:val="1"/>
        </w:numPr>
        <w:suppressAutoHyphens w:val="0"/>
        <w:jc w:val="both"/>
        <w:rPr>
          <w:rFonts w:asciiTheme="minorHAnsi" w:hAnsiTheme="minorHAnsi" w:cstheme="minorHAnsi"/>
          <w:sz w:val="22"/>
          <w:szCs w:val="22"/>
          <w:lang w:eastAsia="it-IT"/>
        </w:rPr>
      </w:pPr>
      <w:r w:rsidRPr="007D6107">
        <w:rPr>
          <w:rFonts w:asciiTheme="minorHAnsi" w:hAnsiTheme="minorHAnsi" w:cstheme="minorHAnsi"/>
          <w:b/>
          <w:bCs/>
          <w:sz w:val="22"/>
          <w:szCs w:val="22"/>
          <w:lang w:eastAsia="it-IT"/>
        </w:rPr>
        <w:t>Pre</w:t>
      </w:r>
      <w:r w:rsidRPr="007D6107">
        <w:rPr>
          <w:rFonts w:asciiTheme="minorHAnsi" w:hAnsiTheme="minorHAnsi" w:cstheme="minorHAnsi"/>
          <w:b/>
          <w:bCs/>
          <w:sz w:val="22"/>
          <w:szCs w:val="22"/>
          <w:lang w:eastAsia="it-IT"/>
        </w:rPr>
        <w:softHyphen/>
        <w:t>sen</w:t>
      </w:r>
      <w:r w:rsidRPr="007D6107">
        <w:rPr>
          <w:rFonts w:asciiTheme="minorHAnsi" w:hAnsiTheme="minorHAnsi" w:cstheme="minorHAnsi"/>
          <w:b/>
          <w:bCs/>
          <w:sz w:val="22"/>
          <w:szCs w:val="22"/>
          <w:lang w:eastAsia="it-IT"/>
        </w:rPr>
        <w:softHyphen/>
        <w:t xml:space="preserve">te su / </w:t>
      </w:r>
      <w:proofErr w:type="spellStart"/>
      <w:r w:rsidRPr="007D6107">
        <w:rPr>
          <w:rFonts w:asciiTheme="minorHAnsi" w:hAnsiTheme="minorHAnsi" w:cstheme="minorHAnsi"/>
          <w:b/>
          <w:bCs/>
          <w:sz w:val="22"/>
          <w:szCs w:val="22"/>
          <w:lang w:eastAsia="it-IT"/>
        </w:rPr>
        <w:t>Avai</w:t>
      </w:r>
      <w:r w:rsidRPr="007D6107">
        <w:rPr>
          <w:rFonts w:asciiTheme="minorHAnsi" w:hAnsiTheme="minorHAnsi" w:cstheme="minorHAnsi"/>
          <w:b/>
          <w:bCs/>
          <w:sz w:val="22"/>
          <w:szCs w:val="22"/>
          <w:lang w:eastAsia="it-IT"/>
        </w:rPr>
        <w:softHyphen/>
        <w:t>la</w:t>
      </w:r>
      <w:r w:rsidRPr="007D6107">
        <w:rPr>
          <w:rFonts w:asciiTheme="minorHAnsi" w:hAnsiTheme="minorHAnsi" w:cstheme="minorHAnsi"/>
          <w:b/>
          <w:bCs/>
          <w:sz w:val="22"/>
          <w:szCs w:val="22"/>
          <w:lang w:eastAsia="it-IT"/>
        </w:rPr>
        <w:softHyphen/>
        <w:t>ble</w:t>
      </w:r>
      <w:proofErr w:type="spellEnd"/>
      <w:r w:rsidRPr="007D6107">
        <w:rPr>
          <w:rFonts w:asciiTheme="minorHAnsi" w:hAnsiTheme="minorHAnsi" w:cstheme="minorHAnsi"/>
          <w:b/>
          <w:bCs/>
          <w:sz w:val="22"/>
          <w:szCs w:val="22"/>
          <w:lang w:eastAsia="it-IT"/>
        </w:rPr>
        <w:t xml:space="preserve"> on:</w:t>
      </w:r>
      <w:r w:rsidRPr="007D6107">
        <w:rPr>
          <w:rFonts w:asciiTheme="minorHAnsi" w:hAnsiTheme="minorHAnsi" w:cstheme="minorHAnsi"/>
          <w:sz w:val="22"/>
          <w:szCs w:val="22"/>
          <w:lang w:eastAsia="it-IT"/>
        </w:rPr>
        <w:t xml:space="preserve"> </w:t>
      </w:r>
      <w:hyperlink r:id="rId18" w:tgtFrame="_blank" w:history="1">
        <w:proofErr w:type="spellStart"/>
        <w:r w:rsidRPr="007D6107">
          <w:rPr>
            <w:rFonts w:asciiTheme="minorHAnsi" w:hAnsiTheme="minorHAnsi" w:cstheme="minorHAnsi"/>
            <w:color w:val="0000FF"/>
            <w:sz w:val="22"/>
            <w:szCs w:val="22"/>
            <w:u w:val="single"/>
            <w:lang w:eastAsia="it-IT"/>
          </w:rPr>
          <w:t>Tor</w:t>
        </w:r>
        <w:r w:rsidRPr="007D6107">
          <w:rPr>
            <w:rFonts w:asciiTheme="minorHAnsi" w:hAnsiTheme="minorHAnsi" w:cstheme="minorHAnsi"/>
            <w:color w:val="0000FF"/>
            <w:sz w:val="22"/>
            <w:szCs w:val="22"/>
            <w:u w:val="single"/>
            <w:lang w:eastAsia="it-IT"/>
          </w:rPr>
          <w:softHyphen/>
          <w:t>ros</w:t>
        </w:r>
        <w:r w:rsidRPr="007D6107">
          <w:rPr>
            <w:rFonts w:asciiTheme="minorHAnsi" w:hAnsiTheme="minorHAnsi" w:cstheme="minorHAnsi"/>
            <w:color w:val="0000FF"/>
            <w:sz w:val="22"/>
            <w:szCs w:val="22"/>
            <w:u w:val="single"/>
            <w:lang w:eastAsia="it-IT"/>
          </w:rPr>
          <w:softHyphen/>
          <w:t>sa</w:t>
        </w:r>
        <w:proofErr w:type="spellEnd"/>
      </w:hyperlink>
      <w:r w:rsidRPr="007D6107">
        <w:rPr>
          <w:rFonts w:asciiTheme="minorHAnsi" w:hAnsiTheme="minorHAnsi" w:cstheme="minorHAnsi"/>
          <w:sz w:val="22"/>
          <w:szCs w:val="22"/>
          <w:lang w:eastAsia="it-IT"/>
        </w:rPr>
        <w:t> </w:t>
      </w:r>
    </w:p>
    <w:p w14:paraId="142F8584" w14:textId="77777777" w:rsidR="007D6107" w:rsidRPr="007D6107" w:rsidRDefault="007D6107" w:rsidP="009B487B">
      <w:pPr>
        <w:suppressAutoHyphens w:val="0"/>
        <w:jc w:val="both"/>
        <w:outlineLvl w:val="3"/>
        <w:rPr>
          <w:rFonts w:asciiTheme="minorHAnsi" w:hAnsiTheme="minorHAnsi" w:cstheme="minorHAnsi"/>
          <w:b/>
          <w:bCs/>
          <w:sz w:val="22"/>
          <w:szCs w:val="22"/>
          <w:lang w:eastAsia="it-IT"/>
        </w:rPr>
      </w:pPr>
      <w:hyperlink r:id="rId19" w:tgtFrame="_blank" w:history="1">
        <w:proofErr w:type="spellStart"/>
        <w:r w:rsidRPr="007D6107">
          <w:rPr>
            <w:rFonts w:asciiTheme="minorHAnsi" w:hAnsiTheme="minorHAnsi" w:cstheme="minorHAnsi"/>
            <w:b/>
            <w:bCs/>
            <w:color w:val="0000FF"/>
            <w:sz w:val="22"/>
            <w:szCs w:val="22"/>
            <w:u w:val="single"/>
            <w:lang w:eastAsia="it-IT"/>
          </w:rPr>
          <w:t>Val</w:t>
        </w:r>
        <w:proofErr w:type="spellEnd"/>
        <w:r w:rsidRPr="007D6107">
          <w:rPr>
            <w:rFonts w:asciiTheme="minorHAnsi" w:hAnsiTheme="minorHAnsi" w:cstheme="minorHAnsi"/>
            <w:b/>
            <w:bCs/>
            <w:color w:val="0000FF"/>
            <w:sz w:val="22"/>
            <w:szCs w:val="22"/>
            <w:u w:val="single"/>
            <w:lang w:eastAsia="it-IT"/>
          </w:rPr>
          <w:t xml:space="preserve"> al sito web della rivista</w:t>
        </w:r>
      </w:hyperlink>
    </w:p>
    <w:p w14:paraId="7E21E0BB" w14:textId="4A686CF8" w:rsidR="007D6107" w:rsidRPr="007D6107"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b/>
          <w:bCs/>
          <w:sz w:val="22"/>
          <w:szCs w:val="22"/>
          <w:lang w:eastAsia="it-IT"/>
        </w:rPr>
        <w:t>ISSN versione cartacea</w:t>
      </w:r>
      <w:r w:rsidRPr="007D6107">
        <w:rPr>
          <w:rFonts w:asciiTheme="minorHAnsi" w:hAnsiTheme="minorHAnsi" w:cstheme="minorHAnsi"/>
          <w:sz w:val="22"/>
          <w:szCs w:val="22"/>
          <w:lang w:eastAsia="it-IT"/>
        </w:rPr>
        <w:t xml:space="preserve">: 0390-8240 </w:t>
      </w:r>
      <w:r w:rsidRPr="007D6107">
        <w:rPr>
          <w:rFonts w:asciiTheme="minorHAnsi" w:hAnsiTheme="minorHAnsi" w:cstheme="minorHAnsi"/>
          <w:b/>
          <w:bCs/>
          <w:sz w:val="22"/>
          <w:szCs w:val="22"/>
          <w:lang w:eastAsia="it-IT"/>
        </w:rPr>
        <w:t>ISSN versione digitale</w:t>
      </w:r>
      <w:r w:rsidRPr="007D6107">
        <w:rPr>
          <w:rFonts w:asciiTheme="minorHAnsi" w:hAnsiTheme="minorHAnsi" w:cstheme="minorHAnsi"/>
          <w:sz w:val="22"/>
          <w:szCs w:val="22"/>
          <w:lang w:eastAsia="it-IT"/>
        </w:rPr>
        <w:t xml:space="preserve">: 1827-7977 </w:t>
      </w:r>
    </w:p>
    <w:p w14:paraId="290C4AD0" w14:textId="77777777" w:rsidR="009B487B"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Direttore</w:t>
      </w:r>
      <w:r w:rsidR="009B487B">
        <w:rPr>
          <w:rFonts w:asciiTheme="minorHAnsi" w:hAnsiTheme="minorHAnsi" w:cstheme="minorHAnsi"/>
          <w:sz w:val="22"/>
          <w:szCs w:val="22"/>
          <w:lang w:eastAsia="it-IT"/>
        </w:rPr>
        <w:t xml:space="preserve"> </w:t>
      </w:r>
      <w:r w:rsidRPr="007D6107">
        <w:rPr>
          <w:rFonts w:asciiTheme="minorHAnsi" w:hAnsiTheme="minorHAnsi" w:cstheme="minorHAnsi"/>
          <w:sz w:val="22"/>
          <w:szCs w:val="22"/>
          <w:lang w:eastAsia="it-IT"/>
        </w:rPr>
        <w:t>ALBERTO COVA</w:t>
      </w:r>
    </w:p>
    <w:p w14:paraId="1EAB9CA2" w14:textId="77777777" w:rsidR="00CE28C9"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Comitato di Direzione</w:t>
      </w:r>
      <w:r w:rsidR="00CE28C9">
        <w:rPr>
          <w:rFonts w:asciiTheme="minorHAnsi" w:hAnsiTheme="minorHAnsi" w:cstheme="minorHAnsi"/>
          <w:sz w:val="22"/>
          <w:szCs w:val="22"/>
          <w:lang w:eastAsia="it-IT"/>
        </w:rPr>
        <w:t xml:space="preserve"> </w:t>
      </w:r>
    </w:p>
    <w:p w14:paraId="13A30983" w14:textId="6A101DA3" w:rsidR="00CE28C9" w:rsidRDefault="00CE28C9" w:rsidP="009B487B">
      <w:pPr>
        <w:suppressAutoHyphens w:val="0"/>
        <w:jc w:val="both"/>
        <w:rPr>
          <w:rFonts w:asciiTheme="minorHAnsi" w:hAnsiTheme="minorHAnsi" w:cstheme="minorHAnsi"/>
          <w:sz w:val="22"/>
          <w:szCs w:val="22"/>
          <w:lang w:eastAsia="it-IT"/>
        </w:rPr>
      </w:pPr>
      <w:proofErr w:type="gramStart"/>
      <w:r>
        <w:rPr>
          <w:rFonts w:asciiTheme="minorHAnsi" w:hAnsiTheme="minorHAnsi" w:cstheme="minorHAnsi"/>
          <w:sz w:val="22"/>
          <w:szCs w:val="22"/>
          <w:lang w:eastAsia="it-IT"/>
        </w:rPr>
        <w:t>E</w:t>
      </w:r>
      <w:r w:rsidR="007D6107" w:rsidRPr="007D6107">
        <w:rPr>
          <w:rFonts w:asciiTheme="minorHAnsi" w:hAnsiTheme="minorHAnsi" w:cstheme="minorHAnsi"/>
          <w:sz w:val="22"/>
          <w:szCs w:val="22"/>
          <w:lang w:eastAsia="it-IT"/>
        </w:rPr>
        <w:t>DOARDO  BRESSAN</w:t>
      </w:r>
      <w:proofErr w:type="gramEnd"/>
      <w:r w:rsidR="007D6107" w:rsidRPr="007D6107">
        <w:rPr>
          <w:rFonts w:asciiTheme="minorHAnsi" w:hAnsiTheme="minorHAnsi" w:cstheme="minorHAnsi"/>
          <w:sz w:val="22"/>
          <w:szCs w:val="22"/>
          <w:lang w:eastAsia="it-IT"/>
        </w:rPr>
        <w:t>,  PIETRO  CAFARO,  ALFREDO   CANAVERO,  ALDO  CARERA,  ANDREA CIAMPANI, ALBERTO COVA, AGOSTINO GIOVAGNOLI, ANGELO MOIOLI,</w:t>
      </w:r>
      <w:r>
        <w:rPr>
          <w:rFonts w:asciiTheme="minorHAnsi" w:hAnsiTheme="minorHAnsi" w:cstheme="minorHAnsi"/>
          <w:sz w:val="22"/>
          <w:szCs w:val="22"/>
          <w:lang w:eastAsia="it-IT"/>
        </w:rPr>
        <w:t xml:space="preserve"> </w:t>
      </w:r>
      <w:r w:rsidR="007D6107" w:rsidRPr="007D6107">
        <w:rPr>
          <w:rFonts w:asciiTheme="minorHAnsi" w:hAnsiTheme="minorHAnsi" w:cstheme="minorHAnsi"/>
          <w:sz w:val="22"/>
          <w:szCs w:val="22"/>
          <w:lang w:eastAsia="it-IT"/>
        </w:rPr>
        <w:t>DANIELA  PARISI,  PAOLO  PECORARI,  ANGELO  ROBBIATI  (†),  VINCENZO  SABA  (†),  MARIO TACCOLINI, LUIGI TREZZI, GIORGIO VECCHIO</w:t>
      </w:r>
    </w:p>
    <w:p w14:paraId="1A687A9E" w14:textId="77777777" w:rsidR="00CE28C9"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Comitato di Redazione </w:t>
      </w:r>
    </w:p>
    <w:p w14:paraId="74B76695" w14:textId="3534BD37" w:rsidR="007D6107" w:rsidRPr="007D6107"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DANIELE BARDELLI, CLAUDIO BESANA, MARTA BUSANI, ALDO CARERA, VESNA CUNJA, GIANPIERO FUMI, ANDREA MARIA LOCATELLI, NICOLA MARTINELLI, VANESSA POLLASTRO</w:t>
      </w:r>
    </w:p>
    <w:p w14:paraId="3AE75DB0" w14:textId="77777777" w:rsidR="007D6107" w:rsidRPr="007D6107" w:rsidRDefault="007D6107" w:rsidP="009B487B">
      <w:pPr>
        <w:suppressAutoHyphens w:val="0"/>
        <w:jc w:val="both"/>
        <w:outlineLvl w:val="3"/>
        <w:rPr>
          <w:rFonts w:asciiTheme="minorHAnsi" w:hAnsiTheme="minorHAnsi" w:cstheme="minorHAnsi"/>
          <w:b/>
          <w:bCs/>
          <w:sz w:val="22"/>
          <w:szCs w:val="22"/>
          <w:lang w:eastAsia="it-IT"/>
        </w:rPr>
      </w:pPr>
      <w:proofErr w:type="gramStart"/>
      <w:r w:rsidRPr="007D6107">
        <w:rPr>
          <w:rFonts w:asciiTheme="minorHAnsi" w:hAnsiTheme="minorHAnsi" w:cstheme="minorHAnsi"/>
          <w:b/>
          <w:bCs/>
          <w:sz w:val="22"/>
          <w:szCs w:val="22"/>
          <w:lang w:eastAsia="it-IT"/>
        </w:rPr>
        <w:t>Email</w:t>
      </w:r>
      <w:proofErr w:type="gramEnd"/>
      <w:r w:rsidRPr="007D6107">
        <w:rPr>
          <w:rFonts w:asciiTheme="minorHAnsi" w:hAnsiTheme="minorHAnsi" w:cstheme="minorHAnsi"/>
          <w:b/>
          <w:bCs/>
          <w:sz w:val="22"/>
          <w:szCs w:val="22"/>
          <w:lang w:eastAsia="it-IT"/>
        </w:rPr>
        <w:t>:</w:t>
      </w:r>
    </w:p>
    <w:p w14:paraId="5901F0A5" w14:textId="77777777" w:rsidR="007D6107" w:rsidRPr="007D6107" w:rsidRDefault="007D6107" w:rsidP="009B487B">
      <w:pPr>
        <w:numPr>
          <w:ilvl w:val="0"/>
          <w:numId w:val="2"/>
        </w:num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 xml:space="preserve">Redazione scientifica: </w:t>
      </w:r>
      <w:hyperlink r:id="rId20" w:history="1">
        <w:r w:rsidRPr="007D6107">
          <w:rPr>
            <w:rFonts w:asciiTheme="minorHAnsi" w:hAnsiTheme="minorHAnsi" w:cstheme="minorHAnsi"/>
            <w:b/>
            <w:bCs/>
            <w:color w:val="0000FF"/>
            <w:sz w:val="22"/>
            <w:szCs w:val="22"/>
            <w:u w:val="single"/>
            <w:lang w:eastAsia="it-IT"/>
          </w:rPr>
          <w:t>archivio.romani@unicatt.it</w:t>
        </w:r>
      </w:hyperlink>
      <w:r w:rsidRPr="007D6107">
        <w:rPr>
          <w:rFonts w:asciiTheme="minorHAnsi" w:hAnsiTheme="minorHAnsi" w:cstheme="minorHAnsi"/>
          <w:sz w:val="22"/>
          <w:szCs w:val="22"/>
          <w:lang w:eastAsia="it-IT"/>
        </w:rPr>
        <w:t xml:space="preserve"> </w:t>
      </w:r>
    </w:p>
    <w:p w14:paraId="3A79BD43" w14:textId="77777777" w:rsidR="007D6107" w:rsidRPr="007D6107" w:rsidRDefault="007D6107" w:rsidP="009B487B">
      <w:pPr>
        <w:numPr>
          <w:ilvl w:val="0"/>
          <w:numId w:val="2"/>
        </w:num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 xml:space="preserve">Redazione editoriale: </w:t>
      </w:r>
      <w:hyperlink r:id="rId21" w:history="1">
        <w:r w:rsidRPr="007D6107">
          <w:rPr>
            <w:rFonts w:asciiTheme="minorHAnsi" w:hAnsiTheme="minorHAnsi" w:cstheme="minorHAnsi"/>
            <w:b/>
            <w:bCs/>
            <w:color w:val="0000FF"/>
            <w:sz w:val="22"/>
            <w:szCs w:val="22"/>
            <w:u w:val="single"/>
            <w:lang w:eastAsia="it-IT"/>
          </w:rPr>
          <w:t>redazione.vp@unicatt.it</w:t>
        </w:r>
      </w:hyperlink>
      <w:r w:rsidRPr="007D6107">
        <w:rPr>
          <w:rFonts w:asciiTheme="minorHAnsi" w:hAnsiTheme="minorHAnsi" w:cstheme="minorHAnsi"/>
          <w:sz w:val="22"/>
          <w:szCs w:val="22"/>
          <w:lang w:eastAsia="it-IT"/>
        </w:rPr>
        <w:t xml:space="preserve"> </w:t>
      </w:r>
    </w:p>
    <w:p w14:paraId="6B5E8C94" w14:textId="77777777" w:rsidR="007D6107" w:rsidRPr="007D6107" w:rsidRDefault="007D6107" w:rsidP="009B487B">
      <w:pPr>
        <w:numPr>
          <w:ilvl w:val="0"/>
          <w:numId w:val="2"/>
        </w:num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 xml:space="preserve">Amministrazione: </w:t>
      </w:r>
      <w:hyperlink r:id="rId22" w:history="1">
        <w:r w:rsidRPr="007D6107">
          <w:rPr>
            <w:rFonts w:asciiTheme="minorHAnsi" w:hAnsiTheme="minorHAnsi" w:cstheme="minorHAnsi"/>
            <w:b/>
            <w:bCs/>
            <w:color w:val="0000FF"/>
            <w:sz w:val="22"/>
            <w:szCs w:val="22"/>
            <w:u w:val="single"/>
            <w:lang w:eastAsia="it-IT"/>
          </w:rPr>
          <w:t>commerciale.vp@unicatt.it</w:t>
        </w:r>
      </w:hyperlink>
      <w:r w:rsidRPr="007D6107">
        <w:rPr>
          <w:rFonts w:asciiTheme="minorHAnsi" w:hAnsiTheme="minorHAnsi" w:cstheme="minorHAnsi"/>
          <w:sz w:val="22"/>
          <w:szCs w:val="22"/>
          <w:lang w:eastAsia="it-IT"/>
        </w:rPr>
        <w:t xml:space="preserve"> </w:t>
      </w:r>
    </w:p>
    <w:p w14:paraId="2543F06B" w14:textId="77777777" w:rsidR="007D6107" w:rsidRPr="007D6107" w:rsidRDefault="007D6107" w:rsidP="009B487B">
      <w:pPr>
        <w:suppressAutoHyphens w:val="0"/>
        <w:jc w:val="both"/>
        <w:rPr>
          <w:rFonts w:asciiTheme="minorHAnsi" w:hAnsiTheme="minorHAnsi" w:cstheme="minorHAnsi"/>
          <w:sz w:val="22"/>
          <w:szCs w:val="22"/>
          <w:lang w:eastAsia="it-IT"/>
        </w:rPr>
      </w:pPr>
      <w:r w:rsidRPr="007D6107">
        <w:rPr>
          <w:rFonts w:asciiTheme="minorHAnsi" w:hAnsiTheme="minorHAnsi" w:cstheme="minorHAnsi"/>
          <w:sz w:val="22"/>
          <w:szCs w:val="22"/>
          <w:lang w:eastAsia="it-IT"/>
        </w:rPr>
        <w:t xml:space="preserve">Lingua: </w:t>
      </w:r>
      <w:r w:rsidRPr="007D6107">
        <w:rPr>
          <w:rFonts w:asciiTheme="minorHAnsi" w:hAnsiTheme="minorHAnsi" w:cstheme="minorHAnsi"/>
          <w:b/>
          <w:bCs/>
          <w:sz w:val="22"/>
          <w:szCs w:val="22"/>
          <w:lang w:eastAsia="it-IT"/>
        </w:rPr>
        <w:t>italiano</w:t>
      </w:r>
      <w:r w:rsidRPr="007D6107">
        <w:rPr>
          <w:rFonts w:asciiTheme="minorHAnsi" w:hAnsiTheme="minorHAnsi" w:cstheme="minorHAnsi"/>
          <w:sz w:val="22"/>
          <w:szCs w:val="22"/>
          <w:lang w:eastAsia="it-IT"/>
        </w:rPr>
        <w:t xml:space="preserve"> </w:t>
      </w:r>
    </w:p>
    <w:p w14:paraId="40B99C56" w14:textId="409C83BD" w:rsidR="00CD6501" w:rsidRPr="009B487B" w:rsidRDefault="007D6107" w:rsidP="009B487B">
      <w:pPr>
        <w:jc w:val="both"/>
        <w:rPr>
          <w:rFonts w:asciiTheme="minorHAnsi" w:hAnsiTheme="minorHAnsi" w:cstheme="minorHAnsi"/>
          <w:sz w:val="22"/>
          <w:szCs w:val="22"/>
        </w:rPr>
      </w:pPr>
      <w:hyperlink r:id="rId23" w:history="1">
        <w:r w:rsidRPr="009B487B">
          <w:rPr>
            <w:rStyle w:val="Collegamentoipertestuale"/>
            <w:rFonts w:asciiTheme="minorHAnsi" w:hAnsiTheme="minorHAnsi" w:cstheme="minorHAnsi"/>
            <w:sz w:val="22"/>
            <w:szCs w:val="22"/>
          </w:rPr>
          <w:t>https://www.vitaepensiero.it/rivista/-11.html</w:t>
        </w:r>
      </w:hyperlink>
    </w:p>
    <w:p w14:paraId="3D3766C0" w14:textId="77777777" w:rsidR="007D6107" w:rsidRPr="009B487B" w:rsidRDefault="007D6107" w:rsidP="009B487B">
      <w:pPr>
        <w:jc w:val="both"/>
        <w:rPr>
          <w:rFonts w:asciiTheme="minorHAnsi" w:hAnsiTheme="minorHAnsi" w:cstheme="minorHAnsi"/>
          <w:sz w:val="22"/>
          <w:szCs w:val="22"/>
        </w:rPr>
      </w:pPr>
    </w:p>
    <w:p w14:paraId="4B5973A9" w14:textId="77777777" w:rsidR="00CE28C9" w:rsidRDefault="009B487B" w:rsidP="009B487B">
      <w:pPr>
        <w:jc w:val="both"/>
        <w:rPr>
          <w:rStyle w:val="Enfasigrassetto"/>
          <w:rFonts w:asciiTheme="minorHAnsi" w:hAnsiTheme="minorHAnsi" w:cstheme="minorHAnsi"/>
          <w:sz w:val="22"/>
          <w:szCs w:val="22"/>
        </w:rPr>
      </w:pPr>
      <w:r w:rsidRPr="009B487B">
        <w:rPr>
          <w:rStyle w:val="Enfasigrassetto"/>
          <w:rFonts w:asciiTheme="minorHAnsi" w:hAnsiTheme="minorHAnsi" w:cstheme="minorHAnsi"/>
          <w:sz w:val="22"/>
          <w:szCs w:val="22"/>
        </w:rPr>
        <w:t>Cenni storico istituzionali</w:t>
      </w:r>
    </w:p>
    <w:p w14:paraId="0B1C4276" w14:textId="40E9312B" w:rsidR="009B487B" w:rsidRPr="009B487B" w:rsidRDefault="009B487B" w:rsidP="009B487B">
      <w:pPr>
        <w:jc w:val="both"/>
        <w:rPr>
          <w:rFonts w:asciiTheme="minorHAnsi" w:hAnsiTheme="minorHAnsi" w:cstheme="minorHAnsi"/>
          <w:sz w:val="22"/>
          <w:szCs w:val="22"/>
        </w:rPr>
      </w:pPr>
      <w:r w:rsidRPr="009B487B">
        <w:rPr>
          <w:rFonts w:asciiTheme="minorHAnsi" w:hAnsiTheme="minorHAnsi" w:cstheme="minorHAnsi"/>
          <w:sz w:val="22"/>
          <w:szCs w:val="22"/>
        </w:rPr>
        <w:t>L'Archivio per la storia del movimento sociale cattolico in Italia è stato fondato nel 1962 da Mario Romani, docente di Storia economica presso l'Università Cattolica di Milano. Come da Statuto, l'Archivio intende «promuovere la ricerca, la conservazione, la pubblicazione e l'utilizzo a scopi scientifici e divulgativi dei documenti» sulle iniziative sociali dei cattolici italiani nell'Ottocento e nel Novecento, al fine di contribuire al progresso degli studi sulla loro azione analizzata nell</w:t>
      </w:r>
      <w:r w:rsidR="00CE28C9">
        <w:rPr>
          <w:rFonts w:asciiTheme="minorHAnsi" w:hAnsiTheme="minorHAnsi" w:cstheme="minorHAnsi"/>
          <w:sz w:val="22"/>
          <w:szCs w:val="22"/>
        </w:rPr>
        <w:t>’</w:t>
      </w:r>
      <w:r w:rsidRPr="009B487B">
        <w:rPr>
          <w:rFonts w:asciiTheme="minorHAnsi" w:hAnsiTheme="minorHAnsi" w:cstheme="minorHAnsi"/>
          <w:sz w:val="22"/>
          <w:szCs w:val="22"/>
        </w:rPr>
        <w:t xml:space="preserve">ambito della vita economica e sociale con «particolare attenzione ai nessi tra quelle esperienze e il contesto di strutture, di rapporti, di comportamenti in cui si sono inseriti. Ma farà questo rifuggendo da schematismi artificiosi, senza mortificare la complessità di quelle testimonianze, senza isolarle dalle loro profonde motivazioni religiose e morali, ricercandone le radici culturali e le sollecitazioni pratiche dentro e fuori i confini del Paese» (M. Romani, Presentazione del primo numero del «Bollettino» dell'Archivio, ottobre 1966). Nel 1966 Romani ha promosso la pubblicazione del «Bollettino dell'Archivio per la storia del movimento sociale cattolico in Italia» a tutt'oggi edito per i tipi di Vita e Pensiero. L'Archivio si avvale dell'articolazione in tre sezioni territoriali. Nel 1975 è stata costituita la Sezione di Trento, nel 1989 la Sezione di Lucca e nel 1994 la Sezione di Brescia. Direttore: Aldo Carera (2007 </w:t>
      </w:r>
      <w:proofErr w:type="gramStart"/>
      <w:r w:rsidRPr="009B487B">
        <w:rPr>
          <w:rFonts w:asciiTheme="minorHAnsi" w:hAnsiTheme="minorHAnsi" w:cstheme="minorHAnsi"/>
          <w:sz w:val="22"/>
          <w:szCs w:val="22"/>
        </w:rPr>
        <w:t>- )</w:t>
      </w:r>
      <w:proofErr w:type="gramEnd"/>
      <w:r w:rsidRPr="009B487B">
        <w:rPr>
          <w:rFonts w:asciiTheme="minorHAnsi" w:hAnsiTheme="minorHAnsi" w:cstheme="minorHAnsi"/>
          <w:sz w:val="22"/>
          <w:szCs w:val="22"/>
        </w:rPr>
        <w:t>.</w:t>
      </w:r>
      <w:r w:rsidRPr="009B487B">
        <w:rPr>
          <w:rFonts w:asciiTheme="minorHAnsi" w:hAnsiTheme="minorHAnsi" w:cstheme="minorHAnsi"/>
          <w:sz w:val="22"/>
          <w:szCs w:val="22"/>
        </w:rPr>
        <w:t xml:space="preserve"> </w:t>
      </w:r>
      <w:hyperlink r:id="rId24" w:history="1">
        <w:r w:rsidRPr="009B487B">
          <w:rPr>
            <w:rStyle w:val="Collegamentoipertestuale"/>
            <w:rFonts w:asciiTheme="minorHAnsi" w:hAnsiTheme="minorHAnsi" w:cstheme="minorHAnsi"/>
            <w:sz w:val="22"/>
            <w:szCs w:val="22"/>
          </w:rPr>
          <w:t>https://www.lombardiabeniculturali.it/archivi/soggetti-conservatori/MIAA000AB6/</w:t>
        </w:r>
      </w:hyperlink>
    </w:p>
    <w:p w14:paraId="6263BEE9" w14:textId="77777777" w:rsidR="009B487B" w:rsidRPr="009B487B" w:rsidRDefault="009B487B" w:rsidP="009B487B">
      <w:pPr>
        <w:jc w:val="both"/>
        <w:rPr>
          <w:rFonts w:asciiTheme="minorHAnsi" w:hAnsiTheme="minorHAnsi" w:cstheme="minorHAnsi"/>
          <w:sz w:val="22"/>
          <w:szCs w:val="22"/>
        </w:rPr>
      </w:pPr>
    </w:p>
    <w:p w14:paraId="13E74EE1" w14:textId="4988E626" w:rsidR="0031062F" w:rsidRPr="00CE28C9" w:rsidRDefault="004B727F" w:rsidP="009B487B">
      <w:pPr>
        <w:jc w:val="both"/>
        <w:rPr>
          <w:rFonts w:asciiTheme="minorHAnsi" w:hAnsiTheme="minorHAnsi" w:cstheme="minorHAnsi"/>
          <w:b/>
          <w:bCs/>
          <w:color w:val="C00000"/>
          <w:sz w:val="44"/>
          <w:szCs w:val="44"/>
        </w:rPr>
      </w:pPr>
      <w:r w:rsidRPr="00CE28C9">
        <w:rPr>
          <w:rFonts w:asciiTheme="minorHAnsi" w:hAnsiTheme="minorHAnsi" w:cstheme="minorHAnsi"/>
          <w:b/>
          <w:bCs/>
          <w:color w:val="C00000"/>
          <w:sz w:val="44"/>
          <w:szCs w:val="44"/>
        </w:rPr>
        <w:t>Note e riferimenti bibliografici</w:t>
      </w:r>
    </w:p>
    <w:p w14:paraId="17E8D679" w14:textId="744D0A6E" w:rsidR="004B727F" w:rsidRPr="009B487B" w:rsidRDefault="004B727F" w:rsidP="009B487B">
      <w:pPr>
        <w:jc w:val="both"/>
        <w:rPr>
          <w:rFonts w:asciiTheme="minorHAnsi" w:hAnsiTheme="minorHAnsi" w:cstheme="minorHAnsi"/>
          <w:sz w:val="22"/>
          <w:szCs w:val="22"/>
        </w:rPr>
      </w:pPr>
      <w:hyperlink r:id="rId25" w:history="1">
        <w:r w:rsidRPr="009B487B">
          <w:rPr>
            <w:rStyle w:val="Collegamentoipertestuale"/>
            <w:rFonts w:asciiTheme="minorHAnsi" w:hAnsiTheme="minorHAnsi" w:cstheme="minorHAnsi"/>
            <w:sz w:val="22"/>
            <w:szCs w:val="22"/>
          </w:rPr>
          <w:t>Mar</w:t>
        </w:r>
        <w:r w:rsidRPr="009B487B">
          <w:rPr>
            <w:rStyle w:val="Collegamentoipertestuale"/>
            <w:rFonts w:asciiTheme="minorHAnsi" w:hAnsiTheme="minorHAnsi" w:cstheme="minorHAnsi"/>
            <w:sz w:val="22"/>
            <w:szCs w:val="22"/>
          </w:rPr>
          <w:t>i</w:t>
        </w:r>
        <w:r w:rsidRPr="009B487B">
          <w:rPr>
            <w:rStyle w:val="Collegamentoipertestuale"/>
            <w:rFonts w:asciiTheme="minorHAnsi" w:hAnsiTheme="minorHAnsi" w:cstheme="minorHAnsi"/>
            <w:sz w:val="22"/>
            <w:szCs w:val="22"/>
          </w:rPr>
          <w:t xml:space="preserve">o </w:t>
        </w:r>
        <w:proofErr w:type="spellStart"/>
        <w:r w:rsidRPr="009B487B">
          <w:rPr>
            <w:rStyle w:val="Collegamentoipertestuale"/>
            <w:rFonts w:asciiTheme="minorHAnsi" w:hAnsiTheme="minorHAnsi" w:cstheme="minorHAnsi"/>
            <w:sz w:val="22"/>
            <w:szCs w:val="22"/>
          </w:rPr>
          <w:t>T</w:t>
        </w:r>
        <w:r w:rsidRPr="009B487B">
          <w:rPr>
            <w:rStyle w:val="Collegamentoipertestuale"/>
            <w:rFonts w:asciiTheme="minorHAnsi" w:hAnsiTheme="minorHAnsi" w:cstheme="minorHAnsi"/>
            <w:sz w:val="22"/>
            <w:szCs w:val="22"/>
          </w:rPr>
          <w:t>accolini</w:t>
        </w:r>
        <w:proofErr w:type="spellEnd"/>
        <w:r w:rsidRPr="009B487B">
          <w:rPr>
            <w:rStyle w:val="Collegamentoipertestuale"/>
            <w:rFonts w:asciiTheme="minorHAnsi" w:hAnsiTheme="minorHAnsi" w:cstheme="minorHAnsi"/>
            <w:sz w:val="22"/>
            <w:szCs w:val="22"/>
          </w:rPr>
          <w:t xml:space="preserve"> L</w:t>
        </w:r>
        <w:r w:rsidRPr="009B487B">
          <w:rPr>
            <w:rStyle w:val="Collegamentoipertestuale"/>
            <w:rFonts w:asciiTheme="minorHAnsi" w:hAnsiTheme="minorHAnsi" w:cstheme="minorHAnsi"/>
            <w:sz w:val="22"/>
            <w:szCs w:val="22"/>
          </w:rPr>
          <w:t>’</w:t>
        </w:r>
        <w:r w:rsidRPr="009B487B">
          <w:rPr>
            <w:rStyle w:val="Collegamentoipertestuale"/>
            <w:rFonts w:asciiTheme="minorHAnsi" w:hAnsiTheme="minorHAnsi" w:cstheme="minorHAnsi"/>
            <w:sz w:val="22"/>
            <w:szCs w:val="22"/>
          </w:rPr>
          <w:t>ARCHIVIO PER LA STORIA DEL MOVIMENTO SOCIALE CATTOLICO IN ITALIA</w:t>
        </w:r>
        <w:r w:rsidRPr="009B487B">
          <w:rPr>
            <w:rStyle w:val="Collegamentoipertestuale"/>
            <w:rFonts w:asciiTheme="minorHAnsi" w:hAnsiTheme="minorHAnsi" w:cstheme="minorHAnsi"/>
            <w:sz w:val="22"/>
            <w:szCs w:val="22"/>
          </w:rPr>
          <w:t>, p.213-217</w:t>
        </w:r>
      </w:hyperlink>
    </w:p>
    <w:sectPr w:rsidR="004B727F" w:rsidRPr="009B48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018A"/>
    <w:multiLevelType w:val="multilevel"/>
    <w:tmpl w:val="5406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21203"/>
    <w:multiLevelType w:val="multilevel"/>
    <w:tmpl w:val="49D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039646">
    <w:abstractNumId w:val="0"/>
  </w:num>
  <w:num w:numId="2" w16cid:durableId="12747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7581"/>
    <w:rsid w:val="0031062F"/>
    <w:rsid w:val="00440CAF"/>
    <w:rsid w:val="004B727F"/>
    <w:rsid w:val="007D6107"/>
    <w:rsid w:val="009B487B"/>
    <w:rsid w:val="00C97581"/>
    <w:rsid w:val="00CD6501"/>
    <w:rsid w:val="00CE28C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A6B8"/>
  <w15:chartTrackingRefBased/>
  <w15:docId w15:val="{7DB94DC7-F494-4746-BB87-B80BA331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CA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7D6107"/>
    <w:pPr>
      <w:suppressAutoHyphens w:val="0"/>
      <w:spacing w:before="100" w:beforeAutospacing="1" w:after="100" w:afterAutospacing="1"/>
      <w:outlineLvl w:val="2"/>
    </w:pPr>
    <w:rPr>
      <w:b/>
      <w:bCs/>
      <w:sz w:val="27"/>
      <w:szCs w:val="27"/>
      <w:lang w:eastAsia="it-IT"/>
    </w:rPr>
  </w:style>
  <w:style w:type="paragraph" w:styleId="Titolo4">
    <w:name w:val="heading 4"/>
    <w:basedOn w:val="Normale"/>
    <w:link w:val="Titolo4Carattere"/>
    <w:uiPriority w:val="9"/>
    <w:qFormat/>
    <w:rsid w:val="007D6107"/>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D6107"/>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7D6107"/>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7D6107"/>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7D6107"/>
    <w:rPr>
      <w:b/>
      <w:bCs/>
    </w:rPr>
  </w:style>
  <w:style w:type="character" w:styleId="Collegamentoipertestuale">
    <w:name w:val="Hyperlink"/>
    <w:basedOn w:val="Carpredefinitoparagrafo"/>
    <w:uiPriority w:val="99"/>
    <w:unhideWhenUsed/>
    <w:rsid w:val="007D6107"/>
    <w:rPr>
      <w:color w:val="0000FF"/>
      <w:u w:val="single"/>
    </w:rPr>
  </w:style>
  <w:style w:type="character" w:styleId="Menzionenonrisolta">
    <w:name w:val="Unresolved Mention"/>
    <w:basedOn w:val="Carpredefinitoparagrafo"/>
    <w:uiPriority w:val="99"/>
    <w:semiHidden/>
    <w:unhideWhenUsed/>
    <w:rsid w:val="007D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ntastoricanazionale.it/" TargetMode="External"/><Relationship Id="rId13" Type="http://schemas.openxmlformats.org/officeDocument/2006/relationships/hyperlink" Target="http://journalseek.net/" TargetMode="External"/><Relationship Id="rId18" Type="http://schemas.openxmlformats.org/officeDocument/2006/relationships/hyperlink" Target="http://www.torrossa.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dazione.vp@unicatt.it" TargetMode="External"/><Relationship Id="rId7" Type="http://schemas.openxmlformats.org/officeDocument/2006/relationships/hyperlink" Target="https://www.vitaepensiero.it/rivista/-11.html" TargetMode="External"/><Relationship Id="rId12" Type="http://schemas.openxmlformats.org/officeDocument/2006/relationships/hyperlink" Target="http://scholar.google.it/" TargetMode="External"/><Relationship Id="rId17" Type="http://schemas.openxmlformats.org/officeDocument/2006/relationships/hyperlink" Target="https://scholar.google.com/" TargetMode="External"/><Relationship Id="rId25" Type="http://schemas.openxmlformats.org/officeDocument/2006/relationships/hyperlink" Target="https://www.google.com/url?sa=t&amp;rct=j&amp;q=&amp;esrc=s&amp;source=web&amp;cd=&amp;cad=rja&amp;uact=8&amp;ved=2ahUKEwiv796BjbaBAxU11wIHHTOxAE04ChAWegQIChAB&amp;url=https%3A%2F%2Fwww.archivaecclesiae.org%2Fae%2Ffiles%2Fanno47-49_022.pdf&amp;usg=AOvVaw2z_5BZolrEcIriPLeRyLDo&amp;opi=89978449" TargetMode="External"/><Relationship Id="rId2" Type="http://schemas.openxmlformats.org/officeDocument/2006/relationships/styles" Target="styles.xml"/><Relationship Id="rId16" Type="http://schemas.openxmlformats.org/officeDocument/2006/relationships/hyperlink" Target="http://www.biblio.liuc.it/scripts/essper/default.asp" TargetMode="External"/><Relationship Id="rId20" Type="http://schemas.openxmlformats.org/officeDocument/2006/relationships/hyperlink" Target="mailto:archivio.romani@unicatt.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bscohost.com/academic/historical-abstracts" TargetMode="External"/><Relationship Id="rId24" Type="http://schemas.openxmlformats.org/officeDocument/2006/relationships/hyperlink" Target="https://www.lombardiabeniculturali.it/archivi/soggetti-conservatori/MIAA000AB6/" TargetMode="External"/><Relationship Id="rId5" Type="http://schemas.openxmlformats.org/officeDocument/2006/relationships/image" Target="media/image1.jpeg"/><Relationship Id="rId15" Type="http://schemas.openxmlformats.org/officeDocument/2006/relationships/hyperlink" Target="https://dbh.nsd.uib.no/publiseringskanaler/erihplus/" TargetMode="External"/><Relationship Id="rId23" Type="http://schemas.openxmlformats.org/officeDocument/2006/relationships/hyperlink" Target="https://www.vitaepensiero.it/rivista/-11.html" TargetMode="External"/><Relationship Id="rId10" Type="http://schemas.openxmlformats.org/officeDocument/2006/relationships/hyperlink" Target="http://www.ccsenet.org/journal/index.php/ibr" TargetMode="External"/><Relationship Id="rId19" Type="http://schemas.openxmlformats.org/officeDocument/2006/relationships/hyperlink" Target="http://movimentosocialecattolico.vitaepensiero.it" TargetMode="External"/><Relationship Id="rId4" Type="http://schemas.openxmlformats.org/officeDocument/2006/relationships/webSettings" Target="webSettings.xml"/><Relationship Id="rId9" Type="http://schemas.openxmlformats.org/officeDocument/2006/relationships/hyperlink" Target="http://www.degruyter.com/view/db/ibz" TargetMode="External"/><Relationship Id="rId14" Type="http://schemas.openxmlformats.org/officeDocument/2006/relationships/hyperlink" Target="http://acnp.unibo.it/cgi-ser/start/it/cnr/fp.html" TargetMode="External"/><Relationship Id="rId22" Type="http://schemas.openxmlformats.org/officeDocument/2006/relationships/hyperlink" Target="mailto:commerciale.vp@unicatt.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2023-09-19T05:55:00Z</dcterms:created>
  <dcterms:modified xsi:type="dcterms:W3CDTF">2023-09-19T07:12:00Z</dcterms:modified>
</cp:coreProperties>
</file>