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5452" w14:textId="76D427A0" w:rsidR="00A82B43" w:rsidRDefault="00A82B43" w:rsidP="00A82B43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469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</w:t>
      </w:r>
      <w:r w:rsidRPr="00FA4905">
        <w:rPr>
          <w:rFonts w:asciiTheme="minorHAnsi" w:hAnsiTheme="minorHAnsi" w:cstheme="minorHAnsi"/>
        </w:rPr>
        <w:t xml:space="preserve"> </w:t>
      </w:r>
      <w:r w:rsidRPr="00FA4905">
        <w:rPr>
          <w:rFonts w:asciiTheme="minorHAnsi" w:hAnsiTheme="minorHAnsi" w:cstheme="minorHAnsi"/>
        </w:rPr>
        <w:tab/>
      </w:r>
      <w:r w:rsidRPr="00FA4905">
        <w:rPr>
          <w:rFonts w:asciiTheme="minorHAnsi" w:hAnsiTheme="minorHAnsi" w:cstheme="minorHAnsi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5</w:t>
      </w:r>
      <w:r w:rsidRPr="00FA4905"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16B02DF9" w14:textId="4B3F12E8" w:rsidR="0083704D" w:rsidRDefault="0083704D" w:rsidP="0083704D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2BC2B37" wp14:editId="1231B638">
            <wp:extent cx="2170800" cy="3240000"/>
            <wp:effectExtent l="0" t="0" r="1270" b="0"/>
            <wp:docPr id="1400156128" name="Immagine 1" descr="Rivista, Interazioni : clinica e ricerca psicoanalitica su individuo-coppia-famiglia, Franco Ang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ista, Interazioni : clinica e ricerca psicoanalitica su individuo-coppia-famiglia, Franco Ange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4D">
        <w:drawing>
          <wp:inline distT="0" distB="0" distL="0" distR="0" wp14:anchorId="49837ED2" wp14:editId="18282D95">
            <wp:extent cx="2160000" cy="3240000"/>
            <wp:effectExtent l="0" t="0" r="0" b="0"/>
            <wp:docPr id="1792453162" name="Immagine 1" descr="Immagine che contiene testo, bicicletta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53162" name="Immagine 1" descr="Immagine che contiene testo, bicicletta, schermata, log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A85E0" w14:textId="0ECE2D65" w:rsidR="00A82B43" w:rsidRPr="00FA4905" w:rsidRDefault="00A82B43" w:rsidP="00A82B4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A490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6D85601" w14:textId="37AEF404" w:rsidR="00B6602A" w:rsidRPr="00B6602A" w:rsidRDefault="00B6602A" w:rsidP="00B6602A">
      <w:pPr>
        <w:jc w:val="both"/>
        <w:rPr>
          <w:rFonts w:ascii="Calibri" w:hAnsi="Calibri" w:cs="Calibri"/>
          <w:sz w:val="22"/>
          <w:szCs w:val="22"/>
        </w:rPr>
      </w:pPr>
      <w:r w:rsidRPr="00B6602A">
        <w:rPr>
          <w:rFonts w:ascii="Calibri" w:hAnsi="Calibri" w:cs="Calibri"/>
          <w:b/>
          <w:sz w:val="22"/>
          <w:szCs w:val="22"/>
        </w:rPr>
        <w:t>*</w:t>
      </w:r>
      <w:proofErr w:type="gramStart"/>
      <w:r w:rsidRPr="00B6602A">
        <w:rPr>
          <w:rFonts w:ascii="Calibri" w:hAnsi="Calibri" w:cs="Calibri"/>
          <w:b/>
          <w:sz w:val="22"/>
          <w:szCs w:val="22"/>
        </w:rPr>
        <w:t>Interazioni</w:t>
      </w:r>
      <w:r w:rsidRPr="00B6602A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B6602A">
        <w:rPr>
          <w:rFonts w:ascii="Calibri" w:hAnsi="Calibri" w:cs="Calibri"/>
          <w:sz w:val="22"/>
          <w:szCs w:val="22"/>
        </w:rPr>
        <w:t xml:space="preserve"> clinica e ricerca psicoanalitica su individuo-coppia-famiglia. - N. 0-  </w:t>
      </w:r>
      <w:proofErr w:type="gramStart"/>
      <w:r w:rsidRPr="00B6602A">
        <w:rPr>
          <w:rFonts w:ascii="Calibri" w:hAnsi="Calibri" w:cs="Calibri"/>
          <w:sz w:val="22"/>
          <w:szCs w:val="22"/>
        </w:rPr>
        <w:t xml:space="preserve">  .</w:t>
      </w:r>
      <w:proofErr w:type="gramEnd"/>
      <w:r w:rsidRPr="00B6602A">
        <w:rPr>
          <w:rFonts w:ascii="Calibri" w:hAnsi="Calibri" w:cs="Calibri"/>
          <w:sz w:val="22"/>
          <w:szCs w:val="22"/>
        </w:rPr>
        <w:t xml:space="preserve"> - </w:t>
      </w:r>
      <w:proofErr w:type="gramStart"/>
      <w:r w:rsidRPr="00B6602A">
        <w:rPr>
          <w:rFonts w:ascii="Calibri" w:hAnsi="Calibri" w:cs="Calibri"/>
          <w:color w:val="000000"/>
          <w:sz w:val="22"/>
          <w:szCs w:val="22"/>
        </w:rPr>
        <w:t>Milano :</w:t>
      </w:r>
      <w:proofErr w:type="gramEnd"/>
      <w:r w:rsidRPr="00B6602A">
        <w:rPr>
          <w:rFonts w:ascii="Calibri" w:hAnsi="Calibri" w:cs="Calibri"/>
          <w:color w:val="000000"/>
          <w:sz w:val="22"/>
          <w:szCs w:val="22"/>
        </w:rPr>
        <w:t xml:space="preserve"> F</w:t>
      </w:r>
      <w:r w:rsidR="0083704D">
        <w:rPr>
          <w:rFonts w:ascii="Calibri" w:hAnsi="Calibri" w:cs="Calibri"/>
          <w:color w:val="000000"/>
          <w:sz w:val="22"/>
          <w:szCs w:val="22"/>
        </w:rPr>
        <w:t>ranco</w:t>
      </w:r>
      <w:r w:rsidRPr="00B6602A">
        <w:rPr>
          <w:rFonts w:ascii="Calibri" w:hAnsi="Calibri" w:cs="Calibri"/>
          <w:color w:val="000000"/>
          <w:sz w:val="22"/>
          <w:szCs w:val="22"/>
        </w:rPr>
        <w:t xml:space="preserve">Angeli, [1992]-    . - </w:t>
      </w:r>
      <w:proofErr w:type="gramStart"/>
      <w:r w:rsidRPr="00B6602A">
        <w:rPr>
          <w:rFonts w:ascii="Calibri" w:hAnsi="Calibri" w:cs="Calibri"/>
          <w:color w:val="000000"/>
          <w:sz w:val="22"/>
          <w:szCs w:val="22"/>
        </w:rPr>
        <w:t>volumi ;</w:t>
      </w:r>
      <w:proofErr w:type="gramEnd"/>
      <w:r w:rsidRPr="00B6602A">
        <w:rPr>
          <w:rFonts w:ascii="Calibri" w:hAnsi="Calibri" w:cs="Calibri"/>
          <w:color w:val="000000"/>
          <w:sz w:val="22"/>
          <w:szCs w:val="22"/>
        </w:rPr>
        <w:t xml:space="preserve"> 22 cm ((Semestrale. - Milano, viale Monza 106. - Non pubblicato nel 2009. – Vol. monografici. </w:t>
      </w:r>
      <w:r w:rsidR="0083704D">
        <w:rPr>
          <w:rFonts w:ascii="Calibri" w:hAnsi="Calibri" w:cs="Calibri"/>
          <w:color w:val="000000"/>
          <w:sz w:val="22"/>
          <w:szCs w:val="22"/>
        </w:rPr>
        <w:t>–</w:t>
      </w:r>
      <w:r w:rsidRPr="00B660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3704D">
        <w:rPr>
          <w:rFonts w:ascii="Calibri" w:hAnsi="Calibri" w:cs="Calibri"/>
          <w:color w:val="000000"/>
          <w:sz w:val="22"/>
          <w:szCs w:val="22"/>
        </w:rPr>
        <w:t xml:space="preserve">Disponibile anche online a pagamento a: </w:t>
      </w:r>
      <w:hyperlink r:id="rId7" w:history="1">
        <w:r w:rsidR="0083704D" w:rsidRPr="00D73C85">
          <w:rPr>
            <w:rStyle w:val="Collegamentoipertestuale"/>
            <w:rFonts w:ascii="Calibri" w:hAnsi="Calibri" w:cs="Calibri"/>
            <w:sz w:val="22"/>
            <w:szCs w:val="22"/>
          </w:rPr>
          <w:t>https://www.francoangeli.it/riviste/Sommario.aspx?IDRivista=22</w:t>
        </w:r>
      </w:hyperlink>
      <w:r w:rsidR="0083704D">
        <w:rPr>
          <w:rFonts w:ascii="Calibri" w:hAnsi="Calibri" w:cs="Calibri"/>
          <w:color w:val="000000"/>
          <w:sz w:val="22"/>
          <w:szCs w:val="22"/>
        </w:rPr>
        <w:t xml:space="preserve">. - </w:t>
      </w:r>
      <w:r w:rsidRPr="00B6602A">
        <w:rPr>
          <w:rFonts w:ascii="Calibri" w:hAnsi="Calibri" w:cs="Calibri"/>
          <w:color w:val="000000"/>
          <w:sz w:val="22"/>
          <w:szCs w:val="22"/>
        </w:rPr>
        <w:t xml:space="preserve">ISSN 1721-0143. - BNI 93-506. - </w:t>
      </w:r>
      <w:r w:rsidRPr="00B6602A">
        <w:rPr>
          <w:rFonts w:ascii="Calibri" w:hAnsi="Calibri" w:cs="Calibri"/>
          <w:sz w:val="22"/>
          <w:szCs w:val="22"/>
        </w:rPr>
        <w:t>CFI0211598</w:t>
      </w:r>
    </w:p>
    <w:p w14:paraId="64686A1C" w14:textId="77777777" w:rsidR="00B6602A" w:rsidRPr="00B6602A" w:rsidRDefault="00B6602A" w:rsidP="00B6602A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B6602A">
        <w:rPr>
          <w:rFonts w:ascii="Calibri" w:hAnsi="Calibri" w:cs="Calibri"/>
          <w:sz w:val="22"/>
          <w:szCs w:val="22"/>
          <w:lang w:val="en-GB"/>
        </w:rPr>
        <w:t xml:space="preserve">Titolo </w:t>
      </w:r>
      <w:proofErr w:type="spellStart"/>
      <w:r w:rsidRPr="00B6602A">
        <w:rPr>
          <w:rFonts w:ascii="Calibri" w:hAnsi="Calibri" w:cs="Calibri"/>
          <w:sz w:val="22"/>
          <w:szCs w:val="22"/>
          <w:lang w:val="en-GB"/>
        </w:rPr>
        <w:t>parallelo</w:t>
      </w:r>
      <w:proofErr w:type="spellEnd"/>
      <w:r w:rsidRPr="00B6602A">
        <w:rPr>
          <w:rFonts w:ascii="Calibri" w:hAnsi="Calibri" w:cs="Calibri"/>
          <w:sz w:val="22"/>
          <w:szCs w:val="22"/>
          <w:lang w:val="en-GB"/>
        </w:rPr>
        <w:t>: *</w:t>
      </w:r>
      <w:proofErr w:type="gramStart"/>
      <w:r w:rsidRPr="00B6602A">
        <w:rPr>
          <w:rFonts w:ascii="Calibri" w:hAnsi="Calibri" w:cs="Calibri"/>
          <w:sz w:val="22"/>
          <w:szCs w:val="22"/>
          <w:lang w:val="en-GB"/>
        </w:rPr>
        <w:t>Interactions :</w:t>
      </w:r>
      <w:proofErr w:type="gramEnd"/>
      <w:r w:rsidRPr="00B6602A">
        <w:rPr>
          <w:rFonts w:ascii="Calibri" w:hAnsi="Calibri" w:cs="Calibri"/>
          <w:sz w:val="22"/>
          <w:szCs w:val="22"/>
          <w:lang w:val="en-GB"/>
        </w:rPr>
        <w:t xml:space="preserve"> psychoanalytic clinical and research perspectives : individual, couple, family</w:t>
      </w:r>
    </w:p>
    <w:p w14:paraId="14BB96DB" w14:textId="77777777" w:rsidR="00B6602A" w:rsidRPr="00B6602A" w:rsidRDefault="00B6602A" w:rsidP="00B6602A">
      <w:pPr>
        <w:jc w:val="both"/>
        <w:rPr>
          <w:rFonts w:ascii="Calibri" w:hAnsi="Calibri" w:cs="Calibri"/>
          <w:sz w:val="22"/>
          <w:szCs w:val="22"/>
        </w:rPr>
      </w:pPr>
      <w:r w:rsidRPr="00B6602A">
        <w:rPr>
          <w:rFonts w:ascii="Calibri" w:hAnsi="Calibri" w:cs="Calibri"/>
          <w:sz w:val="22"/>
          <w:szCs w:val="22"/>
        </w:rPr>
        <w:t xml:space="preserve">Soggetto: </w:t>
      </w:r>
      <w:r w:rsidRPr="00B6602A">
        <w:rPr>
          <w:rFonts w:ascii="Calibri" w:hAnsi="Calibri" w:cs="Calibri"/>
          <w:color w:val="000000"/>
          <w:sz w:val="22"/>
          <w:szCs w:val="22"/>
        </w:rPr>
        <w:t>Famiglia - Psicoterapia – Periodici</w:t>
      </w:r>
    </w:p>
    <w:p w14:paraId="7B970B7F" w14:textId="77777777" w:rsidR="00B6602A" w:rsidRDefault="00B6602A" w:rsidP="00B6602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602A">
        <w:rPr>
          <w:rFonts w:ascii="Calibri" w:hAnsi="Calibri" w:cs="Calibri"/>
          <w:sz w:val="22"/>
          <w:szCs w:val="22"/>
        </w:rPr>
        <w:t>Classe: D</w:t>
      </w:r>
      <w:r w:rsidRPr="00B6602A">
        <w:rPr>
          <w:rFonts w:ascii="Calibri" w:hAnsi="Calibri" w:cs="Calibri"/>
          <w:color w:val="000000"/>
          <w:sz w:val="22"/>
          <w:szCs w:val="22"/>
        </w:rPr>
        <w:t>616.8915605</w:t>
      </w:r>
    </w:p>
    <w:p w14:paraId="30AEBA6A" w14:textId="77777777" w:rsidR="00A82B43" w:rsidRDefault="00A82B43" w:rsidP="00B6602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85993C" w14:textId="77777777" w:rsidR="00A82B43" w:rsidRPr="00FA4905" w:rsidRDefault="00A82B43" w:rsidP="00A82B4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_Hlk145649622"/>
      <w:r w:rsidRPr="00FA4905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bookmarkEnd w:id="0"/>
    <w:p w14:paraId="31CB2405" w14:textId="77777777" w:rsidR="0083704D" w:rsidRPr="004169E0" w:rsidRDefault="0083704D" w:rsidP="0083704D">
      <w:pPr>
        <w:pStyle w:val="fw-bold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  <w:r w:rsidRPr="004169E0">
        <w:rPr>
          <w:rFonts w:asciiTheme="minorHAnsi" w:hAnsiTheme="minorHAnsi" w:cstheme="minorHAnsi"/>
          <w:b/>
          <w:bCs/>
          <w:sz w:val="16"/>
          <w:szCs w:val="16"/>
        </w:rPr>
        <w:t xml:space="preserve">Canoni </w:t>
      </w:r>
      <w:r w:rsidRPr="004169E0">
        <w:rPr>
          <w:rStyle w:val="anno"/>
          <w:rFonts w:asciiTheme="minorHAnsi" w:hAnsiTheme="minorHAnsi" w:cstheme="minorHAnsi"/>
          <w:b/>
          <w:bCs/>
          <w:sz w:val="16"/>
          <w:szCs w:val="16"/>
        </w:rPr>
        <w:t>2023</w:t>
      </w:r>
    </w:p>
    <w:p w14:paraId="59319DFF" w14:textId="77777777" w:rsidR="0083704D" w:rsidRPr="0083704D" w:rsidRDefault="0083704D" w:rsidP="0083704D">
      <w:pPr>
        <w:pStyle w:val="text-uppercase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83704D">
        <w:rPr>
          <w:rFonts w:asciiTheme="minorHAnsi" w:hAnsiTheme="minorHAnsi" w:cstheme="minorHAnsi"/>
          <w:sz w:val="16"/>
          <w:szCs w:val="16"/>
        </w:rPr>
        <w:t>Biblioteche, Enti, Società</w:t>
      </w:r>
    </w:p>
    <w:p w14:paraId="5F8712BB" w14:textId="77777777" w:rsidR="0083704D" w:rsidRPr="0083704D" w:rsidRDefault="0083704D" w:rsidP="0083704D">
      <w:pPr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83704D">
        <w:rPr>
          <w:rFonts w:asciiTheme="minorHAnsi" w:hAnsiTheme="minorHAnsi" w:cstheme="minorHAnsi"/>
          <w:sz w:val="16"/>
          <w:szCs w:val="16"/>
        </w:rPr>
        <w:t xml:space="preserve">cartaceo Italia (IVA inclusa) </w:t>
      </w:r>
      <w:r w:rsidRPr="0083704D">
        <w:rPr>
          <w:rStyle w:val="euro"/>
          <w:rFonts w:asciiTheme="minorHAnsi" w:hAnsiTheme="minorHAnsi" w:cstheme="minorHAnsi"/>
          <w:sz w:val="16"/>
          <w:szCs w:val="16"/>
        </w:rPr>
        <w:t>68,00</w:t>
      </w:r>
    </w:p>
    <w:p w14:paraId="5BE67AA1" w14:textId="77777777" w:rsidR="0083704D" w:rsidRPr="0083704D" w:rsidRDefault="0083704D" w:rsidP="0083704D">
      <w:pPr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83704D">
        <w:rPr>
          <w:rFonts w:asciiTheme="minorHAnsi" w:hAnsiTheme="minorHAnsi" w:cstheme="minorHAnsi"/>
          <w:sz w:val="16"/>
          <w:szCs w:val="16"/>
        </w:rPr>
        <w:t xml:space="preserve">cartaceo Estero (IVA inclusa) </w:t>
      </w:r>
      <w:r w:rsidRPr="0083704D">
        <w:rPr>
          <w:rStyle w:val="euro"/>
          <w:rFonts w:asciiTheme="minorHAnsi" w:hAnsiTheme="minorHAnsi" w:cstheme="minorHAnsi"/>
          <w:sz w:val="16"/>
          <w:szCs w:val="16"/>
        </w:rPr>
        <w:t>101,00</w:t>
      </w:r>
    </w:p>
    <w:p w14:paraId="33FB6581" w14:textId="77777777" w:rsidR="0083704D" w:rsidRPr="0083704D" w:rsidRDefault="0083704D" w:rsidP="0083704D">
      <w:pPr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83704D">
        <w:rPr>
          <w:rFonts w:asciiTheme="minorHAnsi" w:hAnsiTheme="minorHAnsi" w:cstheme="minorHAnsi"/>
          <w:sz w:val="16"/>
          <w:szCs w:val="16"/>
        </w:rPr>
        <w:t xml:space="preserve">solo online (IVA esclusa) </w:t>
      </w:r>
      <w:r w:rsidRPr="0083704D">
        <w:rPr>
          <w:rStyle w:val="euro"/>
          <w:rFonts w:asciiTheme="minorHAnsi" w:hAnsiTheme="minorHAnsi" w:cstheme="minorHAnsi"/>
          <w:sz w:val="16"/>
          <w:szCs w:val="16"/>
        </w:rPr>
        <w:t>73,50</w:t>
      </w:r>
    </w:p>
    <w:p w14:paraId="3373A65B" w14:textId="29E968EB" w:rsidR="00A82B43" w:rsidRPr="0083704D" w:rsidRDefault="0083704D" w:rsidP="0083704D">
      <w:pPr>
        <w:jc w:val="both"/>
        <w:rPr>
          <w:rFonts w:asciiTheme="minorHAnsi" w:hAnsiTheme="minorHAnsi" w:cstheme="minorHAnsi"/>
          <w:sz w:val="16"/>
          <w:szCs w:val="16"/>
        </w:rPr>
      </w:pPr>
      <w:r w:rsidRPr="0083704D">
        <w:rPr>
          <w:rStyle w:val="Enfasicorsivo"/>
          <w:rFonts w:asciiTheme="minorHAnsi" w:hAnsiTheme="minorHAnsi" w:cstheme="minorHAnsi"/>
          <w:sz w:val="16"/>
          <w:szCs w:val="16"/>
        </w:rPr>
        <w:t>I</w:t>
      </w:r>
      <w:r w:rsidRPr="0083704D">
        <w:rPr>
          <w:rStyle w:val="Enfasicorsivo"/>
          <w:rFonts w:asciiTheme="minorHAnsi" w:hAnsiTheme="minorHAnsi" w:cstheme="minorHAnsi"/>
          <w:sz w:val="16"/>
          <w:szCs w:val="16"/>
        </w:rPr>
        <w:t>nterazioni</w:t>
      </w:r>
      <w:r w:rsidRPr="0083704D">
        <w:rPr>
          <w:rFonts w:asciiTheme="minorHAnsi" w:hAnsiTheme="minorHAnsi" w:cstheme="minorHAnsi"/>
          <w:sz w:val="16"/>
          <w:szCs w:val="16"/>
        </w:rPr>
        <w:t xml:space="preserve"> è selezionata dall’American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Psycological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Association per il suo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PsycINFO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</w:t>
      </w:r>
      <w:hyperlink r:id="rId8" w:anchor="general" w:history="1">
        <w:r w:rsidRPr="0083704D">
          <w:rPr>
            <w:rStyle w:val="Collegamentoipertestuale"/>
            <w:rFonts w:asciiTheme="minorHAnsi" w:hAnsiTheme="minorHAnsi" w:cstheme="minorHAnsi"/>
            <w:sz w:val="16"/>
            <w:szCs w:val="16"/>
          </w:rPr>
          <w:t>Journal Coverage List</w:t>
        </w:r>
      </w:hyperlink>
      <w:r w:rsidRPr="0083704D">
        <w:rPr>
          <w:rFonts w:asciiTheme="minorHAnsi" w:hAnsiTheme="minorHAnsi" w:cstheme="minorHAnsi"/>
          <w:sz w:val="16"/>
          <w:szCs w:val="16"/>
        </w:rPr>
        <w:t>, il database bibliografico che raccoglie nel settore le più prestigiose riviste e pubblicazioni al mondo al fine di analizzarne gli articoli e le citazioni. La rivista ospita temi monografici e il suo focus è sulle interazioni e sui rapporti tra intrapsichico e interpersonale che possono essere considerati un’innovativa prospettiva di osservazione e una vera e propria metodologia di lavoro.</w:t>
      </w:r>
    </w:p>
    <w:p w14:paraId="1286188B" w14:textId="77777777" w:rsidR="0083704D" w:rsidRDefault="0083704D" w:rsidP="0083704D">
      <w:pPr>
        <w:jc w:val="both"/>
        <w:rPr>
          <w:rFonts w:asciiTheme="minorHAnsi" w:hAnsiTheme="minorHAnsi" w:cstheme="minorHAnsi"/>
          <w:sz w:val="16"/>
          <w:szCs w:val="16"/>
        </w:rPr>
      </w:pPr>
      <w:r w:rsidRPr="0083704D">
        <w:rPr>
          <w:rStyle w:val="Enfasigrassetto"/>
          <w:rFonts w:asciiTheme="minorHAnsi" w:hAnsiTheme="minorHAnsi" w:cstheme="minorHAnsi"/>
          <w:sz w:val="16"/>
          <w:szCs w:val="16"/>
        </w:rPr>
        <w:t>Direttore</w:t>
      </w:r>
      <w:r w:rsidRPr="0083704D">
        <w:rPr>
          <w:rFonts w:asciiTheme="minorHAnsi" w:hAnsiTheme="minorHAnsi" w:cstheme="minorHAnsi"/>
          <w:sz w:val="16"/>
          <w:szCs w:val="16"/>
        </w:rPr>
        <w:t>: Anna Maria Nicolò.</w:t>
      </w:r>
    </w:p>
    <w:p w14:paraId="70AB7DA6" w14:textId="05BBD6F2" w:rsidR="0083704D" w:rsidRPr="0083704D" w:rsidRDefault="0083704D" w:rsidP="00B6602A">
      <w:pPr>
        <w:jc w:val="both"/>
        <w:rPr>
          <w:rFonts w:asciiTheme="minorHAnsi" w:hAnsiTheme="minorHAnsi" w:cstheme="minorHAnsi"/>
          <w:sz w:val="16"/>
          <w:szCs w:val="16"/>
        </w:rPr>
      </w:pPr>
      <w:r w:rsidRPr="0083704D">
        <w:rPr>
          <w:rStyle w:val="Enfasigrassetto"/>
          <w:rFonts w:asciiTheme="minorHAnsi" w:hAnsiTheme="minorHAnsi" w:cstheme="minorHAnsi"/>
          <w:sz w:val="16"/>
          <w:szCs w:val="16"/>
        </w:rPr>
        <w:t>Comitato scientifico</w:t>
      </w:r>
      <w:r w:rsidRPr="0083704D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Caillot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Jean-Pierre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Psicoanalitia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società Psicoanalitica di </w:t>
      </w:r>
      <w:proofErr w:type="gramStart"/>
      <w:r w:rsidRPr="0083704D">
        <w:rPr>
          <w:rFonts w:asciiTheme="minorHAnsi" w:hAnsiTheme="minorHAnsi" w:cstheme="minorHAnsi"/>
          <w:sz w:val="16"/>
          <w:szCs w:val="16"/>
        </w:rPr>
        <w:t>Parigi .</w:t>
      </w:r>
      <w:proofErr w:type="gramEnd"/>
      <w:r w:rsidRPr="0083704D">
        <w:rPr>
          <w:rFonts w:asciiTheme="minorHAnsi" w:hAnsiTheme="minorHAnsi" w:cstheme="minorHAnsi"/>
          <w:sz w:val="16"/>
          <w:szCs w:val="16"/>
        </w:rPr>
        <w:t xml:space="preserve"> presidente dell’Académie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Psychanalytique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Autour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de l’Oeuvre de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Racamier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(APAOR) ; Renzo Carli - Rivista di Psicologia Clinica online; </w:t>
      </w:r>
      <w:r w:rsidRPr="0083704D">
        <w:rPr>
          <w:rStyle w:val="Enfasicorsivo"/>
          <w:rFonts w:asciiTheme="minorHAnsi" w:hAnsiTheme="minorHAnsi" w:cstheme="minorHAnsi"/>
          <w:sz w:val="16"/>
          <w:szCs w:val="16"/>
        </w:rPr>
        <w:t>Direttore</w:t>
      </w:r>
      <w:r w:rsidRPr="0083704D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Eiguer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Alberto - Membro della Società di Psicoanalisi di Parigi, docente all’Università Sorbona di Parigi e Presidente dell’Associazione internazionale di Psicoanalisi della coppia e famiglia.;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Jaitin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Rosa -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Professeur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Associé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à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Temps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partiel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, Institut de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Psychologie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, Université René Descartes Paris 5 ;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Psychologie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clinique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et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psychopathologie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;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Professeur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de l’Université de Buenos Aires ;Presidente dell’Associazione Internazionale di psicoanalisi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dela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coppia e della famiglia (AIPCF) ;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Jaroslawsky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Ezequiel - Psicoanalista IPA- Società psicoanalitica Argentina. </w:t>
      </w:r>
      <w:r w:rsidRPr="0083704D">
        <w:rPr>
          <w:rStyle w:val="Enfasicorsivo"/>
          <w:rFonts w:asciiTheme="minorHAnsi" w:hAnsiTheme="minorHAnsi" w:cstheme="minorHAnsi"/>
          <w:sz w:val="16"/>
          <w:szCs w:val="16"/>
        </w:rPr>
        <w:t>Direttore rivista</w:t>
      </w:r>
      <w:r w:rsidRPr="0083704D">
        <w:rPr>
          <w:rFonts w:asciiTheme="minorHAnsi" w:hAnsiTheme="minorHAnsi" w:cstheme="minorHAnsi"/>
          <w:sz w:val="16"/>
          <w:szCs w:val="16"/>
        </w:rPr>
        <w:t xml:space="preserve"> "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Psicoanalisis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e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Intersubjetividad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" Buenos Aires ; Roberto Losso Psicoanalista didatta dell’associazione psicoanalitica argentina;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Giannakoulas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Andreas - Membro fondatore, analista didatta e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past-president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dell’ Associazione Italiana di Psicoanalisi (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AIPsI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);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Lemaire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Jean-G. -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professeur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psychologie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clinique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à l'Institut de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psychologie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à l'Université René Descartes-Paris 5 et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directeur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du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Centre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médico-psychopédagogique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du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Centre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hospitalier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de Versailles ; PÉREZ TESTOR Carles - associato di psicologia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Universitat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Ramon Llull (Barcellona, Spagna), (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Faculta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Psychology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Education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and Sports Sciences); </w:t>
      </w:r>
      <w:proofErr w:type="spellStart"/>
      <w:r w:rsidRPr="0083704D">
        <w:rPr>
          <w:rFonts w:asciiTheme="minorHAnsi" w:hAnsiTheme="minorHAnsi" w:cstheme="minorHAnsi"/>
          <w:sz w:val="16"/>
          <w:szCs w:val="16"/>
        </w:rPr>
        <w:t>Tambelli</w:t>
      </w:r>
      <w:proofErr w:type="spellEnd"/>
      <w:r w:rsidRPr="0083704D">
        <w:rPr>
          <w:rFonts w:asciiTheme="minorHAnsi" w:hAnsiTheme="minorHAnsi" w:cstheme="minorHAnsi"/>
          <w:sz w:val="16"/>
          <w:szCs w:val="16"/>
        </w:rPr>
        <w:t xml:space="preserve"> Renata - Direttore del Dipartimento di Psicologia Dinamica e Clinica, Facoltà di Medicina e Psicologia, Università "Sapienza" di Roma; - Coordinatore del Dottorato in Psicologia Dinamica e Clinica; - Professore Ordinario presso la Facoltà di Medicina e Psicologia</w:t>
      </w:r>
      <w:r w:rsidR="004169E0">
        <w:rPr>
          <w:rFonts w:asciiTheme="minorHAnsi" w:hAnsiTheme="minorHAnsi" w:cstheme="minorHAnsi"/>
          <w:sz w:val="16"/>
          <w:szCs w:val="16"/>
        </w:rPr>
        <w:t>.</w:t>
      </w:r>
      <w:hyperlink r:id="rId9" w:history="1">
        <w:r w:rsidRPr="0083704D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https://www.francoangeli.it/riviste/Sommario.aspx?IDRivista=22</w:t>
        </w:r>
      </w:hyperlink>
    </w:p>
    <w:p w14:paraId="6D7C50EA" w14:textId="77777777" w:rsidR="0083704D" w:rsidRPr="0083704D" w:rsidRDefault="0083704D" w:rsidP="00B6602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26BD0C" w14:textId="77777777" w:rsidR="0031062F" w:rsidRPr="0083704D" w:rsidRDefault="0031062F">
      <w:pPr>
        <w:rPr>
          <w:rFonts w:asciiTheme="minorHAnsi" w:hAnsiTheme="minorHAnsi" w:cstheme="minorHAnsi"/>
          <w:sz w:val="16"/>
          <w:szCs w:val="16"/>
        </w:rPr>
      </w:pPr>
    </w:p>
    <w:sectPr w:rsidR="0031062F" w:rsidRPr="00837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B7DCA"/>
    <w:multiLevelType w:val="multilevel"/>
    <w:tmpl w:val="0BC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02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4F24"/>
    <w:rsid w:val="002E4F24"/>
    <w:rsid w:val="0031062F"/>
    <w:rsid w:val="004169E0"/>
    <w:rsid w:val="0083704D"/>
    <w:rsid w:val="00A82B43"/>
    <w:rsid w:val="00B6602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FCB8"/>
  <w15:chartTrackingRefBased/>
  <w15:docId w15:val="{B262D89C-334C-41EF-9770-2087066D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0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2B4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704D"/>
    <w:rPr>
      <w:color w:val="605E5C"/>
      <w:shd w:val="clear" w:color="auto" w:fill="E1DFDD"/>
    </w:rPr>
  </w:style>
  <w:style w:type="paragraph" w:customStyle="1" w:styleId="fw-bold">
    <w:name w:val="fw-bold"/>
    <w:basedOn w:val="Normale"/>
    <w:rsid w:val="0083704D"/>
    <w:pPr>
      <w:spacing w:before="100" w:beforeAutospacing="1" w:after="100" w:afterAutospacing="1"/>
    </w:pPr>
  </w:style>
  <w:style w:type="character" w:customStyle="1" w:styleId="anno">
    <w:name w:val="anno"/>
    <w:basedOn w:val="Carpredefinitoparagrafo"/>
    <w:rsid w:val="0083704D"/>
  </w:style>
  <w:style w:type="paragraph" w:customStyle="1" w:styleId="text-uppercase">
    <w:name w:val="text-uppercase"/>
    <w:basedOn w:val="Normale"/>
    <w:rsid w:val="0083704D"/>
    <w:pPr>
      <w:spacing w:before="100" w:beforeAutospacing="1" w:after="100" w:afterAutospacing="1"/>
    </w:pPr>
  </w:style>
  <w:style w:type="character" w:customStyle="1" w:styleId="euro">
    <w:name w:val="euro"/>
    <w:basedOn w:val="Carpredefinitoparagrafo"/>
    <w:rsid w:val="0083704D"/>
  </w:style>
  <w:style w:type="character" w:styleId="Enfasicorsivo">
    <w:name w:val="Emphasis"/>
    <w:basedOn w:val="Carpredefinitoparagrafo"/>
    <w:uiPriority w:val="20"/>
    <w:qFormat/>
    <w:rsid w:val="0083704D"/>
    <w:rPr>
      <w:i/>
      <w:iCs/>
    </w:rPr>
  </w:style>
  <w:style w:type="character" w:styleId="Enfasigrassetto">
    <w:name w:val="Strong"/>
    <w:basedOn w:val="Carpredefinitoparagrafo"/>
    <w:uiPriority w:val="22"/>
    <w:qFormat/>
    <w:rsid w:val="00837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.org/psyc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ancoangeli.it/riviste/Sommario.aspx?IDRivista=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ancoangeli.it/riviste/Sommario.aspx?IDRivista=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2023-09-15T15:05:00Z</dcterms:created>
  <dcterms:modified xsi:type="dcterms:W3CDTF">2023-09-16T04:24:00Z</dcterms:modified>
</cp:coreProperties>
</file>