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8420" w14:textId="64A18302" w:rsidR="00CA25DC" w:rsidRPr="00FA4905" w:rsidRDefault="00CA25DC" w:rsidP="00CA25DC">
      <w:pPr>
        <w:jc w:val="both"/>
        <w:rPr>
          <w:rFonts w:asciiTheme="minorHAnsi" w:hAnsiTheme="minorHAnsi" w:cstheme="minorHAnsi"/>
          <w:sz w:val="16"/>
          <w:szCs w:val="16"/>
        </w:rPr>
      </w:pPr>
      <w:bookmarkStart w:id="0" w:name="_Hlk145649634"/>
      <w:r>
        <w:rPr>
          <w:rFonts w:asciiTheme="minorHAnsi" w:hAnsiTheme="minorHAnsi" w:cstheme="minorHAnsi"/>
          <w:b/>
          <w:color w:val="C00000"/>
          <w:sz w:val="44"/>
          <w:szCs w:val="44"/>
        </w:rPr>
        <w:t>D51</w:t>
      </w:r>
      <w:r w:rsidRPr="00FA4905">
        <w:rPr>
          <w:rFonts w:asciiTheme="minorHAnsi" w:hAnsiTheme="minorHAnsi" w:cstheme="minorHAnsi"/>
        </w:rPr>
        <w:t xml:space="preserve"> </w:t>
      </w:r>
      <w:r w:rsidRPr="00FA4905">
        <w:rPr>
          <w:rFonts w:asciiTheme="minorHAnsi" w:hAnsiTheme="minorHAnsi" w:cstheme="minorHAnsi"/>
        </w:rPr>
        <w:tab/>
      </w:r>
      <w:r w:rsidRPr="00FA4905">
        <w:rPr>
          <w:rFonts w:asciiTheme="minorHAnsi" w:hAnsiTheme="minorHAnsi" w:cstheme="minorHAnsi"/>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sidRPr="00FA4905">
        <w:rPr>
          <w:rFonts w:asciiTheme="minorHAnsi" w:hAnsiTheme="minorHAnsi" w:cstheme="minorHAnsi"/>
          <w:sz w:val="16"/>
          <w:szCs w:val="16"/>
        </w:rPr>
        <w:tab/>
      </w:r>
      <w:r>
        <w:rPr>
          <w:rFonts w:asciiTheme="minorHAnsi" w:hAnsiTheme="minorHAnsi" w:cstheme="minorHAnsi"/>
          <w:sz w:val="16"/>
          <w:szCs w:val="16"/>
        </w:rPr>
        <w:tab/>
      </w:r>
      <w:r w:rsidRPr="00FA4905">
        <w:rPr>
          <w:rFonts w:asciiTheme="minorHAnsi" w:hAnsiTheme="minorHAnsi" w:cstheme="minorHAnsi"/>
          <w:i/>
          <w:sz w:val="16"/>
          <w:szCs w:val="16"/>
        </w:rPr>
        <w:t>Scheda creata il 14 settembre 2023</w:t>
      </w:r>
    </w:p>
    <w:bookmarkEnd w:id="0"/>
    <w:p w14:paraId="4B7C865D" w14:textId="14E0EADF" w:rsidR="00F8638B" w:rsidRDefault="00FB7FB2" w:rsidP="002364CB">
      <w:pPr>
        <w:jc w:val="center"/>
        <w:rPr>
          <w:rFonts w:asciiTheme="minorHAnsi" w:hAnsiTheme="minorHAnsi" w:cstheme="minorHAnsi"/>
          <w:b/>
          <w:color w:val="C00000"/>
          <w:sz w:val="44"/>
          <w:szCs w:val="44"/>
        </w:rPr>
      </w:pPr>
      <w:r w:rsidRPr="00FB7FB2">
        <w:drawing>
          <wp:inline distT="0" distB="0" distL="0" distR="0" wp14:anchorId="5DF4410D" wp14:editId="08D605E6">
            <wp:extent cx="1800000" cy="2520000"/>
            <wp:effectExtent l="0" t="0" r="0" b="0"/>
            <wp:docPr id="1072697842" name="Immagine 1" descr="Immagine che contiene testo, Carattere, poster,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697842" name="Immagine 1" descr="Immagine che contiene testo, Carattere, poster, grafica&#10;&#10;Descrizione generata automaticamente"/>
                    <pic:cNvPicPr/>
                  </pic:nvPicPr>
                  <pic:blipFill>
                    <a:blip r:embed="rId5"/>
                    <a:stretch>
                      <a:fillRect/>
                    </a:stretch>
                  </pic:blipFill>
                  <pic:spPr>
                    <a:xfrm>
                      <a:off x="0" y="0"/>
                      <a:ext cx="1800000" cy="2520000"/>
                    </a:xfrm>
                    <a:prstGeom prst="rect">
                      <a:avLst/>
                    </a:prstGeom>
                  </pic:spPr>
                </pic:pic>
              </a:graphicData>
            </a:graphic>
          </wp:inline>
        </w:drawing>
      </w:r>
      <w:r w:rsidR="00F8638B">
        <w:rPr>
          <w:noProof/>
        </w:rPr>
        <w:drawing>
          <wp:inline distT="0" distB="0" distL="0" distR="0" wp14:anchorId="3AD5A10C" wp14:editId="15AD10CA">
            <wp:extent cx="1656000" cy="2520000"/>
            <wp:effectExtent l="0" t="0" r="1905" b="0"/>
            <wp:docPr id="1248674384" name="Immagine 1" descr="Rivista, History of Economic Thought and Policy, Franco Ang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ista, History of Economic Thought and Policy, Franco Ange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00" cy="2520000"/>
                    </a:xfrm>
                    <a:prstGeom prst="rect">
                      <a:avLst/>
                    </a:prstGeom>
                    <a:noFill/>
                    <a:ln>
                      <a:noFill/>
                    </a:ln>
                  </pic:spPr>
                </pic:pic>
              </a:graphicData>
            </a:graphic>
          </wp:inline>
        </w:drawing>
      </w:r>
    </w:p>
    <w:p w14:paraId="56A2049D" w14:textId="0497B80D" w:rsidR="00CA25DC" w:rsidRPr="00FA4905" w:rsidRDefault="00CA25DC" w:rsidP="00CA25DC">
      <w:pPr>
        <w:jc w:val="both"/>
        <w:rPr>
          <w:rFonts w:asciiTheme="minorHAnsi" w:hAnsiTheme="minorHAnsi" w:cstheme="minorHAnsi"/>
          <w:b/>
          <w:color w:val="C00000"/>
          <w:sz w:val="44"/>
          <w:szCs w:val="44"/>
        </w:rPr>
      </w:pPr>
      <w:bookmarkStart w:id="1" w:name="_Hlk145649608"/>
      <w:r w:rsidRPr="00FA4905">
        <w:rPr>
          <w:rFonts w:asciiTheme="minorHAnsi" w:hAnsiTheme="minorHAnsi" w:cstheme="minorHAnsi"/>
          <w:b/>
          <w:color w:val="C00000"/>
          <w:sz w:val="44"/>
          <w:szCs w:val="44"/>
        </w:rPr>
        <w:t>Descrizione storico-bibliografica</w:t>
      </w:r>
    </w:p>
    <w:bookmarkEnd w:id="1"/>
    <w:p w14:paraId="5CE435D9" w14:textId="62D6C3C6" w:rsidR="00CA25DC" w:rsidRPr="00CA25DC" w:rsidRDefault="00CA25DC" w:rsidP="00CA25DC">
      <w:pPr>
        <w:widowControl w:val="0"/>
        <w:autoSpaceDE w:val="0"/>
        <w:autoSpaceDN w:val="0"/>
        <w:adjustRightInd w:val="0"/>
        <w:jc w:val="both"/>
        <w:rPr>
          <w:rFonts w:ascii="Calibri" w:hAnsi="Calibri" w:cs="Calibri"/>
          <w:sz w:val="22"/>
          <w:szCs w:val="22"/>
        </w:rPr>
      </w:pPr>
      <w:r w:rsidRPr="00CA25DC">
        <w:rPr>
          <w:rFonts w:ascii="Calibri" w:hAnsi="Calibri" w:cs="Calibri"/>
          <w:b/>
          <w:sz w:val="22"/>
          <w:szCs w:val="22"/>
        </w:rPr>
        <w:t xml:space="preserve">*Storia del pensiero economico </w:t>
      </w:r>
      <w:r w:rsidRPr="00CA25DC">
        <w:rPr>
          <w:rFonts w:ascii="Calibri" w:hAnsi="Calibri" w:cs="Calibri"/>
          <w:sz w:val="22"/>
          <w:szCs w:val="22"/>
        </w:rPr>
        <w:t xml:space="preserve">: bollettino di informazione. – N. unico (marzo 1972)-n. 4 (dicembre 1974); nuova serie, n. 1 (primavera 1976)-n. 45 (2003); nuova serie, anno 1, n. 1 (gen.-giu. 2004)-anno 7, n. 2 (2010). - Milano : CELUC, [1972-2010]. - volumi ; 24 cm. ((Semestrale; annuale (1978-1988). – L’editore varia: Firenze : Università degli studi di Firenze, Facoltà di economia e commercio, Dipartimento di scienze economiche (1976); Milano : </w:t>
      </w:r>
      <w:r w:rsidR="00FB7FB2">
        <w:rPr>
          <w:rFonts w:ascii="Calibri" w:hAnsi="Calibri" w:cs="Calibri"/>
          <w:sz w:val="22"/>
          <w:szCs w:val="22"/>
        </w:rPr>
        <w:t>Franco</w:t>
      </w:r>
      <w:r w:rsidRPr="00CA25DC">
        <w:rPr>
          <w:rFonts w:ascii="Calibri" w:hAnsi="Calibri" w:cs="Calibri"/>
          <w:sz w:val="22"/>
          <w:szCs w:val="22"/>
        </w:rPr>
        <w:t xml:space="preserve">Angeli (2004). – Non pubblicato nel 1979. </w:t>
      </w:r>
      <w:r w:rsidR="00FB7FB2">
        <w:rPr>
          <w:rFonts w:ascii="Calibri" w:hAnsi="Calibri" w:cs="Calibri"/>
          <w:sz w:val="22"/>
          <w:szCs w:val="22"/>
        </w:rPr>
        <w:t>–</w:t>
      </w:r>
      <w:r w:rsidRPr="00CA25DC">
        <w:rPr>
          <w:rFonts w:ascii="Calibri" w:hAnsi="Calibri" w:cs="Calibri"/>
          <w:sz w:val="22"/>
          <w:szCs w:val="22"/>
        </w:rPr>
        <w:t xml:space="preserve"> </w:t>
      </w:r>
      <w:r w:rsidR="00FB7FB2">
        <w:rPr>
          <w:rFonts w:ascii="Calibri" w:hAnsi="Calibri" w:cs="Calibri"/>
          <w:sz w:val="22"/>
          <w:szCs w:val="22"/>
        </w:rPr>
        <w:t xml:space="preserve">Sommari dal n. 21 (1991) a: </w:t>
      </w:r>
      <w:hyperlink r:id="rId7" w:history="1">
        <w:r w:rsidR="00FB7FB2" w:rsidRPr="00EC0F1E">
          <w:rPr>
            <w:rStyle w:val="Collegamentoipertestuale"/>
            <w:rFonts w:ascii="Calibri" w:hAnsi="Calibri" w:cs="Calibri"/>
            <w:sz w:val="22"/>
            <w:szCs w:val="22"/>
          </w:rPr>
          <w:t>https://www.biblio.liuc.it/scripts/essper/SchedaPeriodico.asp?codice=222</w:t>
        </w:r>
      </w:hyperlink>
      <w:r w:rsidR="00FB7FB2">
        <w:rPr>
          <w:rFonts w:ascii="Calibri" w:hAnsi="Calibri" w:cs="Calibri"/>
          <w:sz w:val="22"/>
          <w:szCs w:val="22"/>
        </w:rPr>
        <w:t xml:space="preserve">, . </w:t>
      </w:r>
      <w:r w:rsidRPr="00CA25DC">
        <w:rPr>
          <w:rFonts w:ascii="Calibri" w:hAnsi="Calibri" w:cs="Calibri"/>
          <w:sz w:val="22"/>
          <w:szCs w:val="22"/>
        </w:rPr>
        <w:t>Formato: 30 cm. (1976-1983). – ISSN</w:t>
      </w:r>
      <w:r>
        <w:rPr>
          <w:rFonts w:ascii="Calibri" w:hAnsi="Calibri" w:cs="Calibri"/>
          <w:sz w:val="22"/>
          <w:szCs w:val="22"/>
        </w:rPr>
        <w:t xml:space="preserve"> </w:t>
      </w:r>
      <w:r w:rsidRPr="00CA25DC">
        <w:rPr>
          <w:rFonts w:ascii="Calibri" w:hAnsi="Calibri" w:cs="Calibri"/>
          <w:sz w:val="22"/>
          <w:szCs w:val="22"/>
        </w:rPr>
        <w:t>1593-8565 [poi] 1828-1990. - RAV0107721</w:t>
      </w:r>
    </w:p>
    <w:p w14:paraId="3B36A62A" w14:textId="77777777" w:rsidR="00845659" w:rsidRDefault="00CA25DC" w:rsidP="00CA25DC">
      <w:pPr>
        <w:widowControl w:val="0"/>
        <w:autoSpaceDE w:val="0"/>
        <w:autoSpaceDN w:val="0"/>
        <w:adjustRightInd w:val="0"/>
        <w:jc w:val="both"/>
        <w:rPr>
          <w:rFonts w:ascii="Calibri" w:hAnsi="Calibri" w:cs="Calibri"/>
          <w:sz w:val="22"/>
          <w:szCs w:val="22"/>
        </w:rPr>
      </w:pPr>
      <w:r w:rsidRPr="00CA25DC">
        <w:rPr>
          <w:rFonts w:ascii="Calibri" w:hAnsi="Calibri" w:cs="Calibri"/>
          <w:sz w:val="22"/>
          <w:szCs w:val="22"/>
        </w:rPr>
        <w:t xml:space="preserve">Titolo acronimo: </w:t>
      </w:r>
      <w:r w:rsidR="00845659">
        <w:rPr>
          <w:rFonts w:ascii="Calibri" w:hAnsi="Calibri" w:cs="Calibri"/>
          <w:sz w:val="22"/>
          <w:szCs w:val="22"/>
        </w:rPr>
        <w:t>*</w:t>
      </w:r>
      <w:r w:rsidRPr="00CA25DC">
        <w:rPr>
          <w:rFonts w:ascii="Calibri" w:hAnsi="Calibri" w:cs="Calibri"/>
          <w:sz w:val="22"/>
          <w:szCs w:val="22"/>
        </w:rPr>
        <w:t>SPE</w:t>
      </w:r>
    </w:p>
    <w:p w14:paraId="39F2ADAF" w14:textId="59E45DED" w:rsidR="00CA25DC" w:rsidRPr="00CA25DC" w:rsidRDefault="00CA25DC" w:rsidP="00CA25DC">
      <w:pPr>
        <w:widowControl w:val="0"/>
        <w:autoSpaceDE w:val="0"/>
        <w:autoSpaceDN w:val="0"/>
        <w:adjustRightInd w:val="0"/>
        <w:jc w:val="both"/>
        <w:rPr>
          <w:rFonts w:ascii="Calibri" w:hAnsi="Calibri" w:cs="Calibri"/>
          <w:sz w:val="22"/>
          <w:szCs w:val="22"/>
        </w:rPr>
      </w:pPr>
      <w:r w:rsidRPr="00CA25DC">
        <w:rPr>
          <w:rFonts w:ascii="Calibri" w:hAnsi="Calibri" w:cs="Calibri"/>
          <w:sz w:val="22"/>
          <w:szCs w:val="22"/>
        </w:rPr>
        <w:t>Ha per supplemento: *Economists' archives</w:t>
      </w:r>
    </w:p>
    <w:p w14:paraId="2DFDE2F9" w14:textId="2A2DFD56" w:rsidR="00CA25DC" w:rsidRPr="00CA25DC" w:rsidRDefault="00CA25DC" w:rsidP="00CA25DC">
      <w:pPr>
        <w:widowControl w:val="0"/>
        <w:autoSpaceDE w:val="0"/>
        <w:autoSpaceDN w:val="0"/>
        <w:adjustRightInd w:val="0"/>
        <w:jc w:val="both"/>
        <w:rPr>
          <w:rFonts w:ascii="Calibri" w:hAnsi="Calibri" w:cs="Calibri"/>
          <w:sz w:val="22"/>
          <w:szCs w:val="22"/>
        </w:rPr>
      </w:pPr>
      <w:r w:rsidRPr="00CA25DC">
        <w:rPr>
          <w:rFonts w:ascii="Calibri" w:hAnsi="Calibri" w:cs="Calibri"/>
          <w:sz w:val="22"/>
          <w:szCs w:val="22"/>
        </w:rPr>
        <w:t>Soggetto: Economia</w:t>
      </w:r>
      <w:r w:rsidR="00F8638B">
        <w:rPr>
          <w:rFonts w:ascii="Calibri" w:hAnsi="Calibri" w:cs="Calibri"/>
          <w:sz w:val="22"/>
          <w:szCs w:val="22"/>
        </w:rPr>
        <w:t xml:space="preserve"> – </w:t>
      </w:r>
      <w:r w:rsidRPr="00CA25DC">
        <w:rPr>
          <w:rFonts w:ascii="Calibri" w:hAnsi="Calibri" w:cs="Calibri"/>
          <w:sz w:val="22"/>
          <w:szCs w:val="22"/>
        </w:rPr>
        <w:t>Storia</w:t>
      </w:r>
      <w:r w:rsidR="00F8638B">
        <w:rPr>
          <w:rFonts w:ascii="Calibri" w:hAnsi="Calibri" w:cs="Calibri"/>
          <w:sz w:val="22"/>
          <w:szCs w:val="22"/>
        </w:rPr>
        <w:t xml:space="preserve"> </w:t>
      </w:r>
      <w:r w:rsidRPr="00CA25DC">
        <w:rPr>
          <w:rFonts w:ascii="Calibri" w:hAnsi="Calibri" w:cs="Calibri"/>
          <w:sz w:val="22"/>
          <w:szCs w:val="22"/>
        </w:rPr>
        <w:t>- Periodici</w:t>
      </w:r>
    </w:p>
    <w:p w14:paraId="7FF94079" w14:textId="77777777" w:rsidR="00CA25DC" w:rsidRPr="00CA25DC" w:rsidRDefault="00CA25DC" w:rsidP="00CA25DC">
      <w:pPr>
        <w:widowControl w:val="0"/>
        <w:autoSpaceDE w:val="0"/>
        <w:autoSpaceDN w:val="0"/>
        <w:adjustRightInd w:val="0"/>
        <w:jc w:val="both"/>
        <w:rPr>
          <w:rFonts w:ascii="Calibri" w:hAnsi="Calibri" w:cs="Calibri"/>
          <w:sz w:val="22"/>
          <w:szCs w:val="22"/>
        </w:rPr>
      </w:pPr>
      <w:r w:rsidRPr="00CA25DC">
        <w:rPr>
          <w:rFonts w:ascii="Calibri" w:hAnsi="Calibri" w:cs="Calibri"/>
          <w:sz w:val="22"/>
          <w:szCs w:val="22"/>
        </w:rPr>
        <w:t>Classe: D330.105</w:t>
      </w:r>
    </w:p>
    <w:p w14:paraId="5679E137" w14:textId="041A87BD" w:rsidR="00845659" w:rsidRPr="00CA25DC" w:rsidRDefault="00845659" w:rsidP="00845659">
      <w:pPr>
        <w:widowControl w:val="0"/>
        <w:autoSpaceDE w:val="0"/>
        <w:autoSpaceDN w:val="0"/>
        <w:adjustRightInd w:val="0"/>
        <w:jc w:val="both"/>
        <w:rPr>
          <w:rFonts w:ascii="Calibri" w:hAnsi="Calibri" w:cs="Calibri"/>
          <w:sz w:val="22"/>
          <w:szCs w:val="22"/>
        </w:rPr>
      </w:pPr>
      <w:r w:rsidRPr="00CA25DC">
        <w:rPr>
          <w:rFonts w:ascii="Calibri" w:hAnsi="Calibri" w:cs="Calibri"/>
          <w:b/>
          <w:sz w:val="22"/>
          <w:szCs w:val="22"/>
        </w:rPr>
        <w:t>*Economists' archives</w:t>
      </w:r>
      <w:r w:rsidRPr="00CA25DC">
        <w:rPr>
          <w:rFonts w:ascii="Calibri" w:hAnsi="Calibri" w:cs="Calibri"/>
          <w:sz w:val="22"/>
          <w:szCs w:val="22"/>
        </w:rPr>
        <w:t>. – 1-</w:t>
      </w:r>
      <w:r w:rsidR="002364CB">
        <w:rPr>
          <w:rFonts w:ascii="Calibri" w:hAnsi="Calibri" w:cs="Calibri"/>
          <w:sz w:val="22"/>
          <w:szCs w:val="22"/>
        </w:rPr>
        <w:t>2</w:t>
      </w:r>
      <w:r w:rsidRPr="00CA25DC">
        <w:rPr>
          <w:rFonts w:ascii="Calibri" w:hAnsi="Calibri" w:cs="Calibri"/>
          <w:sz w:val="22"/>
          <w:szCs w:val="22"/>
        </w:rPr>
        <w:t>. - Firenze : Università degli studi di Firenze, Dipartimento di scienze economiche, 1989-</w:t>
      </w:r>
      <w:r w:rsidR="002364CB">
        <w:rPr>
          <w:rFonts w:ascii="Calibri" w:hAnsi="Calibri" w:cs="Calibri"/>
          <w:sz w:val="22"/>
          <w:szCs w:val="22"/>
        </w:rPr>
        <w:t>1991</w:t>
      </w:r>
      <w:r w:rsidRPr="00CA25DC">
        <w:rPr>
          <w:rFonts w:ascii="Calibri" w:hAnsi="Calibri" w:cs="Calibri"/>
          <w:sz w:val="22"/>
          <w:szCs w:val="22"/>
        </w:rPr>
        <w:t xml:space="preserve">. – </w:t>
      </w:r>
      <w:r w:rsidR="002364CB">
        <w:rPr>
          <w:rFonts w:ascii="Calibri" w:hAnsi="Calibri" w:cs="Calibri"/>
          <w:sz w:val="22"/>
          <w:szCs w:val="22"/>
        </w:rPr>
        <w:t xml:space="preserve">2 </w:t>
      </w:r>
      <w:r w:rsidRPr="00CA25DC">
        <w:rPr>
          <w:rFonts w:ascii="Calibri" w:hAnsi="Calibri" w:cs="Calibri"/>
          <w:sz w:val="22"/>
          <w:szCs w:val="22"/>
        </w:rPr>
        <w:t>v</w:t>
      </w:r>
      <w:r>
        <w:rPr>
          <w:rFonts w:ascii="Calibri" w:hAnsi="Calibri" w:cs="Calibri"/>
          <w:sz w:val="22"/>
          <w:szCs w:val="22"/>
        </w:rPr>
        <w:t>olumi</w:t>
      </w:r>
      <w:r w:rsidRPr="00CA25DC">
        <w:rPr>
          <w:rFonts w:ascii="Calibri" w:hAnsi="Calibri" w:cs="Calibri"/>
          <w:sz w:val="22"/>
          <w:szCs w:val="22"/>
        </w:rPr>
        <w:t xml:space="preserve"> ; 24 cm. </w:t>
      </w:r>
      <w:r>
        <w:rPr>
          <w:rFonts w:ascii="Calibri" w:hAnsi="Calibri" w:cs="Calibri"/>
          <w:sz w:val="22"/>
          <w:szCs w:val="22"/>
        </w:rPr>
        <w:t>((</w:t>
      </w:r>
      <w:r w:rsidRPr="00CA25DC">
        <w:rPr>
          <w:rFonts w:ascii="Calibri" w:hAnsi="Calibri" w:cs="Calibri"/>
          <w:sz w:val="22"/>
          <w:szCs w:val="22"/>
        </w:rPr>
        <w:t>Biennale. - TO00390747</w:t>
      </w:r>
    </w:p>
    <w:p w14:paraId="1CC1E2C2" w14:textId="77777777" w:rsidR="00845659" w:rsidRPr="00845659" w:rsidRDefault="00845659" w:rsidP="00845659">
      <w:pPr>
        <w:rPr>
          <w:rFonts w:asciiTheme="minorHAnsi" w:hAnsiTheme="minorHAnsi" w:cstheme="minorHAnsi"/>
          <w:bCs/>
          <w:sz w:val="22"/>
          <w:szCs w:val="22"/>
        </w:rPr>
      </w:pPr>
      <w:r w:rsidRPr="00845659">
        <w:rPr>
          <w:rFonts w:asciiTheme="minorHAnsi" w:hAnsiTheme="minorHAnsi" w:cstheme="minorHAnsi"/>
          <w:sz w:val="22"/>
          <w:szCs w:val="22"/>
        </w:rPr>
        <w:t xml:space="preserve">Supplemento a: </w:t>
      </w:r>
      <w:r w:rsidRPr="00845659">
        <w:rPr>
          <w:rFonts w:asciiTheme="minorHAnsi" w:hAnsiTheme="minorHAnsi" w:cstheme="minorHAnsi"/>
          <w:bCs/>
          <w:sz w:val="22"/>
          <w:szCs w:val="22"/>
        </w:rPr>
        <w:t>*Storia del pensiero economico</w:t>
      </w:r>
    </w:p>
    <w:p w14:paraId="623EFC63" w14:textId="77777777" w:rsidR="00CA25DC" w:rsidRPr="00F8638B" w:rsidRDefault="00CA25DC" w:rsidP="00CA25DC">
      <w:pPr>
        <w:widowControl w:val="0"/>
        <w:autoSpaceDE w:val="0"/>
        <w:autoSpaceDN w:val="0"/>
        <w:adjustRightInd w:val="0"/>
        <w:jc w:val="both"/>
        <w:rPr>
          <w:rFonts w:ascii="Calibri" w:hAnsi="Calibri" w:cs="Calibri"/>
          <w:bCs/>
          <w:sz w:val="22"/>
          <w:szCs w:val="22"/>
        </w:rPr>
      </w:pPr>
    </w:p>
    <w:p w14:paraId="50A43032" w14:textId="7446EF49" w:rsidR="00CA25DC" w:rsidRPr="00CA25DC" w:rsidRDefault="00CA25DC" w:rsidP="00CA25DC">
      <w:pPr>
        <w:widowControl w:val="0"/>
        <w:autoSpaceDE w:val="0"/>
        <w:autoSpaceDN w:val="0"/>
        <w:adjustRightInd w:val="0"/>
        <w:jc w:val="both"/>
        <w:rPr>
          <w:rFonts w:ascii="Calibri" w:hAnsi="Calibri" w:cs="Calibri"/>
          <w:sz w:val="22"/>
          <w:szCs w:val="22"/>
        </w:rPr>
      </w:pPr>
      <w:r w:rsidRPr="00FB7FB2">
        <w:rPr>
          <w:rFonts w:ascii="Calibri" w:hAnsi="Calibri" w:cs="Calibri"/>
          <w:b/>
          <w:sz w:val="22"/>
          <w:szCs w:val="22"/>
          <w:lang w:val="en-GB"/>
        </w:rPr>
        <w:t>*History of economic thought and policy</w:t>
      </w:r>
      <w:r w:rsidRPr="00FB7FB2">
        <w:rPr>
          <w:rFonts w:ascii="Calibri" w:hAnsi="Calibri" w:cs="Calibri"/>
          <w:sz w:val="22"/>
          <w:szCs w:val="22"/>
          <w:lang w:val="en-GB"/>
        </w:rPr>
        <w:t xml:space="preserve">. - 1, 1 (2012)-    . - Milano : </w:t>
      </w:r>
      <w:r w:rsidR="00F8638B" w:rsidRPr="00FB7FB2">
        <w:rPr>
          <w:rFonts w:ascii="Calibri" w:hAnsi="Calibri" w:cs="Calibri"/>
          <w:sz w:val="22"/>
          <w:szCs w:val="22"/>
          <w:lang w:val="en-GB"/>
        </w:rPr>
        <w:t>Franco</w:t>
      </w:r>
      <w:r w:rsidRPr="00FB7FB2">
        <w:rPr>
          <w:rFonts w:ascii="Calibri" w:hAnsi="Calibri" w:cs="Calibri"/>
          <w:sz w:val="22"/>
          <w:szCs w:val="22"/>
          <w:lang w:val="en-GB"/>
        </w:rPr>
        <w:t xml:space="preserve">Angeli, 2012-    . - volumi ; 23 cm. </w:t>
      </w:r>
      <w:r w:rsidRPr="00CA25DC">
        <w:rPr>
          <w:rFonts w:ascii="Calibri" w:hAnsi="Calibri" w:cs="Calibri"/>
          <w:sz w:val="22"/>
          <w:szCs w:val="22"/>
        </w:rPr>
        <w:t xml:space="preserve">((Semestrale. – </w:t>
      </w:r>
      <w:r w:rsidR="00F8638B">
        <w:rPr>
          <w:rFonts w:ascii="Calibri" w:hAnsi="Calibri" w:cs="Calibri"/>
          <w:sz w:val="22"/>
          <w:szCs w:val="22"/>
        </w:rPr>
        <w:t xml:space="preserve">Disponibile anche online a pagamento a: </w:t>
      </w:r>
      <w:hyperlink r:id="rId8" w:history="1">
        <w:r w:rsidR="00F8638B" w:rsidRPr="00857734">
          <w:rPr>
            <w:rStyle w:val="Collegamentoipertestuale"/>
            <w:rFonts w:ascii="Calibri" w:hAnsi="Calibri" w:cs="Calibri"/>
            <w:sz w:val="22"/>
            <w:szCs w:val="22"/>
          </w:rPr>
          <w:t>https://www.torrossa.com/it/resources/an/2487817?digital=true</w:t>
        </w:r>
      </w:hyperlink>
      <w:r w:rsidR="00F8638B">
        <w:rPr>
          <w:rFonts w:ascii="Calibri" w:hAnsi="Calibri" w:cs="Calibri"/>
          <w:sz w:val="22"/>
          <w:szCs w:val="22"/>
        </w:rPr>
        <w:t xml:space="preserve">. - </w:t>
      </w:r>
      <w:r w:rsidRPr="00CA25DC">
        <w:rPr>
          <w:rFonts w:ascii="Calibri" w:hAnsi="Calibri" w:cs="Calibri"/>
          <w:sz w:val="22"/>
          <w:szCs w:val="22"/>
        </w:rPr>
        <w:t xml:space="preserve">ISSN 2240-9971. </w:t>
      </w:r>
      <w:r w:rsidR="00F8638B">
        <w:rPr>
          <w:rFonts w:ascii="Calibri" w:hAnsi="Calibri" w:cs="Calibri"/>
          <w:sz w:val="22"/>
          <w:szCs w:val="22"/>
        </w:rPr>
        <w:t>–</w:t>
      </w:r>
      <w:r w:rsidRPr="00CA25DC">
        <w:rPr>
          <w:rFonts w:ascii="Calibri" w:hAnsi="Calibri" w:cs="Calibri"/>
          <w:sz w:val="22"/>
          <w:szCs w:val="22"/>
        </w:rPr>
        <w:t xml:space="preserve"> </w:t>
      </w:r>
      <w:r w:rsidR="00FB7FB2" w:rsidRPr="00FB7FB2">
        <w:rPr>
          <w:rFonts w:ascii="Calibri" w:hAnsi="Calibri" w:cs="Calibri"/>
          <w:sz w:val="22"/>
          <w:szCs w:val="22"/>
        </w:rPr>
        <w:t>ISSNe 2280-188X</w:t>
      </w:r>
      <w:r w:rsidR="00FB7FB2">
        <w:rPr>
          <w:rFonts w:ascii="Calibri" w:hAnsi="Calibri" w:cs="Calibri"/>
          <w:sz w:val="22"/>
          <w:szCs w:val="22"/>
        </w:rPr>
        <w:t xml:space="preserve">. - </w:t>
      </w:r>
      <w:r w:rsidR="00FB7FB2" w:rsidRPr="00FB7FB2">
        <w:rPr>
          <w:rFonts w:ascii="Calibri" w:hAnsi="Calibri" w:cs="Calibri"/>
          <w:sz w:val="22"/>
          <w:szCs w:val="22"/>
        </w:rPr>
        <w:t xml:space="preserve"> </w:t>
      </w:r>
      <w:r w:rsidR="00F8638B">
        <w:rPr>
          <w:rFonts w:ascii="Calibri" w:hAnsi="Calibri" w:cs="Calibri"/>
          <w:sz w:val="22"/>
          <w:szCs w:val="22"/>
        </w:rPr>
        <w:t xml:space="preserve">BNI </w:t>
      </w:r>
      <w:r w:rsidR="00F8638B">
        <w:t>2012-39S</w:t>
      </w:r>
      <w:r w:rsidR="00F8638B">
        <w:rPr>
          <w:rFonts w:ascii="Calibri" w:hAnsi="Calibri" w:cs="Calibri"/>
          <w:sz w:val="22"/>
          <w:szCs w:val="22"/>
        </w:rPr>
        <w:t xml:space="preserve">. - </w:t>
      </w:r>
      <w:r w:rsidRPr="00CA25DC">
        <w:rPr>
          <w:rFonts w:ascii="Calibri" w:hAnsi="Calibri" w:cs="Calibri"/>
          <w:sz w:val="22"/>
          <w:szCs w:val="22"/>
        </w:rPr>
        <w:t>CFI0786958</w:t>
      </w:r>
    </w:p>
    <w:p w14:paraId="510B26D1" w14:textId="1DCEAF68" w:rsidR="00CA25DC" w:rsidRPr="002364CB" w:rsidRDefault="00F8638B" w:rsidP="00CA25DC">
      <w:pPr>
        <w:widowControl w:val="0"/>
        <w:autoSpaceDE w:val="0"/>
        <w:autoSpaceDN w:val="0"/>
        <w:adjustRightInd w:val="0"/>
        <w:jc w:val="both"/>
        <w:rPr>
          <w:rFonts w:asciiTheme="minorHAnsi" w:hAnsiTheme="minorHAnsi" w:cstheme="minorHAnsi"/>
          <w:sz w:val="22"/>
          <w:szCs w:val="22"/>
        </w:rPr>
      </w:pPr>
      <w:r w:rsidRPr="002364CB">
        <w:rPr>
          <w:rFonts w:asciiTheme="minorHAnsi" w:hAnsiTheme="minorHAnsi" w:cstheme="minorHAnsi"/>
          <w:sz w:val="22"/>
          <w:szCs w:val="22"/>
        </w:rPr>
        <w:t>Soggetto: Economia - Teorie – Periodici</w:t>
      </w:r>
    </w:p>
    <w:p w14:paraId="5C92253B" w14:textId="77777777" w:rsidR="00F8638B" w:rsidRPr="00CA25DC" w:rsidRDefault="00F8638B" w:rsidP="00CA25DC">
      <w:pPr>
        <w:widowControl w:val="0"/>
        <w:autoSpaceDE w:val="0"/>
        <w:autoSpaceDN w:val="0"/>
        <w:adjustRightInd w:val="0"/>
        <w:jc w:val="both"/>
        <w:rPr>
          <w:rFonts w:ascii="Calibri" w:hAnsi="Calibri" w:cs="Calibri"/>
          <w:sz w:val="22"/>
          <w:szCs w:val="22"/>
        </w:rPr>
      </w:pPr>
    </w:p>
    <w:p w14:paraId="39752EDB" w14:textId="77777777" w:rsidR="00CA25DC" w:rsidRPr="00FA4905" w:rsidRDefault="00CA25DC" w:rsidP="00CA25DC">
      <w:pPr>
        <w:jc w:val="both"/>
        <w:rPr>
          <w:rFonts w:asciiTheme="minorHAnsi" w:hAnsiTheme="minorHAnsi" w:cstheme="minorHAnsi"/>
          <w:b/>
          <w:color w:val="C00000"/>
          <w:sz w:val="44"/>
          <w:szCs w:val="44"/>
        </w:rPr>
      </w:pPr>
      <w:bookmarkStart w:id="2" w:name="_Hlk145649622"/>
      <w:r w:rsidRPr="00FA4905">
        <w:rPr>
          <w:rFonts w:asciiTheme="minorHAnsi" w:hAnsiTheme="minorHAnsi" w:cstheme="minorHAnsi"/>
          <w:b/>
          <w:color w:val="C00000"/>
          <w:sz w:val="44"/>
          <w:szCs w:val="44"/>
        </w:rPr>
        <w:t>Informazioni storico-bibliografiche</w:t>
      </w:r>
    </w:p>
    <w:bookmarkEnd w:id="2"/>
    <w:p w14:paraId="3CE63591" w14:textId="227DFF16" w:rsidR="00CA25DC" w:rsidRPr="002364CB" w:rsidRDefault="00FB7FB2" w:rsidP="002364CB">
      <w:pPr>
        <w:jc w:val="both"/>
        <w:rPr>
          <w:rFonts w:asciiTheme="minorHAnsi" w:hAnsiTheme="minorHAnsi" w:cstheme="minorHAnsi"/>
          <w:sz w:val="22"/>
          <w:szCs w:val="22"/>
        </w:rPr>
      </w:pPr>
      <w:r w:rsidRPr="002364CB">
        <w:rPr>
          <w:rFonts w:asciiTheme="minorHAnsi" w:hAnsiTheme="minorHAnsi" w:cstheme="minorHAnsi"/>
          <w:i/>
          <w:iCs/>
          <w:sz w:val="22"/>
          <w:szCs w:val="22"/>
        </w:rPr>
        <w:t>History of Economic Thought and Policy</w:t>
      </w:r>
      <w:r w:rsidRPr="002364CB">
        <w:rPr>
          <w:rFonts w:asciiTheme="minorHAnsi" w:hAnsiTheme="minorHAnsi" w:cstheme="minorHAnsi"/>
          <w:sz w:val="22"/>
          <w:szCs w:val="22"/>
        </w:rPr>
        <w:t xml:space="preserve"> è una nuova rivista scientifica che si inserisce nella tradizione del "Bollettino di informazione di Storia del Pensiero Economico", fondato a Firenze nel 1972 da Piero Barucci, Francesca Duchini e Umberto Meoli. Nel 2004 il "Bollettino" iniziò una "nuova serie" di pubblicazioni semestrali edite da Franco Angeli, cessata nel 2010. </w:t>
      </w:r>
      <w:r w:rsidR="002364CB">
        <w:rPr>
          <w:rFonts w:asciiTheme="minorHAnsi" w:hAnsiTheme="minorHAnsi" w:cstheme="minorHAnsi"/>
          <w:sz w:val="22"/>
          <w:szCs w:val="22"/>
        </w:rPr>
        <w:t xml:space="preserve"> </w:t>
      </w:r>
      <w:r w:rsidRPr="002364CB">
        <w:rPr>
          <w:rFonts w:asciiTheme="minorHAnsi" w:hAnsiTheme="minorHAnsi" w:cstheme="minorHAnsi"/>
          <w:i/>
          <w:iCs/>
          <w:sz w:val="22"/>
          <w:szCs w:val="22"/>
        </w:rPr>
        <w:t>History of Economic Thought and Policy</w:t>
      </w:r>
      <w:r w:rsidRPr="002364CB">
        <w:rPr>
          <w:rFonts w:asciiTheme="minorHAnsi" w:hAnsiTheme="minorHAnsi" w:cstheme="minorHAnsi"/>
          <w:sz w:val="22"/>
          <w:szCs w:val="22"/>
        </w:rPr>
        <w:t xml:space="preserve"> accetta contributi originali riconducibili all’intera gamma di approcci alla storia del pensiero economico. Tuttavia, HETP coltiva un interesse particolare per l’analisi della relazione fra teorie economiche e politiche pubbliche nei vari contesti storici e geografici. L’interesse prioritario è comprendere quale ruolo gli economisti abbiano avuto nel suggerire e realizzare misure di politica economica, anche rivestendo ruoli istituzionali in organismi economici e non. Occasionalmente, HETP può essere interessata a pubblicare numeri monografici o </w:t>
      </w:r>
      <w:r w:rsidRPr="002364CB">
        <w:rPr>
          <w:rFonts w:asciiTheme="minorHAnsi" w:hAnsiTheme="minorHAnsi" w:cstheme="minorHAnsi"/>
          <w:i/>
          <w:iCs/>
          <w:sz w:val="22"/>
          <w:szCs w:val="22"/>
        </w:rPr>
        <w:t>call for papers</w:t>
      </w:r>
      <w:r w:rsidRPr="002364CB">
        <w:rPr>
          <w:rFonts w:asciiTheme="minorHAnsi" w:hAnsiTheme="minorHAnsi" w:cstheme="minorHAnsi"/>
          <w:sz w:val="22"/>
          <w:szCs w:val="22"/>
        </w:rPr>
        <w:t xml:space="preserve"> su specifiche tematiche. La rivista sarà lieta di ospitare fonti d’archivio di grande rilevanza concernenti il ruolo degli economisti nei dibattiti e nelle scelte politiche. </w:t>
      </w:r>
      <w:r w:rsidR="002364CB">
        <w:rPr>
          <w:rFonts w:asciiTheme="minorHAnsi" w:hAnsiTheme="minorHAnsi" w:cstheme="minorHAnsi"/>
          <w:sz w:val="22"/>
          <w:szCs w:val="22"/>
        </w:rPr>
        <w:t xml:space="preserve"> </w:t>
      </w:r>
      <w:r w:rsidRPr="002364CB">
        <w:rPr>
          <w:rFonts w:asciiTheme="minorHAnsi" w:hAnsiTheme="minorHAnsi" w:cstheme="minorHAnsi"/>
          <w:i/>
          <w:iCs/>
          <w:sz w:val="22"/>
          <w:szCs w:val="22"/>
        </w:rPr>
        <w:t xml:space="preserve">History of </w:t>
      </w:r>
      <w:r w:rsidRPr="002364CB">
        <w:rPr>
          <w:rFonts w:asciiTheme="minorHAnsi" w:hAnsiTheme="minorHAnsi" w:cstheme="minorHAnsi"/>
          <w:i/>
          <w:iCs/>
          <w:sz w:val="22"/>
          <w:szCs w:val="22"/>
        </w:rPr>
        <w:lastRenderedPageBreak/>
        <w:t>Economic Thought and Policy</w:t>
      </w:r>
      <w:r w:rsidRPr="002364CB">
        <w:rPr>
          <w:rFonts w:asciiTheme="minorHAnsi" w:hAnsiTheme="minorHAnsi" w:cstheme="minorHAnsi"/>
          <w:sz w:val="22"/>
          <w:szCs w:val="22"/>
        </w:rPr>
        <w:t xml:space="preserve"> intende essere accessibile a studiosi di estrazione culturale la più variegata: storici del pensiero economico, economisti, storici economici, scienziati sociali, etc. </w:t>
      </w:r>
      <w:r w:rsidR="002364CB">
        <w:rPr>
          <w:rFonts w:asciiTheme="minorHAnsi" w:hAnsiTheme="minorHAnsi" w:cstheme="minorHAnsi"/>
          <w:sz w:val="22"/>
          <w:szCs w:val="22"/>
        </w:rPr>
        <w:t xml:space="preserve"> </w:t>
      </w:r>
      <w:r w:rsidRPr="002364CB">
        <w:rPr>
          <w:rFonts w:asciiTheme="minorHAnsi" w:hAnsiTheme="minorHAnsi" w:cstheme="minorHAnsi"/>
          <w:i/>
          <w:iCs/>
          <w:sz w:val="22"/>
          <w:szCs w:val="22"/>
        </w:rPr>
        <w:t>History of Economic Thought</w:t>
      </w:r>
      <w:r w:rsidRPr="002364CB">
        <w:rPr>
          <w:rFonts w:asciiTheme="minorHAnsi" w:hAnsiTheme="minorHAnsi" w:cstheme="minorHAnsi"/>
          <w:sz w:val="22"/>
          <w:szCs w:val="22"/>
        </w:rPr>
        <w:t xml:space="preserve"> and Policy è strutturata in quattro sezioni principali: a) saggi; b) articoli brevi - archivi di economisti - rassegne bibliografiche; c) recensioni; d) note. </w:t>
      </w:r>
      <w:r w:rsidR="002364CB">
        <w:rPr>
          <w:rFonts w:asciiTheme="minorHAnsi" w:hAnsiTheme="minorHAnsi" w:cstheme="minorHAnsi"/>
          <w:sz w:val="22"/>
          <w:szCs w:val="22"/>
        </w:rPr>
        <w:t xml:space="preserve"> </w:t>
      </w:r>
      <w:r w:rsidRPr="002364CB">
        <w:rPr>
          <w:rFonts w:asciiTheme="minorHAnsi" w:hAnsiTheme="minorHAnsi" w:cstheme="minorHAnsi"/>
          <w:i/>
          <w:iCs/>
          <w:sz w:val="22"/>
          <w:szCs w:val="22"/>
        </w:rPr>
        <w:t>History of Economic Thought and Policy</w:t>
      </w:r>
      <w:r w:rsidRPr="002364CB">
        <w:rPr>
          <w:rFonts w:asciiTheme="minorHAnsi" w:hAnsiTheme="minorHAnsi" w:cstheme="minorHAnsi"/>
          <w:sz w:val="22"/>
          <w:szCs w:val="22"/>
        </w:rPr>
        <w:t xml:space="preserve"> è una rivista con doppio referaggio anonimo: una volta superato un vaglio preliminare da parte della direzione, un articolo viene inviato a referee esterni, ai quali vengono richieste valutazioni secondo gli standard internazionali più diffusi. La direzione si impegna ad individuare referee che offrano commenti costruttivi, imparziali e rapidi. La lista dei referee ed altre informazioni rilevanti sugli indicatori editoriali (tassi di rifiuto, tempo medio di accettazione e di pubblicazione degli articoli, etc.) saranno pubblicati periodicamente. </w:t>
      </w:r>
      <w:r w:rsidR="002364CB">
        <w:rPr>
          <w:rFonts w:asciiTheme="minorHAnsi" w:hAnsiTheme="minorHAnsi" w:cstheme="minorHAnsi"/>
          <w:sz w:val="22"/>
          <w:szCs w:val="22"/>
        </w:rPr>
        <w:t xml:space="preserve"> </w:t>
      </w:r>
      <w:r w:rsidRPr="002364CB">
        <w:rPr>
          <w:rFonts w:asciiTheme="minorHAnsi" w:hAnsiTheme="minorHAnsi" w:cstheme="minorHAnsi"/>
          <w:sz w:val="22"/>
          <w:szCs w:val="22"/>
        </w:rPr>
        <w:t xml:space="preserve">Sebbene fondata e pubblicata in Italia, </w:t>
      </w:r>
      <w:r w:rsidRPr="002364CB">
        <w:rPr>
          <w:rFonts w:asciiTheme="minorHAnsi" w:hAnsiTheme="minorHAnsi" w:cstheme="minorHAnsi"/>
          <w:i/>
          <w:iCs/>
          <w:sz w:val="22"/>
          <w:szCs w:val="22"/>
        </w:rPr>
        <w:t>History of Economic Thought and Policy</w:t>
      </w:r>
      <w:r w:rsidRPr="002364CB">
        <w:rPr>
          <w:rFonts w:asciiTheme="minorHAnsi" w:hAnsiTheme="minorHAnsi" w:cstheme="minorHAnsi"/>
          <w:sz w:val="22"/>
          <w:szCs w:val="22"/>
        </w:rPr>
        <w:t xml:space="preserve"> presenta una vocazione internazionale. Tutti i contributi, da qualsiasi parte del mondo siano presentati, vengono pubblicati esclusivamente in lingua inglese. </w:t>
      </w:r>
      <w:r w:rsidR="002364CB">
        <w:rPr>
          <w:rFonts w:asciiTheme="minorHAnsi" w:hAnsiTheme="minorHAnsi" w:cstheme="minorHAnsi"/>
          <w:sz w:val="22"/>
          <w:szCs w:val="22"/>
        </w:rPr>
        <w:t xml:space="preserve"> </w:t>
      </w:r>
      <w:r w:rsidRPr="002364CB">
        <w:rPr>
          <w:rFonts w:asciiTheme="minorHAnsi" w:hAnsiTheme="minorHAnsi" w:cstheme="minorHAnsi"/>
          <w:sz w:val="22"/>
          <w:szCs w:val="22"/>
        </w:rPr>
        <w:t>Per i soci di Aispe, Eshet e Storep è previsto uno sconto del 15% sul canone di abbonamento</w:t>
      </w:r>
      <w:r w:rsidRPr="002364CB">
        <w:rPr>
          <w:rFonts w:asciiTheme="minorHAnsi" w:hAnsiTheme="minorHAnsi" w:cstheme="minorHAnsi"/>
          <w:sz w:val="22"/>
          <w:szCs w:val="22"/>
        </w:rPr>
        <w:t xml:space="preserve">. </w:t>
      </w:r>
      <w:hyperlink r:id="rId9" w:history="1">
        <w:r w:rsidRPr="002364CB">
          <w:rPr>
            <w:rStyle w:val="Collegamentoipertestuale"/>
            <w:rFonts w:asciiTheme="minorHAnsi" w:hAnsiTheme="minorHAnsi" w:cstheme="minorHAnsi"/>
            <w:sz w:val="22"/>
            <w:szCs w:val="22"/>
          </w:rPr>
          <w:t>https://www.francoangeli.it/Riviste/sommario.asp?IDRivista=121</w:t>
        </w:r>
      </w:hyperlink>
    </w:p>
    <w:p w14:paraId="77AD0AB8" w14:textId="77777777" w:rsidR="002364CB" w:rsidRPr="002364CB" w:rsidRDefault="00FB7FB2" w:rsidP="002364CB">
      <w:pPr>
        <w:jc w:val="both"/>
        <w:rPr>
          <w:rFonts w:asciiTheme="minorHAnsi" w:hAnsiTheme="minorHAnsi" w:cstheme="minorHAnsi"/>
          <w:sz w:val="22"/>
          <w:szCs w:val="22"/>
        </w:rPr>
      </w:pPr>
      <w:r w:rsidRPr="002364CB">
        <w:rPr>
          <w:rStyle w:val="Enfasigrassetto"/>
          <w:rFonts w:asciiTheme="minorHAnsi" w:hAnsiTheme="minorHAnsi" w:cstheme="minorHAnsi"/>
          <w:sz w:val="22"/>
          <w:szCs w:val="22"/>
        </w:rPr>
        <w:t>Managing Editors:</w:t>
      </w:r>
      <w:r w:rsidRPr="002364CB">
        <w:rPr>
          <w:rFonts w:asciiTheme="minorHAnsi" w:hAnsiTheme="minorHAnsi" w:cstheme="minorHAnsi"/>
          <w:sz w:val="22"/>
          <w:szCs w:val="22"/>
        </w:rPr>
        <w:t xml:space="preserve"> Fabio Masini, University of Roma Tre; Stefano Solari (Review Editor) and Gianfranco Tusset, University of Padua.</w:t>
      </w:r>
    </w:p>
    <w:p w14:paraId="49470971" w14:textId="77777777" w:rsidR="002364CB" w:rsidRDefault="00FB7FB2" w:rsidP="002364CB">
      <w:pPr>
        <w:jc w:val="both"/>
        <w:rPr>
          <w:rFonts w:asciiTheme="minorHAnsi" w:hAnsiTheme="minorHAnsi" w:cstheme="minorHAnsi"/>
          <w:sz w:val="22"/>
          <w:szCs w:val="22"/>
          <w:lang w:val="en-GB"/>
        </w:rPr>
      </w:pPr>
      <w:r w:rsidRPr="002364CB">
        <w:rPr>
          <w:rStyle w:val="Enfasigrassetto"/>
          <w:rFonts w:asciiTheme="minorHAnsi" w:hAnsiTheme="minorHAnsi" w:cstheme="minorHAnsi"/>
          <w:sz w:val="22"/>
          <w:szCs w:val="22"/>
          <w:lang w:val="en-GB"/>
        </w:rPr>
        <w:t>Founding Editors:</w:t>
      </w:r>
      <w:r w:rsidRPr="002364CB">
        <w:rPr>
          <w:rFonts w:asciiTheme="minorHAnsi" w:hAnsiTheme="minorHAnsi" w:cstheme="minorHAnsi"/>
          <w:sz w:val="22"/>
          <w:szCs w:val="22"/>
          <w:lang w:val="en-GB"/>
        </w:rPr>
        <w:t xml:space="preserve"> Piero Bini (University of Florence); Pier Francesco Asso (University of Palermo)</w:t>
      </w:r>
      <w:r w:rsidRPr="002364CB">
        <w:rPr>
          <w:rFonts w:asciiTheme="minorHAnsi" w:hAnsiTheme="minorHAnsi" w:cstheme="minorHAnsi"/>
          <w:sz w:val="22"/>
          <w:szCs w:val="22"/>
          <w:lang w:val="en-GB"/>
        </w:rPr>
        <w:br/>
      </w:r>
      <w:r w:rsidRPr="002364CB">
        <w:rPr>
          <w:rStyle w:val="Enfasigrassetto"/>
          <w:rFonts w:asciiTheme="minorHAnsi" w:hAnsiTheme="minorHAnsi" w:cstheme="minorHAnsi"/>
          <w:sz w:val="22"/>
          <w:szCs w:val="22"/>
          <w:lang w:val="en-GB"/>
        </w:rPr>
        <w:t xml:space="preserve">Editorial Board: </w:t>
      </w:r>
      <w:r w:rsidRPr="002364CB">
        <w:rPr>
          <w:rFonts w:asciiTheme="minorHAnsi" w:hAnsiTheme="minorHAnsi" w:cstheme="minorHAnsi"/>
          <w:sz w:val="22"/>
          <w:szCs w:val="22"/>
          <w:lang w:val="en-GB"/>
        </w:rPr>
        <w:t xml:space="preserve">Michele Alacevich (University of Bologna), Katia Caldari (University of Padua), Carlo Cristiano (University of Pisa), Antonio Magliulo (University of Florence), Manuela Mosca (University of Salento), Sebastiano Nerozzi (Catholic University, Milan), Daniela Parisi (Catholic University, Milan), Monika Poettinger (University of Milan, Bocconi), Antonella Rancan (University of Molise), Luca Sandonà (Assistant to Review Editor), Claudia Sunna (University of Salento); </w:t>
      </w:r>
    </w:p>
    <w:p w14:paraId="6D62E9EB" w14:textId="4542123C" w:rsidR="00FB7FB2" w:rsidRPr="002364CB" w:rsidRDefault="00FB7FB2" w:rsidP="002364CB">
      <w:pPr>
        <w:jc w:val="both"/>
        <w:rPr>
          <w:rFonts w:asciiTheme="minorHAnsi" w:hAnsiTheme="minorHAnsi" w:cstheme="minorHAnsi"/>
          <w:sz w:val="22"/>
          <w:szCs w:val="22"/>
          <w:lang w:val="en-GB"/>
        </w:rPr>
      </w:pPr>
      <w:r w:rsidRPr="002364CB">
        <w:rPr>
          <w:rStyle w:val="Enfasigrassetto"/>
          <w:rFonts w:asciiTheme="minorHAnsi" w:hAnsiTheme="minorHAnsi" w:cstheme="minorHAnsi"/>
          <w:sz w:val="22"/>
          <w:szCs w:val="22"/>
          <w:lang w:val="en-GB"/>
        </w:rPr>
        <w:t>Advisory Board:</w:t>
      </w:r>
      <w:r w:rsidRPr="002364CB">
        <w:rPr>
          <w:rFonts w:asciiTheme="minorHAnsi" w:hAnsiTheme="minorHAnsi" w:cstheme="minorHAnsi"/>
          <w:sz w:val="22"/>
          <w:szCs w:val="22"/>
          <w:lang w:val="en-GB"/>
        </w:rPr>
        <w:t xml:space="preserve"> Piero Barucci (Honorary President), Massimo Augello (University of Pisa), Roger Backhouse (University of Birmingham), Bradley Bateman (Randolph College), Daniele Besomi (Independent Researcher), Annie Cot (University of Paris I, Sorbonne), Marco Dardi (University of Florence), Alfredo Gigliobianco (Bank of Italy), Gabriella Gioli (University of Florence), Harald Hagemann (University of Hohenheim), Wade Hands (University of Puget Sound), Robert Leeson (Stanford University), Ivo Maes (Catholic University of Leuven), M. Cristina Marcuzzo (University of Rome, La Sapienza), Michael McLure (University of Western Australia), Steven Medema (Duke University), Tamotsu Nishizawa (Teikyo University, Tokyo), Jean-Pierre Potier (University of Lyon 2), Malcolm Rutherford (University of Victoria), Richard Whatmore (University of Sussex).</w:t>
      </w:r>
      <w:r w:rsidRPr="002364CB">
        <w:rPr>
          <w:rFonts w:asciiTheme="minorHAnsi" w:hAnsiTheme="minorHAnsi" w:cstheme="minorHAnsi"/>
          <w:sz w:val="22"/>
          <w:szCs w:val="22"/>
          <w:lang w:val="en-GB"/>
        </w:rPr>
        <w:t xml:space="preserve"> </w:t>
      </w:r>
      <w:hyperlink r:id="rId10" w:history="1">
        <w:r w:rsidRPr="002364CB">
          <w:rPr>
            <w:rStyle w:val="Collegamentoipertestuale"/>
            <w:rFonts w:asciiTheme="minorHAnsi" w:hAnsiTheme="minorHAnsi" w:cstheme="minorHAnsi"/>
            <w:sz w:val="22"/>
            <w:szCs w:val="22"/>
            <w:lang w:val="en-GB"/>
          </w:rPr>
          <w:t>https://www.francoangeli.it/Riviste/sommario.asp?IDRivista=121</w:t>
        </w:r>
      </w:hyperlink>
    </w:p>
    <w:p w14:paraId="4C72D9EC" w14:textId="77777777" w:rsidR="00FB7FB2" w:rsidRPr="002364CB" w:rsidRDefault="00FB7FB2" w:rsidP="002364CB">
      <w:pPr>
        <w:pStyle w:val="fw-bold"/>
        <w:spacing w:before="0" w:beforeAutospacing="0" w:after="0" w:afterAutospacing="0"/>
        <w:jc w:val="both"/>
        <w:rPr>
          <w:rFonts w:asciiTheme="minorHAnsi" w:hAnsiTheme="minorHAnsi" w:cstheme="minorHAnsi"/>
          <w:b/>
          <w:bCs/>
          <w:sz w:val="22"/>
          <w:szCs w:val="22"/>
        </w:rPr>
      </w:pPr>
      <w:r w:rsidRPr="002364CB">
        <w:rPr>
          <w:rFonts w:asciiTheme="minorHAnsi" w:hAnsiTheme="minorHAnsi" w:cstheme="minorHAnsi"/>
          <w:b/>
          <w:bCs/>
          <w:sz w:val="22"/>
          <w:szCs w:val="22"/>
        </w:rPr>
        <w:t xml:space="preserve">Canoni </w:t>
      </w:r>
      <w:r w:rsidRPr="002364CB">
        <w:rPr>
          <w:rStyle w:val="anno"/>
          <w:rFonts w:asciiTheme="minorHAnsi" w:hAnsiTheme="minorHAnsi" w:cstheme="minorHAnsi"/>
          <w:b/>
          <w:bCs/>
          <w:sz w:val="22"/>
          <w:szCs w:val="22"/>
        </w:rPr>
        <w:t>2023</w:t>
      </w:r>
    </w:p>
    <w:p w14:paraId="6D1F03E1" w14:textId="77777777" w:rsidR="00FB7FB2" w:rsidRPr="002364CB" w:rsidRDefault="00FB7FB2" w:rsidP="002364CB">
      <w:pPr>
        <w:pStyle w:val="text-uppercase"/>
        <w:spacing w:before="0" w:beforeAutospacing="0" w:after="0" w:afterAutospacing="0"/>
        <w:jc w:val="both"/>
        <w:rPr>
          <w:rFonts w:asciiTheme="minorHAnsi" w:hAnsiTheme="minorHAnsi" w:cstheme="minorHAnsi"/>
          <w:sz w:val="22"/>
          <w:szCs w:val="22"/>
        </w:rPr>
      </w:pPr>
      <w:r w:rsidRPr="002364CB">
        <w:rPr>
          <w:rFonts w:asciiTheme="minorHAnsi" w:hAnsiTheme="minorHAnsi" w:cstheme="minorHAnsi"/>
          <w:sz w:val="22"/>
          <w:szCs w:val="22"/>
        </w:rPr>
        <w:t>Biblioteche, Enti, Società</w:t>
      </w:r>
    </w:p>
    <w:p w14:paraId="59E4C413" w14:textId="77777777" w:rsidR="00FB7FB2" w:rsidRPr="002364CB" w:rsidRDefault="00FB7FB2" w:rsidP="002364CB">
      <w:pPr>
        <w:numPr>
          <w:ilvl w:val="0"/>
          <w:numId w:val="1"/>
        </w:numPr>
        <w:jc w:val="both"/>
        <w:rPr>
          <w:rFonts w:asciiTheme="minorHAnsi" w:hAnsiTheme="minorHAnsi" w:cstheme="minorHAnsi"/>
          <w:sz w:val="22"/>
          <w:szCs w:val="22"/>
        </w:rPr>
      </w:pPr>
      <w:r w:rsidRPr="002364CB">
        <w:rPr>
          <w:rFonts w:asciiTheme="minorHAnsi" w:hAnsiTheme="minorHAnsi" w:cstheme="minorHAnsi"/>
          <w:sz w:val="22"/>
          <w:szCs w:val="22"/>
        </w:rPr>
        <w:t xml:space="preserve">cartaceo Italia (IVA inclusa) </w:t>
      </w:r>
      <w:r w:rsidRPr="002364CB">
        <w:rPr>
          <w:rStyle w:val="euro"/>
          <w:rFonts w:asciiTheme="minorHAnsi" w:hAnsiTheme="minorHAnsi" w:cstheme="minorHAnsi"/>
          <w:sz w:val="22"/>
          <w:szCs w:val="22"/>
        </w:rPr>
        <w:t>139,00</w:t>
      </w:r>
    </w:p>
    <w:p w14:paraId="3842F820" w14:textId="77777777" w:rsidR="00FB7FB2" w:rsidRPr="002364CB" w:rsidRDefault="00FB7FB2" w:rsidP="002364CB">
      <w:pPr>
        <w:numPr>
          <w:ilvl w:val="0"/>
          <w:numId w:val="1"/>
        </w:numPr>
        <w:jc w:val="both"/>
        <w:rPr>
          <w:rFonts w:asciiTheme="minorHAnsi" w:hAnsiTheme="minorHAnsi" w:cstheme="minorHAnsi"/>
          <w:sz w:val="22"/>
          <w:szCs w:val="22"/>
        </w:rPr>
      </w:pPr>
      <w:r w:rsidRPr="002364CB">
        <w:rPr>
          <w:rFonts w:asciiTheme="minorHAnsi" w:hAnsiTheme="minorHAnsi" w:cstheme="minorHAnsi"/>
          <w:sz w:val="22"/>
          <w:szCs w:val="22"/>
        </w:rPr>
        <w:t xml:space="preserve">cartaceo Estero (IVA inclusa) </w:t>
      </w:r>
      <w:r w:rsidRPr="002364CB">
        <w:rPr>
          <w:rStyle w:val="euro"/>
          <w:rFonts w:asciiTheme="minorHAnsi" w:hAnsiTheme="minorHAnsi" w:cstheme="minorHAnsi"/>
          <w:sz w:val="22"/>
          <w:szCs w:val="22"/>
        </w:rPr>
        <w:t>216,50</w:t>
      </w:r>
    </w:p>
    <w:p w14:paraId="7C35BAB0" w14:textId="77777777" w:rsidR="00FB7FB2" w:rsidRPr="002364CB" w:rsidRDefault="00FB7FB2" w:rsidP="002364CB">
      <w:pPr>
        <w:numPr>
          <w:ilvl w:val="0"/>
          <w:numId w:val="1"/>
        </w:numPr>
        <w:jc w:val="both"/>
        <w:rPr>
          <w:rFonts w:asciiTheme="minorHAnsi" w:hAnsiTheme="minorHAnsi" w:cstheme="minorHAnsi"/>
          <w:sz w:val="22"/>
          <w:szCs w:val="22"/>
        </w:rPr>
      </w:pPr>
      <w:r w:rsidRPr="002364CB">
        <w:rPr>
          <w:rFonts w:asciiTheme="minorHAnsi" w:hAnsiTheme="minorHAnsi" w:cstheme="minorHAnsi"/>
          <w:sz w:val="22"/>
          <w:szCs w:val="22"/>
        </w:rPr>
        <w:t xml:space="preserve">solo online (IVA esclusa) </w:t>
      </w:r>
      <w:r w:rsidRPr="002364CB">
        <w:rPr>
          <w:rStyle w:val="euro"/>
          <w:rFonts w:asciiTheme="minorHAnsi" w:hAnsiTheme="minorHAnsi" w:cstheme="minorHAnsi"/>
          <w:sz w:val="22"/>
          <w:szCs w:val="22"/>
        </w:rPr>
        <w:t>147,50</w:t>
      </w:r>
    </w:p>
    <w:p w14:paraId="29B981E1" w14:textId="2DB8076B" w:rsidR="00FB7FB2" w:rsidRPr="002364CB" w:rsidRDefault="00FB7FB2" w:rsidP="002364CB">
      <w:pPr>
        <w:jc w:val="both"/>
        <w:rPr>
          <w:rFonts w:asciiTheme="minorHAnsi" w:hAnsiTheme="minorHAnsi" w:cstheme="minorHAnsi"/>
          <w:sz w:val="22"/>
          <w:szCs w:val="22"/>
        </w:rPr>
      </w:pPr>
      <w:hyperlink r:id="rId11" w:history="1">
        <w:r w:rsidRPr="002364CB">
          <w:rPr>
            <w:rStyle w:val="Collegamentoipertestuale"/>
            <w:rFonts w:asciiTheme="minorHAnsi" w:hAnsiTheme="minorHAnsi" w:cstheme="minorHAnsi"/>
            <w:sz w:val="22"/>
            <w:szCs w:val="22"/>
          </w:rPr>
          <w:t>https://www.francoangeli.it/Riviste/sommario.asp?IDRivista=121</w:t>
        </w:r>
      </w:hyperlink>
    </w:p>
    <w:p w14:paraId="12F27501" w14:textId="77777777" w:rsidR="00FB7FB2" w:rsidRPr="002364CB" w:rsidRDefault="00FB7FB2" w:rsidP="002364CB">
      <w:pPr>
        <w:jc w:val="both"/>
        <w:rPr>
          <w:rFonts w:asciiTheme="minorHAnsi" w:hAnsiTheme="minorHAnsi" w:cstheme="minorHAnsi"/>
          <w:sz w:val="22"/>
          <w:szCs w:val="22"/>
        </w:rPr>
      </w:pPr>
    </w:p>
    <w:p w14:paraId="4A70A7E7" w14:textId="77777777" w:rsidR="00FB7FB2" w:rsidRPr="002364CB" w:rsidRDefault="00FB7FB2" w:rsidP="002364CB">
      <w:pPr>
        <w:jc w:val="both"/>
        <w:rPr>
          <w:rFonts w:asciiTheme="minorHAnsi" w:hAnsiTheme="minorHAnsi" w:cstheme="minorHAnsi"/>
          <w:sz w:val="22"/>
          <w:szCs w:val="22"/>
        </w:rPr>
      </w:pPr>
    </w:p>
    <w:sectPr w:rsidR="00FB7FB2" w:rsidRPr="002364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52B06"/>
    <w:multiLevelType w:val="multilevel"/>
    <w:tmpl w:val="941C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08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4A69"/>
    <w:rsid w:val="002364CB"/>
    <w:rsid w:val="0031062F"/>
    <w:rsid w:val="00674A69"/>
    <w:rsid w:val="00845659"/>
    <w:rsid w:val="00CA25DC"/>
    <w:rsid w:val="00E84EF4"/>
    <w:rsid w:val="00F8638B"/>
    <w:rsid w:val="00FB7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2513"/>
  <w15:chartTrackingRefBased/>
  <w15:docId w15:val="{0F07AFE6-111E-4133-9CB3-FE24617F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25DC"/>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A25DC"/>
    <w:rPr>
      <w:color w:val="0000FF" w:themeColor="hyperlink"/>
      <w:u w:val="single"/>
    </w:rPr>
  </w:style>
  <w:style w:type="character" w:styleId="Menzionenonrisolta">
    <w:name w:val="Unresolved Mention"/>
    <w:basedOn w:val="Carpredefinitoparagrafo"/>
    <w:uiPriority w:val="99"/>
    <w:semiHidden/>
    <w:unhideWhenUsed/>
    <w:rsid w:val="00F8638B"/>
    <w:rPr>
      <w:color w:val="605E5C"/>
      <w:shd w:val="clear" w:color="auto" w:fill="E1DFDD"/>
    </w:rPr>
  </w:style>
  <w:style w:type="character" w:styleId="Enfasigrassetto">
    <w:name w:val="Strong"/>
    <w:basedOn w:val="Carpredefinitoparagrafo"/>
    <w:uiPriority w:val="22"/>
    <w:qFormat/>
    <w:rsid w:val="00FB7FB2"/>
    <w:rPr>
      <w:b/>
      <w:bCs/>
    </w:rPr>
  </w:style>
  <w:style w:type="paragraph" w:customStyle="1" w:styleId="fw-bold">
    <w:name w:val="fw-bold"/>
    <w:basedOn w:val="Normale"/>
    <w:rsid w:val="00FB7FB2"/>
    <w:pPr>
      <w:spacing w:before="100" w:beforeAutospacing="1" w:after="100" w:afterAutospacing="1"/>
    </w:pPr>
  </w:style>
  <w:style w:type="character" w:customStyle="1" w:styleId="anno">
    <w:name w:val="anno"/>
    <w:basedOn w:val="Carpredefinitoparagrafo"/>
    <w:rsid w:val="00FB7FB2"/>
  </w:style>
  <w:style w:type="paragraph" w:customStyle="1" w:styleId="text-uppercase">
    <w:name w:val="text-uppercase"/>
    <w:basedOn w:val="Normale"/>
    <w:rsid w:val="00FB7FB2"/>
    <w:pPr>
      <w:spacing w:before="100" w:beforeAutospacing="1" w:after="100" w:afterAutospacing="1"/>
    </w:pPr>
  </w:style>
  <w:style w:type="character" w:customStyle="1" w:styleId="euro">
    <w:name w:val="euro"/>
    <w:basedOn w:val="Carpredefinitoparagrafo"/>
    <w:rsid w:val="00FB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2180">
      <w:bodyDiv w:val="1"/>
      <w:marLeft w:val="0"/>
      <w:marRight w:val="0"/>
      <w:marTop w:val="0"/>
      <w:marBottom w:val="0"/>
      <w:divBdr>
        <w:top w:val="none" w:sz="0" w:space="0" w:color="auto"/>
        <w:left w:val="none" w:sz="0" w:space="0" w:color="auto"/>
        <w:bottom w:val="none" w:sz="0" w:space="0" w:color="auto"/>
        <w:right w:val="none" w:sz="0" w:space="0" w:color="auto"/>
      </w:divBdr>
      <w:divsChild>
        <w:div w:id="1454985623">
          <w:marLeft w:val="0"/>
          <w:marRight w:val="0"/>
          <w:marTop w:val="0"/>
          <w:marBottom w:val="0"/>
          <w:divBdr>
            <w:top w:val="none" w:sz="0" w:space="0" w:color="auto"/>
            <w:left w:val="none" w:sz="0" w:space="0" w:color="auto"/>
            <w:bottom w:val="none" w:sz="0" w:space="0" w:color="auto"/>
            <w:right w:val="none" w:sz="0" w:space="0" w:color="auto"/>
          </w:divBdr>
          <w:divsChild>
            <w:div w:id="1702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rossa.com/it/resources/an/2487817?digital=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io.liuc.it/scripts/essper/SchedaPeriodico.asp?codice=2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rancoangeli.it/Riviste/sommario.asp?IDRivista=121" TargetMode="External"/><Relationship Id="rId5" Type="http://schemas.openxmlformats.org/officeDocument/2006/relationships/image" Target="media/image1.png"/><Relationship Id="rId10" Type="http://schemas.openxmlformats.org/officeDocument/2006/relationships/hyperlink" Target="https://www.francoangeli.it/Riviste/sommario.asp?IDRivista=121" TargetMode="External"/><Relationship Id="rId4" Type="http://schemas.openxmlformats.org/officeDocument/2006/relationships/webSettings" Target="webSettings.xml"/><Relationship Id="rId9" Type="http://schemas.openxmlformats.org/officeDocument/2006/relationships/hyperlink" Target="https://www.francoangeli.it/Riviste/sommario.asp?IDRivista=1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933</Words>
  <Characters>5321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2023-09-14T16:02:00Z</dcterms:created>
  <dcterms:modified xsi:type="dcterms:W3CDTF">2023-09-15T04:00:00Z</dcterms:modified>
</cp:coreProperties>
</file>