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70102" w14:textId="12F09685" w:rsidR="004A47FB" w:rsidRPr="004A47FB" w:rsidRDefault="004A47FB" w:rsidP="004A47FB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5649634"/>
      <w:r w:rsidRPr="004A47FB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 w:rsidRPr="004A47FB">
        <w:rPr>
          <w:rFonts w:asciiTheme="minorHAnsi" w:hAnsiTheme="minorHAnsi" w:cstheme="minorHAnsi"/>
          <w:b/>
          <w:color w:val="C00000"/>
          <w:sz w:val="44"/>
          <w:szCs w:val="44"/>
        </w:rPr>
        <w:t>5524</w:t>
      </w:r>
      <w:r w:rsidRPr="004A47FB">
        <w:rPr>
          <w:rFonts w:asciiTheme="minorHAnsi" w:hAnsiTheme="minorHAnsi" w:cstheme="minorHAnsi"/>
          <w:sz w:val="44"/>
          <w:szCs w:val="44"/>
        </w:rPr>
        <w:t xml:space="preserve"> </w:t>
      </w:r>
      <w:r w:rsidRPr="004A47FB">
        <w:rPr>
          <w:rFonts w:asciiTheme="minorHAnsi" w:hAnsiTheme="minorHAnsi" w:cstheme="minorHAnsi"/>
          <w:sz w:val="22"/>
          <w:szCs w:val="22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sz w:val="16"/>
          <w:szCs w:val="16"/>
        </w:rPr>
        <w:tab/>
      </w:r>
      <w:r w:rsidRPr="004A47FB">
        <w:rPr>
          <w:rFonts w:asciiTheme="minorHAnsi" w:hAnsiTheme="minorHAnsi" w:cstheme="minorHAnsi"/>
          <w:i/>
          <w:sz w:val="16"/>
          <w:szCs w:val="16"/>
        </w:rPr>
        <w:t>Scheda creata il 22 settembre 2023</w:t>
      </w:r>
    </w:p>
    <w:bookmarkEnd w:id="0"/>
    <w:p w14:paraId="52A535D9" w14:textId="3FD96F97" w:rsidR="004A47FB" w:rsidRPr="004A47FB" w:rsidRDefault="004A47FB" w:rsidP="004A47FB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4A47FB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7237AA0A" wp14:editId="1987C1BA">
            <wp:extent cx="2970000" cy="3960000"/>
            <wp:effectExtent l="0" t="0" r="1905" b="2540"/>
            <wp:docPr id="1069013188" name="Immagine 1" descr="Immagine che contiene testo, Rettangolo, scherma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13188" name="Immagine 1" descr="Immagine che contiene testo, Rettangolo, schermata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7FB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89051AA" wp14:editId="1ECC174B">
            <wp:extent cx="2804400" cy="3960000"/>
            <wp:effectExtent l="0" t="0" r="0" b="2540"/>
            <wp:docPr id="1648475561" name="Immagine 1" descr="Immagine che contiene testo, libro, grafic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75561" name="Immagine 1" descr="Immagine che contiene testo, libro, grafic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7ED3" w14:textId="297D9AB7" w:rsidR="004A47FB" w:rsidRPr="004A47FB" w:rsidRDefault="004A47FB" w:rsidP="004A47F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A47F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8D0FDAF" w14:textId="70557AA2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  <w:r w:rsidRPr="004A47FB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4A47FB">
        <w:rPr>
          <w:rFonts w:asciiTheme="minorHAnsi" w:hAnsiTheme="minorHAnsi" w:cstheme="minorHAnsi"/>
          <w:b/>
          <w:sz w:val="22"/>
          <w:szCs w:val="22"/>
        </w:rPr>
        <w:t>MECOSAN</w:t>
      </w:r>
      <w:r w:rsidRPr="004A47FB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4A47FB">
        <w:rPr>
          <w:rFonts w:asciiTheme="minorHAnsi" w:hAnsiTheme="minorHAnsi" w:cstheme="minorHAnsi"/>
          <w:sz w:val="22"/>
          <w:szCs w:val="22"/>
        </w:rPr>
        <w:t xml:space="preserve"> *</w:t>
      </w:r>
      <w:r w:rsidRPr="004A47FB">
        <w:rPr>
          <w:rFonts w:asciiTheme="minorHAnsi" w:hAnsiTheme="minorHAnsi" w:cstheme="minorHAnsi"/>
          <w:b/>
          <w:sz w:val="22"/>
          <w:szCs w:val="22"/>
        </w:rPr>
        <w:t xml:space="preserve">management ed economia sanitaria </w:t>
      </w:r>
      <w:r w:rsidRPr="004A47FB">
        <w:rPr>
          <w:rFonts w:asciiTheme="minorHAnsi" w:hAnsiTheme="minorHAnsi" w:cstheme="minorHAnsi"/>
          <w:sz w:val="22"/>
          <w:szCs w:val="22"/>
        </w:rPr>
        <w:t xml:space="preserve">: la rivista trimestrale di saggi e ricerche, documenti </w:t>
      </w:r>
      <w:r w:rsidRPr="004A47FB">
        <w:rPr>
          <w:rStyle w:val="Enfasigrassetto"/>
          <w:rFonts w:asciiTheme="minorHAnsi" w:hAnsiTheme="minorHAnsi" w:cstheme="minorHAnsi"/>
          <w:b w:val="0"/>
          <w:sz w:val="22"/>
          <w:szCs w:val="22"/>
        </w:rPr>
        <w:t>e commenti per il governo manageriale della sanità.</w:t>
      </w:r>
      <w:r w:rsidRPr="004A47FB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4A47FB">
        <w:rPr>
          <w:rFonts w:asciiTheme="minorHAnsi" w:hAnsiTheme="minorHAnsi" w:cstheme="minorHAnsi"/>
          <w:sz w:val="22"/>
          <w:szCs w:val="22"/>
        </w:rPr>
        <w:t xml:space="preserve">- Anno 1, n. 1 (gen.-mar. 1992)-  </w:t>
      </w:r>
      <w:proofErr w:type="gramStart"/>
      <w:r w:rsidRPr="004A47FB">
        <w:rPr>
          <w:rFonts w:asciiTheme="minorHAnsi" w:hAnsiTheme="minorHAnsi" w:cstheme="minorHAnsi"/>
          <w:sz w:val="22"/>
          <w:szCs w:val="22"/>
        </w:rPr>
        <w:t xml:space="preserve">  .</w:t>
      </w:r>
      <w:proofErr w:type="gramEnd"/>
      <w:r w:rsidRPr="004A47FB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4A47FB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4A47FB">
        <w:rPr>
          <w:rFonts w:asciiTheme="minorHAnsi" w:hAnsiTheme="minorHAnsi" w:cstheme="minorHAnsi"/>
          <w:sz w:val="22"/>
          <w:szCs w:val="22"/>
        </w:rPr>
        <w:t xml:space="preserve"> SIPIS, [1992]-    . - </w:t>
      </w:r>
      <w:proofErr w:type="gramStart"/>
      <w:r w:rsidRPr="004A47FB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4A47FB">
        <w:rPr>
          <w:rFonts w:asciiTheme="minorHAnsi" w:hAnsiTheme="minorHAnsi" w:cstheme="minorHAnsi"/>
          <w:sz w:val="22"/>
          <w:szCs w:val="22"/>
        </w:rPr>
        <w:t xml:space="preserve"> ill. ; 28 cm. ((Complemento del titolo anche in inglese: </w:t>
      </w:r>
      <w:proofErr w:type="spellStart"/>
      <w:r w:rsidRPr="004A47FB">
        <w:rPr>
          <w:rFonts w:asciiTheme="minorHAnsi" w:hAnsiTheme="minorHAnsi" w:cstheme="minorHAnsi"/>
          <w:sz w:val="22"/>
          <w:szCs w:val="22"/>
        </w:rPr>
        <w:t>Italian</w:t>
      </w:r>
      <w:proofErr w:type="spellEnd"/>
      <w:r w:rsidRPr="004A47F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A47FB">
        <w:rPr>
          <w:rFonts w:asciiTheme="minorHAnsi" w:hAnsiTheme="minorHAnsi" w:cstheme="minorHAnsi"/>
          <w:sz w:val="22"/>
          <w:szCs w:val="22"/>
        </w:rPr>
        <w:t>quarterly</w:t>
      </w:r>
      <w:proofErr w:type="spellEnd"/>
      <w:r w:rsidRPr="004A47FB">
        <w:rPr>
          <w:rFonts w:asciiTheme="minorHAnsi" w:hAnsiTheme="minorHAnsi" w:cstheme="minorHAnsi"/>
          <w:sz w:val="22"/>
          <w:szCs w:val="22"/>
        </w:rPr>
        <w:t xml:space="preserve"> of health care management, </w:t>
      </w:r>
      <w:proofErr w:type="spellStart"/>
      <w:r w:rsidRPr="004A47FB">
        <w:rPr>
          <w:rFonts w:asciiTheme="minorHAnsi" w:hAnsiTheme="minorHAnsi" w:cstheme="minorHAnsi"/>
          <w:sz w:val="22"/>
          <w:szCs w:val="22"/>
        </w:rPr>
        <w:t>economics</w:t>
      </w:r>
      <w:proofErr w:type="spellEnd"/>
      <w:r w:rsidRPr="004A47FB">
        <w:rPr>
          <w:rFonts w:asciiTheme="minorHAnsi" w:hAnsiTheme="minorHAnsi" w:cstheme="minorHAnsi"/>
          <w:sz w:val="22"/>
          <w:szCs w:val="22"/>
        </w:rPr>
        <w:t xml:space="preserve"> and policy. - Direzione: Roma, viale Parioli 77. - Dal 2014</w:t>
      </w:r>
      <w:r>
        <w:rPr>
          <w:rFonts w:asciiTheme="minorHAnsi" w:hAnsiTheme="minorHAnsi" w:cstheme="minorHAnsi"/>
          <w:sz w:val="22"/>
          <w:szCs w:val="22"/>
        </w:rPr>
        <w:t xml:space="preserve"> editore</w:t>
      </w:r>
      <w:r w:rsidRPr="004A47FB">
        <w:rPr>
          <w:rFonts w:asciiTheme="minorHAnsi" w:hAnsiTheme="minorHAnsi" w:cstheme="minorHAnsi"/>
          <w:sz w:val="22"/>
          <w:szCs w:val="22"/>
        </w:rPr>
        <w:t xml:space="preserve">: </w:t>
      </w:r>
      <w:proofErr w:type="gramStart"/>
      <w:r w:rsidRPr="004A47FB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4A47FB">
        <w:rPr>
          <w:rFonts w:asciiTheme="minorHAnsi" w:hAnsiTheme="minorHAnsi" w:cstheme="minorHAnsi"/>
          <w:sz w:val="22"/>
          <w:szCs w:val="22"/>
        </w:rPr>
        <w:t xml:space="preserve"> Franco Angeli. - Anno 22 ripetuto nella numerazione. - Dal 2022 open access.</w:t>
      </w:r>
      <w:r w:rsidRPr="004A47FB">
        <w:rPr>
          <w:rFonts w:asciiTheme="minorHAnsi" w:hAnsiTheme="minorHAnsi" w:cstheme="minorHAnsi"/>
          <w:sz w:val="22"/>
          <w:szCs w:val="22"/>
        </w:rPr>
        <w:t xml:space="preserve"> - </w:t>
      </w:r>
      <w:r w:rsidRPr="004A47FB">
        <w:rPr>
          <w:rFonts w:asciiTheme="minorHAnsi" w:hAnsiTheme="minorHAnsi" w:cstheme="minorHAnsi"/>
          <w:sz w:val="22"/>
          <w:szCs w:val="22"/>
        </w:rPr>
        <w:t>ISSN 1121-6921</w:t>
      </w:r>
      <w:r w:rsidRPr="004A47FB">
        <w:rPr>
          <w:rFonts w:asciiTheme="minorHAnsi" w:hAnsiTheme="minorHAnsi" w:cstheme="minorHAnsi"/>
          <w:sz w:val="22"/>
          <w:szCs w:val="22"/>
        </w:rPr>
        <w:t xml:space="preserve">; </w:t>
      </w:r>
      <w:r w:rsidRPr="004A47FB">
        <w:rPr>
          <w:rFonts w:asciiTheme="minorHAnsi" w:hAnsiTheme="minorHAnsi" w:cstheme="minorHAnsi"/>
          <w:sz w:val="22"/>
          <w:szCs w:val="22"/>
        </w:rPr>
        <w:t xml:space="preserve">2384-8804 </w:t>
      </w:r>
      <w:proofErr w:type="spellStart"/>
      <w:r w:rsidRPr="004A47FB">
        <w:rPr>
          <w:rFonts w:asciiTheme="minorHAnsi" w:hAnsiTheme="minorHAnsi" w:cstheme="minorHAnsi"/>
          <w:sz w:val="22"/>
          <w:szCs w:val="22"/>
        </w:rPr>
        <w:t>ISSNe</w:t>
      </w:r>
      <w:proofErr w:type="spellEnd"/>
      <w:r w:rsidRPr="004A47FB">
        <w:rPr>
          <w:rFonts w:asciiTheme="minorHAnsi" w:hAnsiTheme="minorHAnsi" w:cstheme="minorHAnsi"/>
          <w:sz w:val="22"/>
          <w:szCs w:val="22"/>
        </w:rPr>
        <w:t>. - CFI0208874</w:t>
      </w:r>
    </w:p>
    <w:p w14:paraId="04A10BEE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  <w:r w:rsidRPr="004A47FB">
        <w:rPr>
          <w:rFonts w:asciiTheme="minorHAnsi" w:hAnsiTheme="minorHAnsi" w:cstheme="minorHAnsi"/>
          <w:sz w:val="22"/>
          <w:szCs w:val="22"/>
        </w:rPr>
        <w:t>Soggetto: Servizi sanitari - Gestione - Periodici</w:t>
      </w:r>
    </w:p>
    <w:p w14:paraId="315353CC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  <w:r w:rsidRPr="004A47FB">
        <w:rPr>
          <w:rFonts w:asciiTheme="minorHAnsi" w:hAnsiTheme="minorHAnsi" w:cstheme="minorHAnsi"/>
          <w:sz w:val="22"/>
          <w:szCs w:val="22"/>
        </w:rPr>
        <w:t>Classe: D362.1068</w:t>
      </w:r>
    </w:p>
    <w:p w14:paraId="712BA1AC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0921E6" w14:textId="0C791483" w:rsidR="004A47FB" w:rsidRPr="004A47FB" w:rsidRDefault="004A47FB" w:rsidP="004A47FB">
      <w:pPr>
        <w:jc w:val="both"/>
        <w:rPr>
          <w:rFonts w:asciiTheme="minorHAnsi" w:hAnsiTheme="minorHAnsi" w:cstheme="minorHAnsi"/>
          <w:sz w:val="44"/>
          <w:szCs w:val="44"/>
        </w:rPr>
      </w:pPr>
      <w:bookmarkStart w:id="1" w:name="_Hlk145649622"/>
      <w:r w:rsidRPr="004A47FB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4A47FB">
          <w:rPr>
            <w:rStyle w:val="Collegamentoipertestuale"/>
            <w:rFonts w:asciiTheme="minorHAnsi" w:hAnsiTheme="minorHAnsi" w:cstheme="minorHAnsi"/>
            <w:sz w:val="44"/>
            <w:szCs w:val="44"/>
          </w:rPr>
          <w:t>121(</w:t>
        </w:r>
        <w:proofErr w:type="gramStart"/>
        <w:r w:rsidRPr="004A47FB">
          <w:rPr>
            <w:rStyle w:val="Collegamentoipertestuale"/>
            <w:rFonts w:asciiTheme="minorHAnsi" w:hAnsiTheme="minorHAnsi" w:cstheme="minorHAnsi"/>
            <w:sz w:val="44"/>
            <w:szCs w:val="44"/>
          </w:rPr>
          <w:t>2022)-</w:t>
        </w:r>
        <w:proofErr w:type="gramEnd"/>
      </w:hyperlink>
    </w:p>
    <w:p w14:paraId="256643C1" w14:textId="77777777" w:rsidR="004A47FB" w:rsidRPr="004A47FB" w:rsidRDefault="004A47FB" w:rsidP="004A47FB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</w:p>
    <w:p w14:paraId="5F421CBA" w14:textId="77777777" w:rsidR="004A47FB" w:rsidRPr="004A47FB" w:rsidRDefault="004A47FB" w:rsidP="004A47F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A47FB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bookmarkEnd w:id="1"/>
    <w:p w14:paraId="3D7931BC" w14:textId="339C8653" w:rsidR="004A47FB" w:rsidRPr="004A47FB" w:rsidRDefault="004A47FB" w:rsidP="004A47F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A47FB">
        <w:rPr>
          <w:rFonts w:asciiTheme="minorHAnsi" w:hAnsiTheme="minorHAnsi" w:cstheme="minorHAnsi"/>
          <w:sz w:val="22"/>
          <w:szCs w:val="22"/>
        </w:rPr>
        <w:t>4 fascicoli all'anno, ISSN 1121-6921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A47FB">
        <w:rPr>
          <w:rFonts w:asciiTheme="minorHAnsi" w:hAnsiTheme="minorHAnsi" w:cstheme="minorHAnsi"/>
          <w:sz w:val="22"/>
          <w:szCs w:val="22"/>
        </w:rPr>
        <w:t xml:space="preserve">Direttore Scientifico e Editor in </w:t>
      </w:r>
      <w:proofErr w:type="spellStart"/>
      <w:r w:rsidRPr="004A47FB">
        <w:rPr>
          <w:rFonts w:asciiTheme="minorHAnsi" w:hAnsiTheme="minorHAnsi" w:cstheme="minorHAnsi"/>
          <w:sz w:val="22"/>
          <w:szCs w:val="22"/>
        </w:rPr>
        <w:t>Chief</w:t>
      </w:r>
      <w:proofErr w:type="spellEnd"/>
      <w:r w:rsidRPr="004A47FB">
        <w:rPr>
          <w:rFonts w:asciiTheme="minorHAnsi" w:hAnsiTheme="minorHAnsi" w:cstheme="minorHAnsi"/>
          <w:sz w:val="22"/>
          <w:szCs w:val="22"/>
        </w:rPr>
        <w:t>: Elio Borgonovi, Università Bocconi</w:t>
      </w:r>
    </w:p>
    <w:p w14:paraId="59437924" w14:textId="378905B8" w:rsidR="004A47FB" w:rsidRPr="004A47FB" w:rsidRDefault="004A47FB" w:rsidP="004A47F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7" w:tooltip="Mecosan OA" w:history="1">
        <w:r w:rsidRPr="004A47F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Visita l'edizione Open Access della rivista: </w:t>
        </w:r>
        <w:proofErr w:type="spellStart"/>
        <w:r w:rsidRPr="004A47F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Mecosan</w:t>
        </w:r>
        <w:proofErr w:type="spellEnd"/>
        <w:r w:rsidRPr="004A47F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 - Management ed Economia sanitaria OA</w:t>
        </w:r>
      </w:hyperlink>
      <w:r w:rsidRPr="004A47FB">
        <w:rPr>
          <w:rFonts w:asciiTheme="minorHAnsi" w:hAnsiTheme="minorHAnsi" w:cstheme="minorHAnsi"/>
          <w:sz w:val="22"/>
          <w:szCs w:val="22"/>
        </w:rPr>
        <w:t xml:space="preserve"> </w:t>
      </w:r>
      <w:r w:rsidRPr="004A47F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7EEC145" wp14:editId="52523A07">
            <wp:extent cx="228600" cy="238760"/>
            <wp:effectExtent l="0" t="0" r="0" b="8890"/>
            <wp:docPr id="162336475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DA8C" w14:textId="006C803D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4A47F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https://journals.francoangeli.it/index.php/mec/index</w:t>
        </w:r>
      </w:hyperlink>
    </w:p>
    <w:p w14:paraId="75E75916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743076" w14:textId="6C0793BC" w:rsidR="0031062F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4A47FB">
        <w:rPr>
          <w:rFonts w:asciiTheme="minorHAnsi" w:hAnsiTheme="minorHAnsi" w:cstheme="minorHAnsi"/>
          <w:b/>
          <w:bCs/>
          <w:i/>
          <w:iCs/>
          <w:sz w:val="22"/>
          <w:szCs w:val="22"/>
          <w:lang w:eastAsia="it-IT"/>
        </w:rPr>
        <w:t>Mecosan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è una rivista trimestrale leader in Italia nel campo della gestione delle aziende sanitarie. 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br/>
        <w:t>La sua missione è di contribuire ad una migliore comprensione del funzionamento dei sistemi e delle aziende sanitarie e di promuovere la diffusione delle buone pratiche manageriali a tutti i livelli.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br/>
        <w:t xml:space="preserve">Per realizzare la sua missione la rivista accoglie contributi di campi disciplinari diversi (economia, statistica, medicina, sociologia e scienze giuridiche) sebbene le sue radici disciplinari siano chiaramente riferibili alla Economia Aziendale. Considerando il ruolo del settore pubblico nei sistemi sanitari la ricerca sul funzionamento delle aziende e delle amministrazioni pubbliche rappresenta un punto di riferimento 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lastRenderedPageBreak/>
        <w:t xml:space="preserve">importante per i contributi. 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Mecosan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intende rappresentare un luogo per la condivisione dei risultati di rilevanti e rigorose ricerche, casi di studio ed esperienze nel campo della sanità affinché le pratiche manageriali possano essere influenzate e migliorate. Il pubblico di riferimento include accademici, ricercatori, consulenti e operatori. 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>Sono benvenuti contributi su temi manageriali nel campo delle aziende e dei sistemi sanitari provenienti da differenti campi disciplinari ed esperienze professionali. Gli autori possono inoltrare saggi teorici, lavori empirici originali, rassegne di letteratura, articoli su buone pratiche manageriali.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br/>
      </w:r>
      <w:r w:rsidRPr="004A47FB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La rivista è accreditata AIDEA.</w:t>
      </w:r>
      <w:r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</w:t>
      </w:r>
      <w:hyperlink r:id="rId10" w:history="1">
        <w:r w:rsidRPr="004A47F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https://journals.francoangeli.it/index.php/mesaoa/about</w:t>
        </w:r>
      </w:hyperlink>
    </w:p>
    <w:p w14:paraId="29EC5E65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C0CD46" w14:textId="77777777" w:rsidR="004A47FB" w:rsidRPr="004A47FB" w:rsidRDefault="004A47FB" w:rsidP="004A47FB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4A47FB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 xml:space="preserve">Comitato Scientifico </w:t>
      </w:r>
      <w:proofErr w:type="gramStart"/>
      <w:r w:rsidRPr="004A47FB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ed</w:t>
      </w:r>
      <w:proofErr w:type="gramEnd"/>
      <w:r w:rsidRPr="004A47FB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 xml:space="preserve"> Editoriale </w:t>
      </w:r>
    </w:p>
    <w:p w14:paraId="1C8FBD2A" w14:textId="77777777" w:rsidR="004A47FB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Direttore Scientifico e Editor in </w:t>
      </w:r>
      <w:proofErr w:type="spellStart"/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Chief</w:t>
      </w:r>
      <w:proofErr w:type="spellEnd"/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: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Elio Borgonovi, Università Bocconi</w:t>
      </w:r>
    </w:p>
    <w:p w14:paraId="5158B9B7" w14:textId="79BB7E11" w:rsidR="004A47FB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Comitato Scie</w:t>
      </w:r>
      <w:r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n</w:t>
      </w:r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tifico: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Paola Adinolfi, Università degli Studi di Salerno; Luca Anselmi, Università degli Studi di Pisa; Paolo Bordon, Azienda Provinciale per i Servizi Sanitari della Provincia Autonoma di Trento; Elio Borgonovi, Università Bocconi; Yvonne Brunetto, Southern Cross University; Stefano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Caciolari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Università degli Studi di Milano-Bicocca; Lino Cinquini, Scuola Superiore S. Anna di Pisa; Alessandro Colombo,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PoliS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Lombardia; Thomas D’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Aunno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New York University Wagner; Alberto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Deales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Istituto nazionale ricovero e cura anziani; Giovanni Fattore, Università Bocconi; S. Robert Hernandez, University of Alabama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at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Birmingham; Loredana Luzzi, Università degli Studi di Brescia; Nancy Kane, Harvard School of Public Health; Marianna Mauro, Università degli Studi "Magna Grecia" di Catanzaro; Marco Meneguzzo, Università degli Studi di Roma “Tor Vergata”; Stephen J. O’Connor, University of Alabama; Paola Orlandini, Università degli Studi di Milano-Bicocca; David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Paltiel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Yale University; Rocco Reina, Università degli Studi “Magna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Graecia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” di Catanzaro; Francesco Ripa di Meana, FIASO; Claudia Salvatore, Università di Napoli Federico II; Angelo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Tanese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Asl Roma 1; Rosanna Tarricone, Università Bocconi; Emanuele Vendramini, Università Cattolica del Sacro Cuore, Piacenza; Gary Young,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Northeastern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University; Antonello Zangrandi, Università degli Studi di Parma; Francesco Zavattaro, Azienda Regionale di Coordinamento per la Salute del Friuli-Venezia Giulia; Giuseppe Zuccatelli, Asp Catanzaro</w:t>
      </w:r>
    </w:p>
    <w:p w14:paraId="53D989EE" w14:textId="77777777" w:rsidR="004A47FB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proofErr w:type="spellStart"/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Editorial</w:t>
      </w:r>
      <w:proofErr w:type="spellEnd"/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 Board: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Gustavo Barresi, Università degli Studi di Messina; Antonio Botti, Università degli Studi di Salerno; Concetta Lucia Cristofaro, Università degli Studi "Magna Grecia" di Catanzaro; Corrado Cuccurullo, Università degli Studi della Campania “L. Vanvitelli”; Antonio D’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Andreamatteo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Università degli Studi “G. d’Annunzio” Chieti-Pescara; Mario Del Vecchio, Università degli Studi di Firenze; Andrea Francesconi, Università degli Studi di Trento; Floriana Fusco, Università degli Studi di Milano; Federico Lega, Università degli Studi di Milano; Pier Luigi Catalfo, Università degli Studi di Catania; Manuela S. Macinati, Università Cattolica del Sacro Cuore, Roma; Marta Marsilio, Università degli Studi di Milano Statale; Mario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Nicoliello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Università degli Studi di Pisa; Antonio Nisio, Università degli Studi di Bari; Daniela Preite, Università degli Studi del Salento; Elisabetta Reginato, Università degli Studi di Cagliari; Marco Giovanni Rizzo, Università Cattolica del Sacro Cuore, Roma; Anna Romiti, Università degli Studi di Firenze; Angelo Rosa,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Lum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School of Management; Domenico Salvatore, Università degli Studi di Napoli “Federico II”, Sabato Vinci, Università degli Studi Roma Tre</w:t>
      </w:r>
    </w:p>
    <w:p w14:paraId="5B8D513E" w14:textId="77777777" w:rsidR="004A47FB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Co-Editors: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Mara Bergamaschi, Università degli Studi di Bergamo; Alessandro Caltagirone, Comitato Direttivo di FIASO;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Denita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Cepiku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>, Università degli Studi di Roma “Tor Vergata”; Pasquale Chiarelli, Comitato Direttivo di FIASO; Eva Colombo, Comitato Direttivo di FIASO; Antonio D’Amore, Comitato Direttivo di FIASO; Thomas D’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Aunno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New York University Wagner; Luca Del Bene, Università Politecnica delle Marche; Mike Drummond,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Cergas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Università Bocconi; Antonio D’Urso, Comitato Direttivo di FIASO; S. Robert Hernandez, University of Alabama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at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Birmingham; Giovanni Migliore, Comitato Direttivo di FIASO; Carlo Nicora, Comitato Direttivo di FIASO; David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Paltiel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Yale University; Paolo Petralia, Comitato Direttivo di FIASO; Anna Prenestini, Università degli Studi di Milano Statale; Salvatore Russo, Università degli Studi di Venezia; Domenico Salvatore, Università degli Studi Suor Orsola Benincasa, Napoli; Massimo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Sargiacomo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Università degli Studi “G. d’Annunzio” Chieti-Pescara; Angelo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Tanese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, Comitato Direttivo di FIASO; Marzia Ventura, Università degli Studi Magna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Graecia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di Catanzaro</w:t>
      </w:r>
    </w:p>
    <w:p w14:paraId="577292EF" w14:textId="77777777" w:rsidR="004A47FB" w:rsidRPr="004A47FB" w:rsidRDefault="004A47FB" w:rsidP="004A47F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4A47FB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Segreteria di Redazione:</w:t>
      </w:r>
      <w:r w:rsidRPr="004A47FB">
        <w:rPr>
          <w:rFonts w:asciiTheme="minorHAnsi" w:hAnsiTheme="minorHAnsi" w:cstheme="minorHAnsi"/>
          <w:sz w:val="22"/>
          <w:szCs w:val="22"/>
          <w:lang w:eastAsia="it-IT"/>
        </w:rPr>
        <w:t xml:space="preserve"> Carlo Milano, SDA Bocconi; Camilla </w:t>
      </w:r>
      <w:proofErr w:type="spellStart"/>
      <w:r w:rsidRPr="004A47FB">
        <w:rPr>
          <w:rFonts w:asciiTheme="minorHAnsi" w:hAnsiTheme="minorHAnsi" w:cstheme="minorHAnsi"/>
          <w:sz w:val="22"/>
          <w:szCs w:val="22"/>
          <w:lang w:eastAsia="it-IT"/>
        </w:rPr>
        <w:t>Falivena</w:t>
      </w:r>
      <w:proofErr w:type="spellEnd"/>
      <w:r w:rsidRPr="004A47FB">
        <w:rPr>
          <w:rFonts w:asciiTheme="minorHAnsi" w:hAnsiTheme="minorHAnsi" w:cstheme="minorHAnsi"/>
          <w:sz w:val="22"/>
          <w:szCs w:val="22"/>
          <w:lang w:eastAsia="it-IT"/>
        </w:rPr>
        <w:t>, SDA Bocconi</w:t>
      </w:r>
    </w:p>
    <w:p w14:paraId="25C4B9EC" w14:textId="5061E71B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4A47F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https://journals.francoangeli.it/index.php/mesaoa/about/editorialTeam</w:t>
        </w:r>
      </w:hyperlink>
    </w:p>
    <w:p w14:paraId="06238D93" w14:textId="77777777" w:rsidR="004A47FB" w:rsidRPr="004A47FB" w:rsidRDefault="004A47FB" w:rsidP="004A47FB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4A47FB" w:rsidRPr="004A47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342C2"/>
    <w:rsid w:val="0031062F"/>
    <w:rsid w:val="004A47FB"/>
    <w:rsid w:val="007342C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686B"/>
  <w15:chartTrackingRefBased/>
  <w15:docId w15:val="{830D5EA5-956B-4F2B-ABF3-D4FB9D75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7F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4A47F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4A47FB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4A47F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A47FB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47F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47F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4A4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4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1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journals.francoangeli.it/index.php/mesaoa/inde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s.francoangeli.it/index.php/mesaoa/index" TargetMode="External"/><Relationship Id="rId11" Type="http://schemas.openxmlformats.org/officeDocument/2006/relationships/hyperlink" Target="https://journals.francoangeli.it/index.php/mesaoa/about/editorialTea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journals.francoangeli.it/index.php/mesaoa/abou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journals.francoangeli.it/index.php/mec/inde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1039</Words>
  <Characters>5923</Characters>
  <Application>Microsoft Office Word</Application>
  <DocSecurity>0</DocSecurity>
  <Lines>49</Lines>
  <Paragraphs>13</Paragraphs>
  <ScaleCrop>false</ScaleCrop>
  <Company>HP</Company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2023-09-22T17:05:00Z</dcterms:created>
  <dcterms:modified xsi:type="dcterms:W3CDTF">2023-09-22T17:14:00Z</dcterms:modified>
</cp:coreProperties>
</file>