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07F9" w14:textId="477B2D56" w:rsidR="001B1933" w:rsidRPr="006D0D81" w:rsidRDefault="001B1933" w:rsidP="00BD3956">
      <w:pPr>
        <w:spacing w:after="0" w:line="240" w:lineRule="auto"/>
        <w:jc w:val="both"/>
        <w:rPr>
          <w:rFonts w:cstheme="minorHAnsi"/>
          <w:i/>
          <w:sz w:val="16"/>
          <w:szCs w:val="16"/>
        </w:rPr>
      </w:pPr>
      <w:bookmarkStart w:id="0" w:name="_Hlk144402408"/>
      <w:r>
        <w:rPr>
          <w:rFonts w:cstheme="minorHAnsi"/>
          <w:b/>
          <w:color w:val="C00000"/>
          <w:sz w:val="44"/>
          <w:szCs w:val="44"/>
        </w:rPr>
        <w:t>F6860</w:t>
      </w:r>
      <w:r w:rsidRPr="00996AA8">
        <w:rPr>
          <w:rFonts w:cstheme="minorHAnsi"/>
          <w:b/>
          <w:color w:val="C00000"/>
        </w:rPr>
        <w:tab/>
      </w:r>
      <w:r w:rsidRPr="006D0D81">
        <w:rPr>
          <w:rFonts w:cstheme="minorHAnsi"/>
          <w:b/>
          <w:color w:val="C00000"/>
          <w:sz w:val="16"/>
          <w:szCs w:val="16"/>
        </w:rPr>
        <w:tab/>
      </w:r>
      <w:r w:rsidRPr="006D0D81">
        <w:rPr>
          <w:rFonts w:cstheme="minorHAnsi"/>
          <w:b/>
          <w:color w:val="C00000"/>
          <w:sz w:val="16"/>
          <w:szCs w:val="16"/>
        </w:rPr>
        <w:tab/>
      </w:r>
      <w:r w:rsidRPr="006D0D81">
        <w:rPr>
          <w:rFonts w:cstheme="minorHAnsi"/>
          <w:b/>
          <w:color w:val="C00000"/>
          <w:sz w:val="16"/>
          <w:szCs w:val="16"/>
        </w:rPr>
        <w:tab/>
      </w:r>
      <w:r w:rsidRPr="006D0D81">
        <w:rPr>
          <w:rFonts w:cstheme="minorHAnsi"/>
          <w:b/>
          <w:color w:val="C00000"/>
          <w:sz w:val="16"/>
          <w:szCs w:val="16"/>
        </w:rPr>
        <w:tab/>
      </w:r>
      <w:r w:rsidRPr="006D0D81">
        <w:rPr>
          <w:rFonts w:cstheme="minorHAnsi"/>
          <w:b/>
          <w:color w:val="C00000"/>
          <w:sz w:val="16"/>
          <w:szCs w:val="16"/>
        </w:rPr>
        <w:tab/>
      </w:r>
      <w:r w:rsidRPr="006D0D81">
        <w:rPr>
          <w:rFonts w:cstheme="minorHAnsi"/>
          <w:b/>
          <w:color w:val="C00000"/>
          <w:sz w:val="16"/>
          <w:szCs w:val="16"/>
        </w:rPr>
        <w:tab/>
      </w:r>
      <w:r w:rsidRPr="006D0D81">
        <w:rPr>
          <w:rFonts w:cstheme="minorHAnsi"/>
          <w:b/>
          <w:color w:val="C00000"/>
          <w:sz w:val="16"/>
          <w:szCs w:val="16"/>
        </w:rPr>
        <w:tab/>
      </w:r>
      <w:r w:rsidRPr="006D0D81">
        <w:rPr>
          <w:rFonts w:cstheme="minorHAnsi"/>
          <w:b/>
          <w:color w:val="C00000"/>
          <w:sz w:val="16"/>
          <w:szCs w:val="16"/>
        </w:rPr>
        <w:tab/>
      </w:r>
      <w:r w:rsidRPr="006D0D81">
        <w:rPr>
          <w:rFonts w:cstheme="minorHAnsi"/>
          <w:i/>
          <w:sz w:val="16"/>
          <w:szCs w:val="16"/>
        </w:rPr>
        <w:t>Scheda creata il 31 agosto 2023</w:t>
      </w:r>
    </w:p>
    <w:p w14:paraId="79935A22" w14:textId="1C032A43" w:rsidR="00351DC5" w:rsidRDefault="004D26FB" w:rsidP="000E6652">
      <w:pPr>
        <w:spacing w:after="0" w:line="240" w:lineRule="auto"/>
        <w:jc w:val="center"/>
        <w:rPr>
          <w:rFonts w:cstheme="minorHAnsi"/>
          <w:b/>
          <w:color w:val="C00000"/>
          <w:sz w:val="44"/>
          <w:szCs w:val="44"/>
        </w:rPr>
      </w:pPr>
      <w:r>
        <w:rPr>
          <w:noProof/>
        </w:rPr>
        <w:drawing>
          <wp:inline distT="0" distB="0" distL="0" distR="0" wp14:anchorId="104D1CAE" wp14:editId="477492D0">
            <wp:extent cx="1875600" cy="2520000"/>
            <wp:effectExtent l="0" t="0" r="0" b="0"/>
            <wp:docPr id="988060998" name="Immagine 1" descr="Immagine che contiene testo, carta, libro, Stam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60998" name="Immagine 1" descr="Immagine che contiene testo, carta, libro, Stamp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5600" cy="2520000"/>
                    </a:xfrm>
                    <a:prstGeom prst="rect">
                      <a:avLst/>
                    </a:prstGeom>
                    <a:noFill/>
                    <a:ln>
                      <a:noFill/>
                    </a:ln>
                  </pic:spPr>
                </pic:pic>
              </a:graphicData>
            </a:graphic>
          </wp:inline>
        </w:drawing>
      </w:r>
      <w:r w:rsidR="00351DC5" w:rsidRPr="00351DC5">
        <w:drawing>
          <wp:inline distT="0" distB="0" distL="0" distR="0" wp14:anchorId="45E7C747" wp14:editId="7AC73621">
            <wp:extent cx="1742400" cy="2520000"/>
            <wp:effectExtent l="0" t="0" r="0" b="0"/>
            <wp:docPr id="2064736804" name="Immagine 1" descr="Immagine che contiene testo, libro, Carattere, Stam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36804" name="Immagine 1" descr="Immagine che contiene testo, libro, Carattere, Stampa&#10;&#10;Descrizione generata automaticamente"/>
                    <pic:cNvPicPr/>
                  </pic:nvPicPr>
                  <pic:blipFill>
                    <a:blip r:embed="rId5"/>
                    <a:stretch>
                      <a:fillRect/>
                    </a:stretch>
                  </pic:blipFill>
                  <pic:spPr>
                    <a:xfrm>
                      <a:off x="0" y="0"/>
                      <a:ext cx="1742400" cy="2520000"/>
                    </a:xfrm>
                    <a:prstGeom prst="rect">
                      <a:avLst/>
                    </a:prstGeom>
                  </pic:spPr>
                </pic:pic>
              </a:graphicData>
            </a:graphic>
          </wp:inline>
        </w:drawing>
      </w:r>
      <w:r w:rsidR="00351DC5" w:rsidRPr="00351DC5">
        <w:drawing>
          <wp:inline distT="0" distB="0" distL="0" distR="0" wp14:anchorId="4E8F8F8A" wp14:editId="439F35C8">
            <wp:extent cx="1890000" cy="2520000"/>
            <wp:effectExtent l="0" t="0" r="0" b="0"/>
            <wp:docPr id="992391688" name="Immagine 1" descr="Immagine che contiene testo, libro, carta, Prodotto di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391688" name="Immagine 1" descr="Immagine che contiene testo, libro, carta, Prodotto di carta&#10;&#10;Descrizione generata automaticamente"/>
                    <pic:cNvPicPr/>
                  </pic:nvPicPr>
                  <pic:blipFill>
                    <a:blip r:embed="rId6"/>
                    <a:stretch>
                      <a:fillRect/>
                    </a:stretch>
                  </pic:blipFill>
                  <pic:spPr>
                    <a:xfrm>
                      <a:off x="0" y="0"/>
                      <a:ext cx="1890000" cy="2520000"/>
                    </a:xfrm>
                    <a:prstGeom prst="rect">
                      <a:avLst/>
                    </a:prstGeom>
                  </pic:spPr>
                </pic:pic>
              </a:graphicData>
            </a:graphic>
          </wp:inline>
        </w:drawing>
      </w:r>
    </w:p>
    <w:p w14:paraId="01C705C3" w14:textId="4C77DB25" w:rsidR="00351DC5" w:rsidRDefault="00351DC5" w:rsidP="00BD3956">
      <w:pPr>
        <w:spacing w:after="0" w:line="240" w:lineRule="auto"/>
        <w:jc w:val="both"/>
        <w:rPr>
          <w:rFonts w:cstheme="minorHAnsi"/>
          <w:b/>
          <w:color w:val="C00000"/>
          <w:sz w:val="44"/>
          <w:szCs w:val="44"/>
        </w:rPr>
      </w:pPr>
      <w:r>
        <w:rPr>
          <w:noProof/>
        </w:rPr>
        <w:drawing>
          <wp:inline distT="0" distB="0" distL="0" distR="0" wp14:anchorId="7E167012" wp14:editId="7CAB3925">
            <wp:extent cx="2401200" cy="1800000"/>
            <wp:effectExtent l="0" t="0" r="0" b="0"/>
            <wp:docPr id="1842189070" name="Immagine 2" descr="Immagine che contiene testo, libro,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89070" name="Immagine 2" descr="Immagine che contiene testo, libro, grafica, log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1200" cy="1800000"/>
                    </a:xfrm>
                    <a:prstGeom prst="rect">
                      <a:avLst/>
                    </a:prstGeom>
                    <a:noFill/>
                    <a:ln>
                      <a:noFill/>
                    </a:ln>
                  </pic:spPr>
                </pic:pic>
              </a:graphicData>
            </a:graphic>
          </wp:inline>
        </w:drawing>
      </w:r>
      <w:r w:rsidRPr="006D0D81">
        <w:rPr>
          <w:rFonts w:cstheme="minorHAnsi"/>
          <w:b/>
          <w:color w:val="C00000"/>
          <w:sz w:val="44"/>
          <w:szCs w:val="44"/>
        </w:rPr>
        <w:t xml:space="preserve"> </w:t>
      </w:r>
      <w:r w:rsidR="00767BAB" w:rsidRPr="00767BAB">
        <w:drawing>
          <wp:inline distT="0" distB="0" distL="0" distR="0" wp14:anchorId="2D1EEF30" wp14:editId="742F3605">
            <wp:extent cx="3600000" cy="1353600"/>
            <wp:effectExtent l="0" t="0" r="635" b="0"/>
            <wp:docPr id="864685978" name="Immagine 1"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685978" name="Immagine 1" descr="Immagine che contiene testo, schermata, Carattere, linea&#10;&#10;Descrizione generata automaticamente"/>
                    <pic:cNvPicPr/>
                  </pic:nvPicPr>
                  <pic:blipFill>
                    <a:blip r:embed="rId8"/>
                    <a:stretch>
                      <a:fillRect/>
                    </a:stretch>
                  </pic:blipFill>
                  <pic:spPr>
                    <a:xfrm>
                      <a:off x="0" y="0"/>
                      <a:ext cx="3600000" cy="1353600"/>
                    </a:xfrm>
                    <a:prstGeom prst="rect">
                      <a:avLst/>
                    </a:prstGeom>
                  </pic:spPr>
                </pic:pic>
              </a:graphicData>
            </a:graphic>
          </wp:inline>
        </w:drawing>
      </w:r>
    </w:p>
    <w:p w14:paraId="43F17376" w14:textId="4FBC3195" w:rsidR="001B1933" w:rsidRPr="006D0D81" w:rsidRDefault="001B1933" w:rsidP="00BD3956">
      <w:pPr>
        <w:spacing w:after="0" w:line="240" w:lineRule="auto"/>
        <w:jc w:val="both"/>
        <w:rPr>
          <w:rFonts w:cstheme="minorHAnsi"/>
          <w:b/>
          <w:color w:val="C00000"/>
          <w:sz w:val="44"/>
          <w:szCs w:val="44"/>
        </w:rPr>
      </w:pPr>
      <w:r w:rsidRPr="006D0D81">
        <w:rPr>
          <w:rFonts w:cstheme="minorHAnsi"/>
          <w:b/>
          <w:color w:val="C00000"/>
          <w:sz w:val="44"/>
          <w:szCs w:val="44"/>
        </w:rPr>
        <w:t>Descrizione storico-bibliografica</w:t>
      </w:r>
    </w:p>
    <w:bookmarkEnd w:id="0"/>
    <w:p w14:paraId="7C44A522" w14:textId="4F246CFA" w:rsidR="00F22A2C" w:rsidRDefault="005061C8" w:rsidP="002C347B">
      <w:pPr>
        <w:spacing w:after="0" w:line="240" w:lineRule="auto"/>
        <w:jc w:val="both"/>
      </w:pPr>
      <w:r>
        <w:t>*</w:t>
      </w:r>
      <w:r w:rsidRPr="005061C8">
        <w:rPr>
          <w:b/>
          <w:bCs/>
        </w:rPr>
        <w:t>Congresso internazionale per le opere di educazione popolare</w:t>
      </w:r>
      <w:r>
        <w:t xml:space="preserve"> : Milano 15, 16, 17 settembre 1906 presso la Societ</w:t>
      </w:r>
      <w:r>
        <w:t>à</w:t>
      </w:r>
      <w:r>
        <w:t xml:space="preserve"> </w:t>
      </w:r>
      <w:r>
        <w:t>u</w:t>
      </w:r>
      <w:r>
        <w:t xml:space="preserve">manitaria. - Bovisio : </w:t>
      </w:r>
      <w:proofErr w:type="spellStart"/>
      <w:r>
        <w:t>Tip</w:t>
      </w:r>
      <w:proofErr w:type="spellEnd"/>
      <w:r>
        <w:t>. P. Redaelli</w:t>
      </w:r>
      <w:r>
        <w:t>, 1906</w:t>
      </w:r>
      <w:r>
        <w:t>. - 1 v</w:t>
      </w:r>
      <w:r>
        <w:t>olume</w:t>
      </w:r>
      <w:r>
        <w:t xml:space="preserve"> ; 26 cm. </w:t>
      </w:r>
      <w:r>
        <w:t>((</w:t>
      </w:r>
      <w:r>
        <w:t>Contiene 18 fasc. sciolti.</w:t>
      </w:r>
      <w:r>
        <w:t xml:space="preserve"> - </w:t>
      </w:r>
      <w:r>
        <w:t>UBO1031618</w:t>
      </w:r>
    </w:p>
    <w:p w14:paraId="3E644457" w14:textId="4A0A19F2" w:rsidR="005061C8" w:rsidRDefault="005061C8" w:rsidP="005061C8">
      <w:pPr>
        <w:spacing w:after="0" w:line="240" w:lineRule="auto"/>
        <w:jc w:val="both"/>
      </w:pPr>
      <w:r>
        <w:t>*</w:t>
      </w:r>
      <w:r w:rsidRPr="005061C8">
        <w:rPr>
          <w:b/>
          <w:bCs/>
        </w:rPr>
        <w:t>Relazioni, discussioni e voti del Primo congresso internazionale per le opere di educazione popolare</w:t>
      </w:r>
      <w:r>
        <w:t xml:space="preserve"> : Milano, 15-16-17 settembre 1906. - Milano : per cura del Comitato ordinatore presso la Società umanitaria, 1907</w:t>
      </w:r>
      <w:r>
        <w:t xml:space="preserve"> (</w:t>
      </w:r>
      <w:r>
        <w:t xml:space="preserve">Como : </w:t>
      </w:r>
      <w:proofErr w:type="spellStart"/>
      <w:r>
        <w:t>Stab</w:t>
      </w:r>
      <w:proofErr w:type="spellEnd"/>
      <w:r>
        <w:t xml:space="preserve">. </w:t>
      </w:r>
      <w:proofErr w:type="spellStart"/>
      <w:r>
        <w:t>tip</w:t>
      </w:r>
      <w:proofErr w:type="spellEnd"/>
      <w:r>
        <w:t xml:space="preserve">. della </w:t>
      </w:r>
      <w:proofErr w:type="spellStart"/>
      <w:r>
        <w:t>soc</w:t>
      </w:r>
      <w:proofErr w:type="spellEnd"/>
      <w:r>
        <w:t>. ed. Roma</w:t>
      </w:r>
      <w:r>
        <w:t>)</w:t>
      </w:r>
      <w:r>
        <w:t xml:space="preserve">. - XVIII, 592 p. ; 26 cm. </w:t>
      </w:r>
      <w:r>
        <w:t>((</w:t>
      </w:r>
      <w:r>
        <w:t>In testa al front</w:t>
      </w:r>
      <w:r>
        <w:t>espizio</w:t>
      </w:r>
      <w:r>
        <w:t>: Le opere di educazione popolare.</w:t>
      </w:r>
      <w:r>
        <w:t xml:space="preserve"> - </w:t>
      </w:r>
      <w:r>
        <w:t>PUV0447419</w:t>
      </w:r>
      <w:r>
        <w:t xml:space="preserve">; </w:t>
      </w:r>
      <w:r w:rsidRPr="005061C8">
        <w:t>LO11013730</w:t>
      </w:r>
    </w:p>
    <w:p w14:paraId="6292568F" w14:textId="77777777" w:rsidR="005061C8" w:rsidRDefault="005061C8" w:rsidP="005061C8">
      <w:pPr>
        <w:spacing w:after="0" w:line="240" w:lineRule="auto"/>
        <w:jc w:val="both"/>
      </w:pPr>
      <w:r w:rsidRPr="005061C8">
        <w:rPr>
          <w:rStyle w:val="Enfasigrassetto"/>
          <w:b w:val="0"/>
          <w:bCs w:val="0"/>
        </w:rPr>
        <w:t>Autore</w:t>
      </w:r>
      <w:r>
        <w:rPr>
          <w:rStyle w:val="Enfasigrassetto"/>
          <w:b w:val="0"/>
          <w:bCs w:val="0"/>
        </w:rPr>
        <w:t>:</w:t>
      </w:r>
      <w:r>
        <w:rPr>
          <w:rStyle w:val="Enfasigrassetto"/>
        </w:rPr>
        <w:t xml:space="preserve"> </w:t>
      </w:r>
      <w:r w:rsidRPr="005061C8">
        <w:t xml:space="preserve">Congresso internazionale per le opere di educazione popolare &lt;1. ; 1906 ; Milano&gt; </w:t>
      </w:r>
    </w:p>
    <w:p w14:paraId="782805AC" w14:textId="09D8F23E" w:rsidR="005061C8" w:rsidRDefault="005061C8" w:rsidP="005061C8">
      <w:pPr>
        <w:spacing w:after="0" w:line="240" w:lineRule="auto"/>
        <w:jc w:val="both"/>
      </w:pPr>
      <w:r>
        <w:t xml:space="preserve">Soggetto: </w:t>
      </w:r>
      <w:r w:rsidRPr="005061C8">
        <w:t>Educazione - Congressi - 190</w:t>
      </w:r>
      <w:r>
        <w:t>6</w:t>
      </w:r>
    </w:p>
    <w:p w14:paraId="0986A934" w14:textId="052B57F9" w:rsidR="005061C8" w:rsidRDefault="004D26FB" w:rsidP="005061C8">
      <w:pPr>
        <w:spacing w:after="0" w:line="240" w:lineRule="auto"/>
        <w:jc w:val="both"/>
      </w:pPr>
      <w:r>
        <w:t xml:space="preserve">Copia digitale a: </w:t>
      </w:r>
      <w:hyperlink r:id="rId9" w:history="1">
        <w:r w:rsidRPr="00B61D2A">
          <w:rPr>
            <w:rStyle w:val="Collegamentoipertestuale"/>
          </w:rPr>
          <w:t>https://www.bdl.servizirl.it/vufind/Record/BDL-OGGETTO-14191</w:t>
        </w:r>
      </w:hyperlink>
    </w:p>
    <w:p w14:paraId="24169508" w14:textId="77777777" w:rsidR="004D26FB" w:rsidRDefault="004D26FB" w:rsidP="005061C8">
      <w:pPr>
        <w:spacing w:after="0" w:line="240" w:lineRule="auto"/>
        <w:jc w:val="both"/>
      </w:pPr>
    </w:p>
    <w:p w14:paraId="7AD4FA0A" w14:textId="01C46F7E" w:rsidR="00F22A2C" w:rsidRDefault="007B3962" w:rsidP="002C347B">
      <w:pPr>
        <w:spacing w:after="0" w:line="240" w:lineRule="auto"/>
        <w:jc w:val="both"/>
      </w:pPr>
      <w:r>
        <w:t>L'</w:t>
      </w:r>
      <w:r>
        <w:t>*</w:t>
      </w:r>
      <w:r w:rsidRPr="007B3962">
        <w:rPr>
          <w:b/>
          <w:bCs/>
        </w:rPr>
        <w:t xml:space="preserve">opera della Società </w:t>
      </w:r>
      <w:r>
        <w:rPr>
          <w:b/>
          <w:bCs/>
        </w:rPr>
        <w:t>U</w:t>
      </w:r>
      <w:r w:rsidRPr="007B3962">
        <w:rPr>
          <w:b/>
          <w:bCs/>
        </w:rPr>
        <w:t>manitaria</w:t>
      </w:r>
      <w:r>
        <w:t xml:space="preserve"> </w:t>
      </w:r>
      <w:r>
        <w:t xml:space="preserve">: </w:t>
      </w:r>
      <w:r>
        <w:t>dalla sua fondazione ad oggi</w:t>
      </w:r>
      <w:r>
        <w:t xml:space="preserve">. - </w:t>
      </w:r>
      <w:r>
        <w:t>1 maggio 1906</w:t>
      </w:r>
      <w:r>
        <w:t>-1013</w:t>
      </w:r>
      <w:r>
        <w:t>. - Milano : Scuola del libro, 1906</w:t>
      </w:r>
      <w:r>
        <w:t>-1913</w:t>
      </w:r>
      <w:r>
        <w:t xml:space="preserve">. </w:t>
      </w:r>
      <w:r>
        <w:t>–</w:t>
      </w:r>
      <w:r>
        <w:t xml:space="preserve"> </w:t>
      </w:r>
      <w:r>
        <w:t>3 volumi</w:t>
      </w:r>
      <w:r>
        <w:t xml:space="preserve"> : ill. ; 25 cm.</w:t>
      </w:r>
      <w:r>
        <w:t xml:space="preserve"> ((Irregolare. - </w:t>
      </w:r>
      <w:r>
        <w:t>LO11004246</w:t>
      </w:r>
    </w:p>
    <w:p w14:paraId="72E2594C" w14:textId="16D09974" w:rsidR="007B3962" w:rsidRDefault="007B3962" w:rsidP="002C347B">
      <w:pPr>
        <w:spacing w:after="0" w:line="240" w:lineRule="auto"/>
        <w:jc w:val="both"/>
      </w:pPr>
      <w:r>
        <w:t xml:space="preserve">Titolo della copertina: </w:t>
      </w:r>
      <w:r>
        <w:t>L'</w:t>
      </w:r>
      <w:r>
        <w:t>*</w:t>
      </w:r>
      <w:r>
        <w:t>umanitaria e la sua opera</w:t>
      </w:r>
    </w:p>
    <w:p w14:paraId="1AE6487F" w14:textId="77777777" w:rsidR="00351DC5" w:rsidRDefault="007B3962" w:rsidP="002C347B">
      <w:pPr>
        <w:spacing w:after="0" w:line="240" w:lineRule="auto"/>
        <w:jc w:val="both"/>
      </w:pPr>
      <w:r>
        <w:t xml:space="preserve">Copia digitale </w:t>
      </w:r>
    </w:p>
    <w:p w14:paraId="614E803D" w14:textId="6F593148" w:rsidR="007B3962" w:rsidRDefault="007B3962" w:rsidP="002C347B">
      <w:pPr>
        <w:spacing w:after="0" w:line="240" w:lineRule="auto"/>
        <w:jc w:val="both"/>
      </w:pPr>
      <w:r>
        <w:t xml:space="preserve">1906 a: </w:t>
      </w:r>
      <w:hyperlink r:id="rId10" w:history="1">
        <w:r w:rsidR="00351DC5" w:rsidRPr="00B61D2A">
          <w:rPr>
            <w:rStyle w:val="Collegamentoipertestuale"/>
          </w:rPr>
          <w:t>https://www.bdl.servizirl.it/vufind/Record/BDL-OGGETTO-14030</w:t>
        </w:r>
      </w:hyperlink>
    </w:p>
    <w:p w14:paraId="3A142F8A" w14:textId="19645D84" w:rsidR="007B3962" w:rsidRDefault="00351DC5" w:rsidP="002C347B">
      <w:pPr>
        <w:spacing w:after="0" w:line="240" w:lineRule="auto"/>
        <w:jc w:val="both"/>
      </w:pPr>
      <w:r>
        <w:t xml:space="preserve">1911 a: </w:t>
      </w:r>
      <w:hyperlink r:id="rId11" w:history="1">
        <w:r w:rsidRPr="00B61D2A">
          <w:rPr>
            <w:rStyle w:val="Collegamentoipertestuale"/>
          </w:rPr>
          <w:t>http://www.digitami.it/notizia.do?notiziaId=LO10509982</w:t>
        </w:r>
      </w:hyperlink>
    </w:p>
    <w:p w14:paraId="27CF629D" w14:textId="77777777" w:rsidR="00351DC5" w:rsidRDefault="00351DC5" w:rsidP="002C347B">
      <w:pPr>
        <w:spacing w:after="0" w:line="240" w:lineRule="auto"/>
        <w:jc w:val="both"/>
      </w:pPr>
    </w:p>
    <w:p w14:paraId="53F01B2C" w14:textId="0B6C9D15" w:rsidR="002C347B" w:rsidRDefault="002C347B" w:rsidP="002C347B">
      <w:pPr>
        <w:spacing w:after="0" w:line="240" w:lineRule="auto"/>
        <w:jc w:val="both"/>
      </w:pPr>
      <w:r>
        <w:t>L'*</w:t>
      </w:r>
      <w:r w:rsidRPr="002C347B">
        <w:rPr>
          <w:b/>
          <w:bCs/>
        </w:rPr>
        <w:t>Umanitaria</w:t>
      </w:r>
      <w:r>
        <w:t xml:space="preserve"> : circolare ai soci. - Milano : Società umanitaria, 1968-1970. – 3 volumi ; 30 cm. ((Bimestrale. - Descrizione basata su: n. 1 (gennaio 1968). - LO11156215</w:t>
      </w:r>
    </w:p>
    <w:p w14:paraId="2708B55A" w14:textId="77777777" w:rsidR="002C347B" w:rsidRDefault="002C347B" w:rsidP="002C347B">
      <w:pPr>
        <w:spacing w:after="0" w:line="240" w:lineRule="auto"/>
        <w:jc w:val="both"/>
      </w:pPr>
    </w:p>
    <w:p w14:paraId="5B299352" w14:textId="6D9D81B8" w:rsidR="00BD3956" w:rsidRDefault="00BD3956" w:rsidP="002C347B">
      <w:pPr>
        <w:spacing w:after="0" w:line="240" w:lineRule="auto"/>
        <w:jc w:val="both"/>
      </w:pPr>
      <w:r>
        <w:t>*</w:t>
      </w:r>
      <w:r w:rsidRPr="00BD3956">
        <w:rPr>
          <w:b/>
          <w:bCs/>
        </w:rPr>
        <w:t>Critica reprint</w:t>
      </w:r>
      <w:r>
        <w:t xml:space="preserve"> : rassegna quindicinale di critica cinematografica. - A</w:t>
      </w:r>
      <w:r>
        <w:t>nno</w:t>
      </w:r>
      <w:r>
        <w:t xml:space="preserve"> 1, n. 1 (3 aprile 1969)-</w:t>
      </w:r>
      <w:r>
        <w:t>n.</w:t>
      </w:r>
      <w:r w:rsidRPr="00BD3956">
        <w:t xml:space="preserve"> </w:t>
      </w:r>
      <w:r w:rsidRPr="00BD3956">
        <w:t>87</w:t>
      </w:r>
      <w:r>
        <w:t xml:space="preserve"> </w:t>
      </w:r>
      <w:r w:rsidRPr="00BD3956">
        <w:t>(giu</w:t>
      </w:r>
      <w:r>
        <w:t xml:space="preserve">gno </w:t>
      </w:r>
      <w:r w:rsidRPr="00BD3956">
        <w:t>1977)</w:t>
      </w:r>
      <w:r>
        <w:t>. - Milano : CTA, Società umanitaria, 1969-</w:t>
      </w:r>
      <w:r>
        <w:t>1977</w:t>
      </w:r>
      <w:r>
        <w:t xml:space="preserve">. </w:t>
      </w:r>
      <w:r>
        <w:t>–</w:t>
      </w:r>
      <w:r>
        <w:t xml:space="preserve"> </w:t>
      </w:r>
      <w:r>
        <w:t xml:space="preserve">9 </w:t>
      </w:r>
      <w:r>
        <w:t>v</w:t>
      </w:r>
      <w:r>
        <w:t>olumi</w:t>
      </w:r>
      <w:r>
        <w:t xml:space="preserve"> ; 27 cm. - ACNP P 00096757. </w:t>
      </w:r>
      <w:r>
        <w:t xml:space="preserve">- </w:t>
      </w:r>
      <w:r>
        <w:t>TO00182390</w:t>
      </w:r>
    </w:p>
    <w:p w14:paraId="676E1EE6" w14:textId="7E3DC996" w:rsidR="00BD3956" w:rsidRDefault="00BD3956" w:rsidP="002C347B">
      <w:pPr>
        <w:spacing w:after="0" w:line="240" w:lineRule="auto"/>
        <w:jc w:val="both"/>
      </w:pPr>
      <w:r>
        <w:lastRenderedPageBreak/>
        <w:t xml:space="preserve">Supplemento di: </w:t>
      </w:r>
      <w:r w:rsidRPr="00BD3956">
        <w:t xml:space="preserve">La </w:t>
      </w:r>
      <w:r>
        <w:t>*</w:t>
      </w:r>
      <w:r w:rsidRPr="00BD3956">
        <w:t>cultura popolare : notiziario dell'Unione italiana della cultura popolare</w:t>
      </w:r>
      <w:r>
        <w:t xml:space="preserve"> [IT3015]</w:t>
      </w:r>
    </w:p>
    <w:p w14:paraId="2486A76A" w14:textId="2976E763" w:rsidR="00BD3956" w:rsidRDefault="00BD3956" w:rsidP="002C347B">
      <w:pPr>
        <w:spacing w:after="0" w:line="240" w:lineRule="auto"/>
        <w:jc w:val="both"/>
      </w:pPr>
      <w:r>
        <w:t>Soggetto: C</w:t>
      </w:r>
      <w:r>
        <w:t>ritica cinematografica</w:t>
      </w:r>
      <w:r>
        <w:t xml:space="preserve"> – Periodici</w:t>
      </w:r>
    </w:p>
    <w:p w14:paraId="6872EB1D" w14:textId="77777777" w:rsidR="00BD3956" w:rsidRDefault="00BD3956" w:rsidP="002C347B">
      <w:pPr>
        <w:spacing w:after="0" w:line="240" w:lineRule="auto"/>
        <w:jc w:val="both"/>
      </w:pPr>
    </w:p>
    <w:p w14:paraId="41EEFB4C" w14:textId="6505A48D" w:rsidR="00F22A2C" w:rsidRDefault="00F22A2C" w:rsidP="002C347B">
      <w:pPr>
        <w:spacing w:after="0" w:line="240" w:lineRule="auto"/>
        <w:jc w:val="both"/>
      </w:pPr>
      <w:r>
        <w:t>*</w:t>
      </w:r>
      <w:r w:rsidRPr="00F22A2C">
        <w:rPr>
          <w:b/>
          <w:bCs/>
        </w:rPr>
        <w:t>Rivista degli studenti dell'Umanitaria</w:t>
      </w:r>
      <w:r>
        <w:t>. - Milano : Società Umanitaria, 1969. - 1 v</w:t>
      </w:r>
      <w:r>
        <w:t>olume</w:t>
      </w:r>
      <w:r>
        <w:t xml:space="preserve"> : ill. ; 30 cm. </w:t>
      </w:r>
      <w:r>
        <w:t>((</w:t>
      </w:r>
      <w:r>
        <w:t>Numero unico.</w:t>
      </w:r>
      <w:r>
        <w:t xml:space="preserve"> - </w:t>
      </w:r>
      <w:r>
        <w:t>MIL0874340</w:t>
      </w:r>
    </w:p>
    <w:p w14:paraId="026E262A" w14:textId="057C6367" w:rsidR="00F22A2C" w:rsidRDefault="00F22A2C" w:rsidP="002C347B">
      <w:pPr>
        <w:spacing w:after="0" w:line="240" w:lineRule="auto"/>
        <w:jc w:val="both"/>
      </w:pPr>
      <w:r>
        <w:t xml:space="preserve">Soggetto: </w:t>
      </w:r>
      <w:r w:rsidRPr="00F22A2C">
        <w:t xml:space="preserve">Grafica </w:t>
      </w:r>
      <w:r>
        <w:t>–</w:t>
      </w:r>
      <w:r w:rsidRPr="00F22A2C">
        <w:t xml:space="preserve"> Progettazione</w:t>
      </w:r>
      <w:r>
        <w:t xml:space="preserve"> - 1969</w:t>
      </w:r>
    </w:p>
    <w:p w14:paraId="252B3D95" w14:textId="5CC5377A" w:rsidR="00F22A2C" w:rsidRDefault="00F22A2C" w:rsidP="002C347B">
      <w:pPr>
        <w:spacing w:after="0" w:line="240" w:lineRule="auto"/>
        <w:jc w:val="both"/>
      </w:pPr>
      <w:r>
        <w:t>Classe: D</w:t>
      </w:r>
      <w:r w:rsidRPr="00F22A2C">
        <w:t>741.67405</w:t>
      </w:r>
    </w:p>
    <w:p w14:paraId="42B960D9" w14:textId="77777777" w:rsidR="00F22A2C" w:rsidRDefault="00F22A2C" w:rsidP="002C347B">
      <w:pPr>
        <w:spacing w:after="0" w:line="240" w:lineRule="auto"/>
        <w:jc w:val="both"/>
      </w:pPr>
    </w:p>
    <w:p w14:paraId="16F56A7C" w14:textId="68080670" w:rsidR="002C347B" w:rsidRDefault="002C347B" w:rsidP="002C347B">
      <w:pPr>
        <w:spacing w:after="0" w:line="240" w:lineRule="auto"/>
        <w:jc w:val="both"/>
      </w:pPr>
      <w:r>
        <w:t>*</w:t>
      </w:r>
      <w:r w:rsidRPr="002C347B">
        <w:rPr>
          <w:b/>
          <w:bCs/>
        </w:rPr>
        <w:t>Umanitaria sport.</w:t>
      </w:r>
      <w:r>
        <w:t xml:space="preserve"> - N. 1 (marzo 1971)-    . - Milano : [s. n.], 1971</w:t>
      </w:r>
      <w:r w:rsidR="004D26FB">
        <w:t>-1972</w:t>
      </w:r>
      <w:r>
        <w:t xml:space="preserve">. – </w:t>
      </w:r>
      <w:r w:rsidR="004D26FB">
        <w:t>2</w:t>
      </w:r>
      <w:r>
        <w:t xml:space="preserve"> volum</w:t>
      </w:r>
      <w:r w:rsidR="004D26FB">
        <w:t>i</w:t>
      </w:r>
      <w:r>
        <w:t xml:space="preserve"> ; 33 cm. ((Mensile. - Ciclostilato. - LO11156203</w:t>
      </w:r>
    </w:p>
    <w:p w14:paraId="6A02DB9A" w14:textId="6EC91175" w:rsidR="002C347B" w:rsidRDefault="002C347B" w:rsidP="002C347B">
      <w:pPr>
        <w:spacing w:after="0" w:line="240" w:lineRule="auto"/>
        <w:jc w:val="both"/>
      </w:pPr>
      <w:r>
        <w:t xml:space="preserve">Soggetto: </w:t>
      </w:r>
      <w:r w:rsidRPr="002C347B">
        <w:t>Sport - Periodici</w:t>
      </w:r>
    </w:p>
    <w:p w14:paraId="10D6AF9F" w14:textId="77777777" w:rsidR="002C347B" w:rsidRDefault="002C347B" w:rsidP="002C347B">
      <w:pPr>
        <w:spacing w:after="0" w:line="240" w:lineRule="auto"/>
        <w:jc w:val="both"/>
      </w:pPr>
    </w:p>
    <w:p w14:paraId="2A0DAC8B" w14:textId="4CB7A0F9" w:rsidR="003D5349" w:rsidRDefault="003D5349" w:rsidP="002C347B">
      <w:pPr>
        <w:spacing w:after="0" w:line="240" w:lineRule="auto"/>
        <w:jc w:val="both"/>
      </w:pPr>
      <w:r>
        <w:t>*</w:t>
      </w:r>
      <w:r w:rsidRPr="003D5349">
        <w:rPr>
          <w:b/>
          <w:bCs/>
        </w:rPr>
        <w:t>Catalogo</w:t>
      </w:r>
      <w:r>
        <w:t xml:space="preserve"> ... : film a soggetto in passo ridotto 16 mm / Società umanitaria. </w:t>
      </w:r>
      <w:r>
        <w:t>–</w:t>
      </w:r>
      <w:r>
        <w:t xml:space="preserve"> </w:t>
      </w:r>
      <w:r>
        <w:t xml:space="preserve">1976-1977. - </w:t>
      </w:r>
      <w:r>
        <w:t xml:space="preserve">[Milano : Società </w:t>
      </w:r>
      <w:proofErr w:type="spellStart"/>
      <w:r>
        <w:t>umanitria</w:t>
      </w:r>
      <w:proofErr w:type="spellEnd"/>
      <w:r>
        <w:t>, 1976-1977]</w:t>
      </w:r>
      <w:r>
        <w:t xml:space="preserve">. </w:t>
      </w:r>
      <w:r>
        <w:t>–</w:t>
      </w:r>
      <w:r>
        <w:t xml:space="preserve"> </w:t>
      </w:r>
      <w:r>
        <w:t xml:space="preserve">2 </w:t>
      </w:r>
      <w:r>
        <w:t>v</w:t>
      </w:r>
      <w:r>
        <w:t>olumi</w:t>
      </w:r>
      <w:r>
        <w:t xml:space="preserve"> ; 28 cm.</w:t>
      </w:r>
      <w:r>
        <w:t xml:space="preserve"> ((Annuale. - </w:t>
      </w:r>
      <w:r>
        <w:t>LO11352925</w:t>
      </w:r>
    </w:p>
    <w:p w14:paraId="66609CBB" w14:textId="09D84E53" w:rsidR="003D5349" w:rsidRDefault="003D5349" w:rsidP="002C347B">
      <w:pPr>
        <w:spacing w:after="0" w:line="240" w:lineRule="auto"/>
        <w:jc w:val="both"/>
      </w:pPr>
      <w:r>
        <w:t xml:space="preserve">Soggetto: </w:t>
      </w:r>
      <w:r>
        <w:t xml:space="preserve">Film a passo ridotto </w:t>
      </w:r>
      <w:r>
        <w:t>–</w:t>
      </w:r>
      <w:r>
        <w:t xml:space="preserve"> Cataloghi</w:t>
      </w:r>
      <w:r>
        <w:t xml:space="preserve"> – 1976-1977</w:t>
      </w:r>
    </w:p>
    <w:p w14:paraId="4B6E37F9" w14:textId="77777777" w:rsidR="003D5349" w:rsidRDefault="003D5349" w:rsidP="002C347B">
      <w:pPr>
        <w:spacing w:after="0" w:line="240" w:lineRule="auto"/>
        <w:jc w:val="both"/>
      </w:pPr>
    </w:p>
    <w:p w14:paraId="14A88887" w14:textId="21C6E429" w:rsidR="003D5349" w:rsidRDefault="003D5349" w:rsidP="002C347B">
      <w:pPr>
        <w:spacing w:after="0" w:line="240" w:lineRule="auto"/>
        <w:jc w:val="both"/>
      </w:pPr>
      <w:r>
        <w:t xml:space="preserve">Il </w:t>
      </w:r>
      <w:r>
        <w:t>*</w:t>
      </w:r>
      <w:r w:rsidRPr="003D5349">
        <w:rPr>
          <w:b/>
          <w:bCs/>
        </w:rPr>
        <w:t>foglio dell'Umanitaria</w:t>
      </w:r>
      <w:r>
        <w:t xml:space="preserve"> : periodico della Società umanitaria. </w:t>
      </w:r>
      <w:r w:rsidR="004D26FB">
        <w:t>–</w:t>
      </w:r>
      <w:r>
        <w:t xml:space="preserve"> </w:t>
      </w:r>
      <w:r w:rsidR="004D26FB">
        <w:t>Anno 0, n. 0 (maggio/agosto 1994)-</w:t>
      </w:r>
      <w:r w:rsidR="00767BAB">
        <w:t>anno 23, n. 3 (</w:t>
      </w:r>
      <w:r w:rsidR="000E6652">
        <w:t xml:space="preserve">ott. </w:t>
      </w:r>
      <w:r w:rsidR="00767BAB">
        <w:t>2017</w:t>
      </w:r>
      <w:r w:rsidR="000E6652">
        <w:t xml:space="preserve">/gen. </w:t>
      </w:r>
      <w:r w:rsidR="00767BAB">
        <w:t>2018)</w:t>
      </w:r>
      <w:r w:rsidR="004D26FB">
        <w:t xml:space="preserve">. - </w:t>
      </w:r>
      <w:r>
        <w:t xml:space="preserve">Milano : Società </w:t>
      </w:r>
      <w:r w:rsidR="004D26FB">
        <w:t>u</w:t>
      </w:r>
      <w:r>
        <w:t>manitaria</w:t>
      </w:r>
      <w:r>
        <w:t>, [199</w:t>
      </w:r>
      <w:r w:rsidR="004D26FB">
        <w:t>4</w:t>
      </w:r>
      <w:r>
        <w:t>-201</w:t>
      </w:r>
      <w:r w:rsidR="000E6652">
        <w:t>8</w:t>
      </w:r>
      <w:r>
        <w:t>]</w:t>
      </w:r>
      <w:r>
        <w:t xml:space="preserve">. </w:t>
      </w:r>
      <w:r>
        <w:t>–</w:t>
      </w:r>
      <w:r>
        <w:t xml:space="preserve"> </w:t>
      </w:r>
      <w:r>
        <w:t>2</w:t>
      </w:r>
      <w:r w:rsidR="000E6652">
        <w:t>3</w:t>
      </w:r>
      <w:r>
        <w:t xml:space="preserve"> </w:t>
      </w:r>
      <w:r>
        <w:t>v</w:t>
      </w:r>
      <w:r>
        <w:t>olumi</w:t>
      </w:r>
      <w:r>
        <w:t xml:space="preserve"> : ill. ; 30 cm. </w:t>
      </w:r>
      <w:r>
        <w:t>((</w:t>
      </w:r>
      <w:r w:rsidR="004D26FB">
        <w:t>Quadrimestrale</w:t>
      </w:r>
      <w:r>
        <w:t>. - CFI0341450</w:t>
      </w:r>
    </w:p>
    <w:p w14:paraId="76FD9449" w14:textId="77777777" w:rsidR="003D5349" w:rsidRDefault="003D5349" w:rsidP="002C347B">
      <w:pPr>
        <w:spacing w:after="0" w:line="240" w:lineRule="auto"/>
        <w:jc w:val="both"/>
      </w:pPr>
    </w:p>
    <w:p w14:paraId="34C3E3DA" w14:textId="7B12FC75" w:rsidR="00767BAB" w:rsidRDefault="00767BAB" w:rsidP="00767BAB">
      <w:pPr>
        <w:spacing w:after="0" w:line="240" w:lineRule="auto"/>
        <w:jc w:val="both"/>
      </w:pPr>
      <w:bookmarkStart w:id="1" w:name="_Hlk144402379"/>
      <w:r>
        <w:t>Il *</w:t>
      </w:r>
      <w:r w:rsidRPr="003D5349">
        <w:rPr>
          <w:b/>
          <w:bCs/>
        </w:rPr>
        <w:t>foglio dell'Umanitaria</w:t>
      </w:r>
      <w:r>
        <w:t xml:space="preserve"> : periodico della Società umanitaria. – </w:t>
      </w:r>
      <w:r>
        <w:t>N. 1 (marzo=ottobre 2020)</w:t>
      </w:r>
      <w:r>
        <w:t>-    . - Milano : Società umanitaria, [</w:t>
      </w:r>
      <w:r>
        <w:t>2020</w:t>
      </w:r>
      <w:r>
        <w:t>]</w:t>
      </w:r>
      <w:r>
        <w:t xml:space="preserve">-    </w:t>
      </w:r>
      <w:r>
        <w:t xml:space="preserve">. – </w:t>
      </w:r>
      <w:r>
        <w:t>Testi elettronici (file PDF)</w:t>
      </w:r>
      <w:r>
        <w:t>. ((</w:t>
      </w:r>
      <w:r>
        <w:t xml:space="preserve">1-2 n. l’anno. – Disponibile online a: </w:t>
      </w:r>
      <w:hyperlink r:id="rId12" w:history="1">
        <w:r w:rsidRPr="00B61D2A">
          <w:rPr>
            <w:rStyle w:val="Collegamentoipertestuale"/>
          </w:rPr>
          <w:t>https://www.umanitaria.it/il-foglio-dell-umanitaria</w:t>
        </w:r>
      </w:hyperlink>
    </w:p>
    <w:p w14:paraId="230D95B9" w14:textId="77777777" w:rsidR="00767BAB" w:rsidRDefault="00767BAB" w:rsidP="002C347B">
      <w:pPr>
        <w:spacing w:after="0" w:line="240" w:lineRule="auto"/>
        <w:jc w:val="both"/>
      </w:pPr>
    </w:p>
    <w:p w14:paraId="65C95B37" w14:textId="5A08EA33" w:rsidR="002C347B" w:rsidRDefault="002C347B" w:rsidP="002C347B">
      <w:pPr>
        <w:spacing w:after="0" w:line="240" w:lineRule="auto"/>
        <w:jc w:val="both"/>
      </w:pPr>
      <w:r>
        <w:t xml:space="preserve">Autore: </w:t>
      </w:r>
      <w:r w:rsidRPr="002C347B">
        <w:t xml:space="preserve">Società </w:t>
      </w:r>
      <w:r>
        <w:t>u</w:t>
      </w:r>
      <w:r w:rsidRPr="002C347B">
        <w:t xml:space="preserve">manitaria &lt;Milano&gt; </w:t>
      </w:r>
    </w:p>
    <w:bookmarkEnd w:id="1"/>
    <w:p w14:paraId="6D30697D" w14:textId="0C13943C" w:rsidR="002C347B" w:rsidRDefault="002C347B" w:rsidP="002C347B">
      <w:pPr>
        <w:spacing w:after="0" w:line="240" w:lineRule="auto"/>
        <w:jc w:val="both"/>
      </w:pPr>
      <w:r>
        <w:t xml:space="preserve">Soggetto: </w:t>
      </w:r>
      <w:r w:rsidR="003D5349" w:rsidRPr="003D5349">
        <w:t>Cultura - Periodici</w:t>
      </w:r>
      <w:r w:rsidR="003D5349" w:rsidRPr="003D5349">
        <w:t xml:space="preserve"> </w:t>
      </w:r>
      <w:r w:rsidR="003D5349">
        <w:t xml:space="preserve">; </w:t>
      </w:r>
      <w:r w:rsidRPr="002C347B">
        <w:t xml:space="preserve">Società umanitaria </w:t>
      </w:r>
      <w:r w:rsidR="001B1933">
        <w:t>–</w:t>
      </w:r>
      <w:r w:rsidRPr="002C347B">
        <w:t xml:space="preserve"> Periodici</w:t>
      </w:r>
    </w:p>
    <w:p w14:paraId="0471E0A9" w14:textId="3B7E04E6" w:rsidR="003D5349" w:rsidRDefault="003D5349" w:rsidP="002C347B">
      <w:pPr>
        <w:spacing w:after="0" w:line="240" w:lineRule="auto"/>
        <w:jc w:val="both"/>
      </w:pPr>
      <w:r>
        <w:t>Classe: D</w:t>
      </w:r>
      <w:r w:rsidRPr="003D5349">
        <w:t>361.76320945211</w:t>
      </w:r>
    </w:p>
    <w:p w14:paraId="3279ACCA" w14:textId="77777777" w:rsidR="001B1933" w:rsidRDefault="001B1933" w:rsidP="002C347B">
      <w:pPr>
        <w:spacing w:after="0" w:line="240" w:lineRule="auto"/>
        <w:jc w:val="both"/>
      </w:pPr>
    </w:p>
    <w:p w14:paraId="706FBC3E" w14:textId="7B345139" w:rsidR="001B1933" w:rsidRPr="00767BAB" w:rsidRDefault="001B1933" w:rsidP="001B1933">
      <w:pPr>
        <w:pStyle w:val="Testonormale2"/>
        <w:tabs>
          <w:tab w:val="right" w:pos="6660"/>
        </w:tabs>
        <w:jc w:val="both"/>
        <w:rPr>
          <w:rFonts w:asciiTheme="minorHAnsi" w:hAnsiTheme="minorHAnsi" w:cstheme="minorHAnsi"/>
          <w:color w:val="C00000"/>
          <w:sz w:val="44"/>
          <w:szCs w:val="44"/>
        </w:rPr>
      </w:pPr>
      <w:bookmarkStart w:id="2" w:name="_Hlk144402397"/>
      <w:r w:rsidRPr="006D0D81">
        <w:rPr>
          <w:rFonts w:asciiTheme="minorHAnsi" w:hAnsiTheme="minorHAnsi" w:cstheme="minorHAnsi"/>
          <w:b/>
          <w:bCs/>
          <w:color w:val="C00000"/>
          <w:sz w:val="44"/>
          <w:szCs w:val="44"/>
        </w:rPr>
        <w:t>Volumi disponibili in rete</w:t>
      </w:r>
      <w:r w:rsidRPr="000E6652">
        <w:rPr>
          <w:rFonts w:asciiTheme="minorHAnsi" w:hAnsiTheme="minorHAnsi" w:cstheme="minorHAnsi"/>
          <w:color w:val="C00000"/>
          <w:sz w:val="44"/>
          <w:szCs w:val="44"/>
        </w:rPr>
        <w:t xml:space="preserve"> </w:t>
      </w:r>
      <w:hyperlink r:id="rId13" w:history="1">
        <w:r w:rsidR="000E6652" w:rsidRPr="000E6652">
          <w:rPr>
            <w:rStyle w:val="Collegamentoipertestuale"/>
            <w:rFonts w:asciiTheme="minorHAnsi" w:hAnsiTheme="minorHAnsi" w:cstheme="minorHAnsi"/>
            <w:sz w:val="44"/>
            <w:szCs w:val="44"/>
          </w:rPr>
          <w:t>Congresso 1906</w:t>
        </w:r>
      </w:hyperlink>
      <w:r w:rsidR="000E6652">
        <w:rPr>
          <w:rFonts w:asciiTheme="minorHAnsi" w:hAnsiTheme="minorHAnsi" w:cstheme="minorHAnsi"/>
          <w:color w:val="C00000"/>
          <w:sz w:val="44"/>
          <w:szCs w:val="44"/>
        </w:rPr>
        <w:t xml:space="preserve">; Opera </w:t>
      </w:r>
      <w:hyperlink r:id="rId14" w:history="1">
        <w:r w:rsidR="000E6652" w:rsidRPr="000E6652">
          <w:rPr>
            <w:rStyle w:val="Collegamentoipertestuale"/>
            <w:rFonts w:asciiTheme="minorHAnsi" w:hAnsiTheme="minorHAnsi" w:cstheme="minorHAnsi"/>
            <w:sz w:val="44"/>
            <w:szCs w:val="44"/>
          </w:rPr>
          <w:t>1906</w:t>
        </w:r>
      </w:hyperlink>
      <w:r w:rsidR="000E6652">
        <w:rPr>
          <w:rFonts w:asciiTheme="minorHAnsi" w:hAnsiTheme="minorHAnsi" w:cstheme="minorHAnsi"/>
          <w:color w:val="C00000"/>
          <w:sz w:val="44"/>
          <w:szCs w:val="44"/>
        </w:rPr>
        <w:t xml:space="preserve">; </w:t>
      </w:r>
      <w:hyperlink r:id="rId15" w:history="1">
        <w:r w:rsidR="000E6652" w:rsidRPr="000E6652">
          <w:rPr>
            <w:rStyle w:val="Collegamentoipertestuale"/>
            <w:rFonts w:asciiTheme="minorHAnsi" w:hAnsiTheme="minorHAnsi" w:cstheme="minorHAnsi"/>
            <w:sz w:val="44"/>
            <w:szCs w:val="44"/>
          </w:rPr>
          <w:t>1911</w:t>
        </w:r>
      </w:hyperlink>
      <w:r w:rsidR="000E6652">
        <w:rPr>
          <w:rFonts w:asciiTheme="minorHAnsi" w:hAnsiTheme="minorHAnsi" w:cstheme="minorHAnsi"/>
          <w:color w:val="C00000"/>
          <w:sz w:val="44"/>
          <w:szCs w:val="44"/>
        </w:rPr>
        <w:t xml:space="preserve">; </w:t>
      </w:r>
      <w:hyperlink r:id="rId16" w:history="1">
        <w:r w:rsidR="000E6652" w:rsidRPr="000E6652">
          <w:rPr>
            <w:rStyle w:val="Collegamentoipertestuale"/>
            <w:rFonts w:asciiTheme="minorHAnsi" w:hAnsiTheme="minorHAnsi" w:cstheme="minorHAnsi"/>
            <w:sz w:val="44"/>
            <w:szCs w:val="44"/>
          </w:rPr>
          <w:t>20</w:t>
        </w:r>
        <w:r w:rsidR="000E6652">
          <w:rPr>
            <w:rStyle w:val="Collegamentoipertestuale"/>
            <w:rFonts w:asciiTheme="minorHAnsi" w:hAnsiTheme="minorHAnsi" w:cstheme="minorHAnsi"/>
            <w:sz w:val="44"/>
            <w:szCs w:val="44"/>
          </w:rPr>
          <w:t>09-20</w:t>
        </w:r>
        <w:r w:rsidR="000E6652" w:rsidRPr="000E6652">
          <w:rPr>
            <w:rStyle w:val="Collegamentoipertestuale"/>
            <w:rFonts w:asciiTheme="minorHAnsi" w:hAnsiTheme="minorHAnsi" w:cstheme="minorHAnsi"/>
            <w:sz w:val="44"/>
            <w:szCs w:val="44"/>
          </w:rPr>
          <w:t>11</w:t>
        </w:r>
      </w:hyperlink>
      <w:r w:rsidR="000E6652" w:rsidRPr="000E6652">
        <w:rPr>
          <w:rFonts w:asciiTheme="minorHAnsi" w:hAnsiTheme="minorHAnsi" w:cstheme="minorHAnsi"/>
          <w:color w:val="C00000"/>
          <w:sz w:val="44"/>
          <w:szCs w:val="44"/>
        </w:rPr>
        <w:t xml:space="preserve">; </w:t>
      </w:r>
      <w:hyperlink r:id="rId17" w:history="1">
        <w:r w:rsidR="00767BAB" w:rsidRPr="00767BAB">
          <w:rPr>
            <w:rStyle w:val="Collegamentoipertestuale"/>
            <w:rFonts w:asciiTheme="minorHAnsi" w:hAnsiTheme="minorHAnsi" w:cstheme="minorHAnsi"/>
            <w:sz w:val="44"/>
            <w:szCs w:val="44"/>
          </w:rPr>
          <w:t>2014</w:t>
        </w:r>
      </w:hyperlink>
      <w:r w:rsidR="00767BAB">
        <w:rPr>
          <w:rFonts w:asciiTheme="minorHAnsi" w:hAnsiTheme="minorHAnsi" w:cstheme="minorHAnsi"/>
          <w:color w:val="C00000"/>
          <w:sz w:val="44"/>
          <w:szCs w:val="44"/>
        </w:rPr>
        <w:t xml:space="preserve">; </w:t>
      </w:r>
      <w:hyperlink r:id="rId18" w:history="1">
        <w:r w:rsidR="00767BAB" w:rsidRPr="00767BAB">
          <w:rPr>
            <w:rStyle w:val="Collegamentoipertestuale"/>
            <w:rFonts w:asciiTheme="minorHAnsi" w:hAnsiTheme="minorHAnsi" w:cstheme="minorHAnsi"/>
            <w:sz w:val="44"/>
            <w:szCs w:val="44"/>
          </w:rPr>
          <w:t>n.3(2017/2018)</w:t>
        </w:r>
      </w:hyperlink>
      <w:r w:rsidR="00767BAB">
        <w:rPr>
          <w:rFonts w:asciiTheme="minorHAnsi" w:hAnsiTheme="minorHAnsi" w:cstheme="minorHAnsi"/>
          <w:color w:val="C00000"/>
          <w:sz w:val="44"/>
          <w:szCs w:val="44"/>
        </w:rPr>
        <w:t xml:space="preserve">; </w:t>
      </w:r>
      <w:hyperlink r:id="rId19" w:history="1">
        <w:r w:rsidR="00767BAB" w:rsidRPr="00767BAB">
          <w:rPr>
            <w:rStyle w:val="Collegamentoipertestuale"/>
            <w:rFonts w:asciiTheme="minorHAnsi" w:hAnsiTheme="minorHAnsi" w:cstheme="minorHAnsi"/>
            <w:sz w:val="44"/>
            <w:szCs w:val="44"/>
          </w:rPr>
          <w:t>2020-</w:t>
        </w:r>
      </w:hyperlink>
    </w:p>
    <w:p w14:paraId="099580ED" w14:textId="77777777" w:rsidR="001B1933" w:rsidRPr="00996AA8" w:rsidRDefault="001B1933" w:rsidP="001B1933">
      <w:pPr>
        <w:pStyle w:val="Testonormale2"/>
        <w:tabs>
          <w:tab w:val="right" w:pos="6660"/>
        </w:tabs>
        <w:jc w:val="both"/>
        <w:rPr>
          <w:rFonts w:asciiTheme="minorHAnsi" w:hAnsiTheme="minorHAnsi" w:cstheme="minorHAnsi"/>
          <w:color w:val="C00000"/>
          <w:sz w:val="22"/>
          <w:szCs w:val="22"/>
        </w:rPr>
      </w:pPr>
    </w:p>
    <w:p w14:paraId="477FB4E0" w14:textId="77777777" w:rsidR="001B1933" w:rsidRPr="006D0D81" w:rsidRDefault="001B1933" w:rsidP="001B1933">
      <w:pPr>
        <w:pStyle w:val="Testonormale2"/>
        <w:tabs>
          <w:tab w:val="right" w:pos="6660"/>
        </w:tabs>
        <w:jc w:val="both"/>
        <w:rPr>
          <w:rFonts w:asciiTheme="minorHAnsi" w:hAnsiTheme="minorHAnsi" w:cstheme="minorHAnsi"/>
          <w:b/>
          <w:bCs/>
          <w:color w:val="C00000"/>
          <w:sz w:val="44"/>
          <w:szCs w:val="44"/>
        </w:rPr>
      </w:pPr>
      <w:r w:rsidRPr="006D0D81">
        <w:rPr>
          <w:rFonts w:asciiTheme="minorHAnsi" w:hAnsiTheme="minorHAnsi" w:cstheme="minorHAnsi"/>
          <w:b/>
          <w:bCs/>
          <w:color w:val="C00000"/>
          <w:sz w:val="44"/>
          <w:szCs w:val="44"/>
        </w:rPr>
        <w:t>Informazioni storico-bibliografiche</w:t>
      </w:r>
    </w:p>
    <w:bookmarkEnd w:id="2"/>
    <w:p w14:paraId="1A45E942" w14:textId="40791F70" w:rsidR="007B3962" w:rsidRPr="000E6652" w:rsidRDefault="007B3962" w:rsidP="000E6652">
      <w:pPr>
        <w:pStyle w:val="NormaleWeb"/>
        <w:spacing w:before="0" w:beforeAutospacing="0" w:after="0" w:afterAutospacing="0"/>
        <w:jc w:val="both"/>
        <w:rPr>
          <w:rFonts w:asciiTheme="minorHAnsi" w:hAnsiTheme="minorHAnsi" w:cstheme="minorHAnsi"/>
          <w:sz w:val="22"/>
          <w:szCs w:val="22"/>
        </w:rPr>
      </w:pPr>
      <w:r w:rsidRPr="000E6652">
        <w:rPr>
          <w:rFonts w:asciiTheme="minorHAnsi" w:hAnsiTheme="minorHAnsi" w:cstheme="minorHAnsi"/>
          <w:sz w:val="22"/>
          <w:szCs w:val="22"/>
        </w:rPr>
        <w:t>Le origini dei movimenti popolari e di cultura proletaria in Europa nascono nella fine dell’800, a partire da Svezia, Danimarca e Francia fino ad arrivare, nel 1900, in Italia, dove si costituiscono i primi centri di cultura autonoma proletari.</w:t>
      </w:r>
      <w:r w:rsidR="000E6652">
        <w:rPr>
          <w:rFonts w:asciiTheme="minorHAnsi" w:hAnsiTheme="minorHAnsi" w:cstheme="minorHAnsi"/>
          <w:sz w:val="22"/>
          <w:szCs w:val="22"/>
        </w:rPr>
        <w:t xml:space="preserve"> </w:t>
      </w:r>
      <w:r w:rsidRPr="000E6652">
        <w:rPr>
          <w:rFonts w:asciiTheme="minorHAnsi" w:hAnsiTheme="minorHAnsi" w:cstheme="minorHAnsi"/>
          <w:sz w:val="22"/>
          <w:szCs w:val="22"/>
        </w:rPr>
        <w:t>Milano, anomala nella sua crescita culturale, vede formalmente quattro diverse correnti di pensiero formativo: l’Università Popolare di Milano, L’Università Popolare Milanese, l’’Università Popolare (in) Milano, l’Università Proletaria Milanese (definita anche “del dopolavoro”). Attualmente, tutti i presenti Brand e Marchi sono registrati presso il Ministero dello Sviluppo Economico (Ufficio Italiano Marchi e Brevetti) e regolarmente accreditati per la loro storicità dalla Confederazione Nazionale delle Università Popolari Italiane, la CNUPI, ed in gestione da parte di quest’ultima all’Università Popolare degli Studi di Milano.</w:t>
      </w:r>
      <w:r w:rsidR="000E6652">
        <w:rPr>
          <w:rFonts w:asciiTheme="minorHAnsi" w:hAnsiTheme="minorHAnsi" w:cstheme="minorHAnsi"/>
          <w:sz w:val="22"/>
          <w:szCs w:val="22"/>
        </w:rPr>
        <w:t xml:space="preserve"> </w:t>
      </w:r>
      <w:r w:rsidRPr="000E6652">
        <w:rPr>
          <w:rFonts w:asciiTheme="minorHAnsi" w:hAnsiTheme="minorHAnsi" w:cstheme="minorHAnsi"/>
          <w:sz w:val="22"/>
          <w:szCs w:val="22"/>
        </w:rPr>
        <w:t xml:space="preserve">Durante i primi del ‘900, i movimenti popolari diventano dei poli d’eccellenza formativa in cui gravitano maestri della cultura italiana come Gabriele D’Annunzio, Benedetto Croce e Francesco Lorenzo </w:t>
      </w:r>
      <w:proofErr w:type="spellStart"/>
      <w:r w:rsidRPr="000E6652">
        <w:rPr>
          <w:rFonts w:asciiTheme="minorHAnsi" w:hAnsiTheme="minorHAnsi" w:cstheme="minorHAnsi"/>
          <w:sz w:val="22"/>
          <w:szCs w:val="22"/>
        </w:rPr>
        <w:t>Pullè</w:t>
      </w:r>
      <w:proofErr w:type="spellEnd"/>
      <w:r w:rsidRPr="000E6652">
        <w:rPr>
          <w:rFonts w:asciiTheme="minorHAnsi" w:hAnsiTheme="minorHAnsi" w:cstheme="minorHAnsi"/>
          <w:sz w:val="22"/>
          <w:szCs w:val="22"/>
        </w:rPr>
        <w:t xml:space="preserve"> che organizzò a Milano, nel 1906, il I Congresso Internazionale delle Opere di Educazione Popolare, a cui partecipò un buon numero delle circa settanta università popolari allora operanti in Italia. Il congresso fu ripetuto nel 2015, sempre a Milano.</w:t>
      </w:r>
      <w:r w:rsidR="000E6652">
        <w:rPr>
          <w:rFonts w:asciiTheme="minorHAnsi" w:hAnsiTheme="minorHAnsi" w:cstheme="minorHAnsi"/>
          <w:sz w:val="22"/>
          <w:szCs w:val="22"/>
        </w:rPr>
        <w:t xml:space="preserve"> </w:t>
      </w:r>
      <w:r w:rsidRPr="000E6652">
        <w:rPr>
          <w:rFonts w:asciiTheme="minorHAnsi" w:hAnsiTheme="minorHAnsi" w:cstheme="minorHAnsi"/>
          <w:sz w:val="22"/>
          <w:szCs w:val="22"/>
        </w:rPr>
        <w:t>I primi Anni del 1900 vengono ricordati come anni importanti della rivoluzione culturale milanese, dove l’eccellenza formativa si mostra con grandi successi. Fondamentale fu, in tal senso, l’apporto della rivista quindicinale L’Università Popolare fondata da Luigi Molinari (1866-1918) a Mantova nel 1901, trasferitosi poi a Milano dove diresse, fino al 1918, le Pubblicazioni periodiche Università Popolare Milanese attualmente conservate presso gli archivi museali della nostra Università.</w:t>
      </w:r>
      <w:r w:rsidR="000E6652">
        <w:rPr>
          <w:rFonts w:asciiTheme="minorHAnsi" w:hAnsiTheme="minorHAnsi" w:cstheme="minorHAnsi"/>
          <w:sz w:val="22"/>
          <w:szCs w:val="22"/>
        </w:rPr>
        <w:t xml:space="preserve"> </w:t>
      </w:r>
      <w:hyperlink r:id="rId20" w:history="1">
        <w:r w:rsidRPr="000E6652">
          <w:rPr>
            <w:rStyle w:val="Collegamentoipertestuale"/>
            <w:rFonts w:asciiTheme="minorHAnsi" w:hAnsiTheme="minorHAnsi" w:cstheme="minorHAnsi"/>
            <w:sz w:val="22"/>
            <w:szCs w:val="22"/>
          </w:rPr>
          <w:t>https://www.unipopmi.it/storia</w:t>
        </w:r>
      </w:hyperlink>
    </w:p>
    <w:sectPr w:rsidR="007B3962" w:rsidRPr="000E66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622B5"/>
    <w:rsid w:val="000E6652"/>
    <w:rsid w:val="001B1933"/>
    <w:rsid w:val="002C347B"/>
    <w:rsid w:val="0031062F"/>
    <w:rsid w:val="00351DC5"/>
    <w:rsid w:val="003D5349"/>
    <w:rsid w:val="004622B5"/>
    <w:rsid w:val="004D26FB"/>
    <w:rsid w:val="005061C8"/>
    <w:rsid w:val="00767BAB"/>
    <w:rsid w:val="007B3962"/>
    <w:rsid w:val="00BD3956"/>
    <w:rsid w:val="00E84EF4"/>
    <w:rsid w:val="00F22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4417"/>
  <w15:chartTrackingRefBased/>
  <w15:docId w15:val="{85D69B8A-662B-49F8-9793-5480CC9B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C347B"/>
    <w:rPr>
      <w:color w:val="0000FF"/>
      <w:u w:val="single"/>
    </w:rPr>
  </w:style>
  <w:style w:type="paragraph" w:customStyle="1" w:styleId="Testonormale2">
    <w:name w:val="Testo normale2"/>
    <w:basedOn w:val="Normale"/>
    <w:rsid w:val="001B1933"/>
    <w:pPr>
      <w:suppressAutoHyphens/>
      <w:spacing w:after="0" w:line="240" w:lineRule="auto"/>
    </w:pPr>
    <w:rPr>
      <w:rFonts w:ascii="Courier New" w:eastAsia="Times New Roman" w:hAnsi="Courier New" w:cs="Courier New"/>
      <w:kern w:val="0"/>
      <w:sz w:val="20"/>
      <w:szCs w:val="20"/>
      <w:lang w:eastAsia="zh-CN"/>
      <w14:ligatures w14:val="none"/>
    </w:rPr>
  </w:style>
  <w:style w:type="character" w:styleId="Enfasigrassetto">
    <w:name w:val="Strong"/>
    <w:basedOn w:val="Carpredefinitoparagrafo"/>
    <w:uiPriority w:val="22"/>
    <w:qFormat/>
    <w:rsid w:val="005061C8"/>
    <w:rPr>
      <w:b/>
      <w:bCs/>
    </w:rPr>
  </w:style>
  <w:style w:type="character" w:styleId="Menzionenonrisolta">
    <w:name w:val="Unresolved Mention"/>
    <w:basedOn w:val="Carpredefinitoparagrafo"/>
    <w:uiPriority w:val="99"/>
    <w:semiHidden/>
    <w:unhideWhenUsed/>
    <w:rsid w:val="004D26FB"/>
    <w:rPr>
      <w:color w:val="605E5C"/>
      <w:shd w:val="clear" w:color="auto" w:fill="E1DFDD"/>
    </w:rPr>
  </w:style>
  <w:style w:type="paragraph" w:styleId="NormaleWeb">
    <w:name w:val="Normal (Web)"/>
    <w:basedOn w:val="Normale"/>
    <w:uiPriority w:val="99"/>
    <w:unhideWhenUsed/>
    <w:rsid w:val="007B396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40132">
      <w:bodyDiv w:val="1"/>
      <w:marLeft w:val="0"/>
      <w:marRight w:val="0"/>
      <w:marTop w:val="0"/>
      <w:marBottom w:val="0"/>
      <w:divBdr>
        <w:top w:val="none" w:sz="0" w:space="0" w:color="auto"/>
        <w:left w:val="none" w:sz="0" w:space="0" w:color="auto"/>
        <w:bottom w:val="none" w:sz="0" w:space="0" w:color="auto"/>
        <w:right w:val="none" w:sz="0" w:space="0" w:color="auto"/>
      </w:divBdr>
      <w:divsChild>
        <w:div w:id="1166746158">
          <w:marLeft w:val="0"/>
          <w:marRight w:val="0"/>
          <w:marTop w:val="0"/>
          <w:marBottom w:val="0"/>
          <w:divBdr>
            <w:top w:val="none" w:sz="0" w:space="0" w:color="auto"/>
            <w:left w:val="none" w:sz="0" w:space="0" w:color="auto"/>
            <w:bottom w:val="none" w:sz="0" w:space="0" w:color="auto"/>
            <w:right w:val="none" w:sz="0" w:space="0" w:color="auto"/>
          </w:divBdr>
          <w:divsChild>
            <w:div w:id="11054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3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bdl.servizirl.it/vufind/Record/BDL-OGGETTO-14191" TargetMode="External"/><Relationship Id="rId18" Type="http://schemas.openxmlformats.org/officeDocument/2006/relationships/hyperlink" Target="https://viewer.joomag.com/il-foglio-dellumanitaria-settembre-2017-gennaio-2018/037398400150658657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hyperlink" Target="https://www.umanitaria.it/il-foglio-dell-umanitaria" TargetMode="External"/><Relationship Id="rId17" Type="http://schemas.openxmlformats.org/officeDocument/2006/relationships/hyperlink" Target="https://issuu.com/societaumanitaria/docs/foglio_3-2014_web_1" TargetMode="External"/><Relationship Id="rId2" Type="http://schemas.openxmlformats.org/officeDocument/2006/relationships/settings" Target="settings.xml"/><Relationship Id="rId16" Type="http://schemas.openxmlformats.org/officeDocument/2006/relationships/hyperlink" Target="https://www.yumpu.com/it/document/view/30096499/foglio-4-2011-societa-umanitaria" TargetMode="External"/><Relationship Id="rId20" Type="http://schemas.openxmlformats.org/officeDocument/2006/relationships/hyperlink" Target="https://www.unipopmi.it/storia"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digitami.it/notizia.do?notiziaId=LO10509982" TargetMode="External"/><Relationship Id="rId5" Type="http://schemas.openxmlformats.org/officeDocument/2006/relationships/image" Target="media/image2.png"/><Relationship Id="rId15" Type="http://schemas.openxmlformats.org/officeDocument/2006/relationships/hyperlink" Target="http://www.digitami.it/notizia.do?notiziaId=LO10509982" TargetMode="External"/><Relationship Id="rId10" Type="http://schemas.openxmlformats.org/officeDocument/2006/relationships/hyperlink" Target="https://www.bdl.servizirl.it/vufind/Record/BDL-OGGETTO-14030" TargetMode="External"/><Relationship Id="rId19" Type="http://schemas.openxmlformats.org/officeDocument/2006/relationships/hyperlink" Target="https://www.umanitaria.it/il-foglio-dell-umanitaria" TargetMode="External"/><Relationship Id="rId4" Type="http://schemas.openxmlformats.org/officeDocument/2006/relationships/image" Target="media/image1.jpeg"/><Relationship Id="rId9" Type="http://schemas.openxmlformats.org/officeDocument/2006/relationships/hyperlink" Target="https://www.bdl.servizirl.it/vufind/Record/BDL-OGGETTO-14191" TargetMode="External"/><Relationship Id="rId14" Type="http://schemas.openxmlformats.org/officeDocument/2006/relationships/hyperlink" Target="https://www.bdl.servizirl.it/vufind/Record/BDL-OGGETTO-14030"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887</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2023-08-31T15:09:00Z</dcterms:created>
  <dcterms:modified xsi:type="dcterms:W3CDTF">2023-09-01T05:13:00Z</dcterms:modified>
</cp:coreProperties>
</file>