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264D1" w14:textId="00C6E44A" w:rsidR="00222811" w:rsidRDefault="00222811" w:rsidP="00222811">
      <w:pPr>
        <w:jc w:val="both"/>
        <w:rPr>
          <w:rFonts w:ascii="Calibri" w:hAnsi="Calibri" w:cs="Calibri"/>
          <w:bCs/>
          <w:i/>
          <w:sz w:val="22"/>
          <w:szCs w:val="22"/>
        </w:rPr>
      </w:pPr>
      <w:r w:rsidRPr="00222811">
        <w:rPr>
          <w:rFonts w:ascii="Calibri" w:hAnsi="Calibri" w:cs="Calibri"/>
          <w:b/>
          <w:bCs/>
          <w:color w:val="C00000"/>
          <w:sz w:val="40"/>
          <w:szCs w:val="40"/>
        </w:rPr>
        <w:t>HX4924</w:t>
      </w:r>
      <w:r w:rsidRPr="00222811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 w:rsidRPr="00222811">
        <w:rPr>
          <w:rFonts w:ascii="Calibri" w:hAnsi="Calibri" w:cs="Calibri"/>
          <w:bCs/>
          <w:i/>
          <w:sz w:val="16"/>
          <w:szCs w:val="16"/>
        </w:rPr>
        <w:t>Scheda creata il 29 giugno 2022</w:t>
      </w:r>
      <w:r w:rsidR="003A10B6">
        <w:rPr>
          <w:rFonts w:ascii="Calibri" w:hAnsi="Calibri" w:cs="Calibri"/>
          <w:bCs/>
          <w:i/>
          <w:sz w:val="16"/>
          <w:szCs w:val="16"/>
        </w:rPr>
        <w:t>; Ultimo aggiornamento: 5 settembre 2023</w:t>
      </w:r>
    </w:p>
    <w:p w14:paraId="37C2ABC0" w14:textId="77777777" w:rsidR="00222811" w:rsidRPr="00222811" w:rsidRDefault="00222811" w:rsidP="00222811">
      <w:pPr>
        <w:jc w:val="both"/>
        <w:rPr>
          <w:rFonts w:ascii="Calibri" w:hAnsi="Calibri" w:cs="Calibri"/>
          <w:b/>
          <w:bCs/>
          <w:color w:val="C00000"/>
          <w:sz w:val="40"/>
          <w:szCs w:val="40"/>
        </w:rPr>
      </w:pPr>
      <w:r w:rsidRPr="00222811">
        <w:rPr>
          <w:rFonts w:ascii="Calibri" w:hAnsi="Calibri" w:cs="Calibri"/>
          <w:b/>
          <w:bCs/>
          <w:noProof/>
          <w:color w:val="C00000"/>
          <w:sz w:val="40"/>
          <w:szCs w:val="40"/>
          <w:lang w:eastAsia="it-IT"/>
        </w:rPr>
        <w:drawing>
          <wp:anchor distT="0" distB="0" distL="114300" distR="114300" simplePos="0" relativeHeight="251658240" behindDoc="0" locked="0" layoutInCell="1" allowOverlap="1" wp14:anchorId="4A75B8F6" wp14:editId="214597AD">
            <wp:simplePos x="0" y="0"/>
            <wp:positionH relativeFrom="column">
              <wp:posOffset>1270</wp:posOffset>
            </wp:positionH>
            <wp:positionV relativeFrom="page">
              <wp:posOffset>1239520</wp:posOffset>
            </wp:positionV>
            <wp:extent cx="2426400" cy="3240000"/>
            <wp:effectExtent l="0" t="0" r="0" b="0"/>
            <wp:wrapSquare wrapText="bothSides"/>
            <wp:docPr id="2" name="Immagine 2" descr="C:\Users\Utente\Pictures\canv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ente\Pictures\canva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4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2811">
        <w:rPr>
          <w:rFonts w:ascii="Calibri" w:hAnsi="Calibri" w:cs="Calibri"/>
          <w:b/>
          <w:bCs/>
          <w:color w:val="C00000"/>
          <w:sz w:val="40"/>
          <w:szCs w:val="40"/>
        </w:rPr>
        <w:t>Descrizione storico-bibliografica</w:t>
      </w:r>
    </w:p>
    <w:p w14:paraId="4243A81C" w14:textId="77777777" w:rsidR="00222811" w:rsidRPr="00222811" w:rsidRDefault="00222811" w:rsidP="00222811">
      <w:pPr>
        <w:jc w:val="both"/>
        <w:rPr>
          <w:rFonts w:ascii="Calibri" w:hAnsi="Calibri" w:cs="Calibri"/>
          <w:sz w:val="22"/>
          <w:szCs w:val="22"/>
        </w:rPr>
      </w:pPr>
      <w:r w:rsidRPr="00222811">
        <w:rPr>
          <w:rFonts w:ascii="Calibri" w:hAnsi="Calibri" w:cs="Calibri"/>
          <w:bCs/>
          <w:sz w:val="22"/>
          <w:szCs w:val="22"/>
        </w:rPr>
        <w:t>I *</w:t>
      </w:r>
      <w:proofErr w:type="gramStart"/>
      <w:r w:rsidRPr="00222811">
        <w:rPr>
          <w:rFonts w:ascii="Calibri" w:hAnsi="Calibri" w:cs="Calibri"/>
          <w:b/>
          <w:bCs/>
          <w:sz w:val="22"/>
          <w:szCs w:val="22"/>
        </w:rPr>
        <w:t xml:space="preserve">teatri </w:t>
      </w:r>
      <w:r w:rsidRPr="00222811">
        <w:rPr>
          <w:rFonts w:ascii="Calibri" w:hAnsi="Calibri" w:cs="Calibri"/>
          <w:bCs/>
          <w:sz w:val="22"/>
          <w:szCs w:val="22"/>
        </w:rPr>
        <w:t>:</w:t>
      </w:r>
      <w:proofErr w:type="gramEnd"/>
      <w:r w:rsidRPr="00222811">
        <w:rPr>
          <w:rFonts w:ascii="Calibri" w:hAnsi="Calibri" w:cs="Calibri"/>
          <w:bCs/>
          <w:sz w:val="22"/>
          <w:szCs w:val="22"/>
        </w:rPr>
        <w:t xml:space="preserve"> giornale drammatico musicale e coreografico. </w:t>
      </w:r>
      <w:r w:rsidRPr="00222811">
        <w:rPr>
          <w:rFonts w:ascii="Calibri" w:hAnsi="Calibri" w:cs="Calibri"/>
          <w:sz w:val="22"/>
          <w:szCs w:val="22"/>
        </w:rPr>
        <w:t xml:space="preserve">- Tomo 1, parte 1 (aprile </w:t>
      </w:r>
      <w:proofErr w:type="gramStart"/>
      <w:r w:rsidRPr="00222811">
        <w:rPr>
          <w:rFonts w:ascii="Calibri" w:hAnsi="Calibri" w:cs="Calibri"/>
          <w:sz w:val="22"/>
          <w:szCs w:val="22"/>
        </w:rPr>
        <w:t>1827)-</w:t>
      </w:r>
      <w:proofErr w:type="gramEnd"/>
      <w:r w:rsidRPr="00222811">
        <w:rPr>
          <w:rFonts w:ascii="Calibri" w:hAnsi="Calibri" w:cs="Calibri"/>
          <w:sz w:val="22"/>
          <w:szCs w:val="22"/>
        </w:rPr>
        <w:t xml:space="preserve">anno 5, n. 3 (4 gennaio 1831). - </w:t>
      </w:r>
      <w:proofErr w:type="gramStart"/>
      <w:r w:rsidRPr="00222811">
        <w:rPr>
          <w:rFonts w:ascii="Calibri" w:hAnsi="Calibri" w:cs="Calibri"/>
          <w:sz w:val="22"/>
          <w:szCs w:val="22"/>
        </w:rPr>
        <w:t>Milano :</w:t>
      </w:r>
      <w:proofErr w:type="gramEnd"/>
      <w:r w:rsidRPr="00222811">
        <w:rPr>
          <w:rFonts w:ascii="Calibri" w:hAnsi="Calibri" w:cs="Calibri"/>
          <w:sz w:val="22"/>
          <w:szCs w:val="22"/>
        </w:rPr>
        <w:t xml:space="preserve"> G. Ferrario, 1827-1831. - 5 </w:t>
      </w:r>
      <w:proofErr w:type="gramStart"/>
      <w:r w:rsidRPr="00222811">
        <w:rPr>
          <w:rFonts w:ascii="Calibri" w:hAnsi="Calibri" w:cs="Calibri"/>
          <w:sz w:val="22"/>
          <w:szCs w:val="22"/>
        </w:rPr>
        <w:t>volumi :</w:t>
      </w:r>
      <w:proofErr w:type="gramEnd"/>
      <w:r w:rsidRPr="00222811">
        <w:rPr>
          <w:rFonts w:ascii="Calibri" w:hAnsi="Calibri" w:cs="Calibri"/>
          <w:sz w:val="22"/>
          <w:szCs w:val="22"/>
        </w:rPr>
        <w:t xml:space="preserve"> ill. ; 24 cm. ((Settimanale, poi bi-settimanale. - VEA0120932</w:t>
      </w:r>
    </w:p>
    <w:p w14:paraId="38951F53" w14:textId="77777777" w:rsidR="00222811" w:rsidRDefault="00222811" w:rsidP="00222811">
      <w:pPr>
        <w:jc w:val="both"/>
        <w:rPr>
          <w:rFonts w:ascii="Calibri" w:hAnsi="Calibri" w:cs="Calibri"/>
          <w:sz w:val="22"/>
          <w:szCs w:val="22"/>
        </w:rPr>
      </w:pPr>
      <w:r w:rsidRPr="00222811">
        <w:rPr>
          <w:rFonts w:ascii="Calibri" w:hAnsi="Calibri" w:cs="Calibri"/>
          <w:sz w:val="22"/>
          <w:szCs w:val="22"/>
        </w:rPr>
        <w:t xml:space="preserve">Copia digitale a: </w:t>
      </w:r>
    </w:p>
    <w:p w14:paraId="4BDF953C" w14:textId="77777777" w:rsidR="00222811" w:rsidRDefault="00000000" w:rsidP="00222811">
      <w:pPr>
        <w:jc w:val="both"/>
        <w:rPr>
          <w:rFonts w:ascii="Calibri" w:hAnsi="Calibri" w:cs="Calibri"/>
          <w:sz w:val="22"/>
          <w:szCs w:val="22"/>
        </w:rPr>
      </w:pPr>
      <w:hyperlink r:id="rId6" w:history="1">
        <w:r w:rsidR="00222811" w:rsidRPr="00222811">
          <w:rPr>
            <w:rStyle w:val="Collegamentoipertestuale"/>
            <w:rFonts w:ascii="Calibri" w:hAnsi="Calibri" w:cs="Calibri"/>
            <w:sz w:val="22"/>
            <w:szCs w:val="22"/>
          </w:rPr>
          <w:t>http://www.internetculturale.it/it/913/emeroteca-digitale-italiana/periodic/testata/8679</w:t>
        </w:r>
      </w:hyperlink>
    </w:p>
    <w:p w14:paraId="5B6CEFB8" w14:textId="77777777" w:rsidR="00222811" w:rsidRDefault="00222811" w:rsidP="00222811">
      <w:pPr>
        <w:jc w:val="both"/>
        <w:rPr>
          <w:rFonts w:ascii="Calibri" w:hAnsi="Calibri" w:cs="Calibri"/>
          <w:sz w:val="22"/>
          <w:szCs w:val="22"/>
        </w:rPr>
      </w:pPr>
    </w:p>
    <w:p w14:paraId="7D354646" w14:textId="429A6F71" w:rsidR="00222811" w:rsidRPr="00CE427C" w:rsidRDefault="00222811" w:rsidP="00222811">
      <w:pPr>
        <w:jc w:val="both"/>
        <w:rPr>
          <w:rFonts w:asciiTheme="minorHAnsi" w:hAnsiTheme="minorHAnsi" w:cstheme="minorHAnsi"/>
          <w:sz w:val="22"/>
          <w:szCs w:val="22"/>
        </w:rPr>
      </w:pPr>
      <w:r w:rsidRPr="00CE427C">
        <w:rPr>
          <w:rFonts w:asciiTheme="minorHAnsi" w:hAnsiTheme="minorHAnsi" w:cstheme="minorHAnsi"/>
          <w:sz w:val="22"/>
          <w:szCs w:val="22"/>
        </w:rPr>
        <w:t>*</w:t>
      </w:r>
      <w:r w:rsidRPr="00CE427C">
        <w:rPr>
          <w:rFonts w:asciiTheme="minorHAnsi" w:hAnsiTheme="minorHAnsi" w:cstheme="minorHAnsi"/>
          <w:b/>
          <w:sz w:val="22"/>
          <w:szCs w:val="22"/>
        </w:rPr>
        <w:t xml:space="preserve">Rivista </w:t>
      </w:r>
      <w:proofErr w:type="gramStart"/>
      <w:r w:rsidRPr="00CE427C">
        <w:rPr>
          <w:rFonts w:asciiTheme="minorHAnsi" w:hAnsiTheme="minorHAnsi" w:cstheme="minorHAnsi"/>
          <w:b/>
          <w:sz w:val="22"/>
          <w:szCs w:val="22"/>
        </w:rPr>
        <w:t>teatrale</w:t>
      </w:r>
      <w:r w:rsidRPr="00CE427C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CE427C">
        <w:rPr>
          <w:rFonts w:asciiTheme="minorHAnsi" w:hAnsiTheme="minorHAnsi" w:cstheme="minorHAnsi"/>
          <w:sz w:val="22"/>
          <w:szCs w:val="22"/>
        </w:rPr>
        <w:t xml:space="preserve"> giornale drammatico, musicale e coreografico. - Anno 1, n. 1 (15 luglio </w:t>
      </w:r>
      <w:proofErr w:type="gramStart"/>
      <w:r w:rsidRPr="00CE427C">
        <w:rPr>
          <w:rFonts w:asciiTheme="minorHAnsi" w:hAnsiTheme="minorHAnsi" w:cstheme="minorHAnsi"/>
          <w:sz w:val="22"/>
          <w:szCs w:val="22"/>
        </w:rPr>
        <w:t>1831)-</w:t>
      </w:r>
      <w:proofErr w:type="gramEnd"/>
      <w:r w:rsidR="003A10B6">
        <w:rPr>
          <w:rFonts w:asciiTheme="minorHAnsi" w:hAnsiTheme="minorHAnsi" w:cstheme="minorHAnsi"/>
          <w:sz w:val="22"/>
          <w:szCs w:val="22"/>
        </w:rPr>
        <w:t xml:space="preserve">    </w:t>
      </w:r>
      <w:r w:rsidRPr="00CE427C">
        <w:rPr>
          <w:rFonts w:asciiTheme="minorHAnsi" w:hAnsiTheme="minorHAnsi" w:cstheme="minorHAnsi"/>
          <w:sz w:val="22"/>
          <w:szCs w:val="22"/>
        </w:rPr>
        <w:t xml:space="preserve">. - </w:t>
      </w:r>
      <w:proofErr w:type="gramStart"/>
      <w:r w:rsidRPr="00CE427C">
        <w:rPr>
          <w:rFonts w:asciiTheme="minorHAnsi" w:hAnsiTheme="minorHAnsi" w:cstheme="minorHAnsi"/>
          <w:sz w:val="22"/>
          <w:szCs w:val="22"/>
        </w:rPr>
        <w:t>Roma :</w:t>
      </w:r>
      <w:proofErr w:type="gramEnd"/>
      <w:r w:rsidRPr="00CE427C">
        <w:rPr>
          <w:rFonts w:asciiTheme="minorHAnsi" w:hAnsiTheme="minorHAnsi" w:cstheme="minorHAnsi"/>
          <w:sz w:val="22"/>
          <w:szCs w:val="22"/>
        </w:rPr>
        <w:t xml:space="preserve"> Tipografia Marini, 1831-1837. – 7 </w:t>
      </w:r>
      <w:proofErr w:type="gramStart"/>
      <w:r w:rsidRPr="00CE427C">
        <w:rPr>
          <w:rFonts w:asciiTheme="minorHAnsi" w:hAnsiTheme="minorHAnsi" w:cstheme="minorHAnsi"/>
          <w:sz w:val="22"/>
          <w:szCs w:val="22"/>
        </w:rPr>
        <w:t>volumi ;</w:t>
      </w:r>
      <w:proofErr w:type="gramEnd"/>
      <w:r w:rsidRPr="00CE427C">
        <w:rPr>
          <w:rFonts w:asciiTheme="minorHAnsi" w:hAnsiTheme="minorHAnsi" w:cstheme="minorHAnsi"/>
          <w:sz w:val="22"/>
          <w:szCs w:val="22"/>
        </w:rPr>
        <w:t xml:space="preserve"> 21 cm. ((Mensile, poi irregolare. - Il complemento del titolo varia. - UBO4178043</w:t>
      </w:r>
    </w:p>
    <w:p w14:paraId="7FD5E2DD" w14:textId="77777777" w:rsidR="00222811" w:rsidRPr="00CE427C" w:rsidRDefault="00222811" w:rsidP="0022281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3423BD" w14:textId="77777777" w:rsidR="00F80F98" w:rsidRPr="00F80F98" w:rsidRDefault="00F80F98" w:rsidP="00F80F98">
      <w:pPr>
        <w:jc w:val="both"/>
        <w:rPr>
          <w:rFonts w:asciiTheme="minorHAnsi" w:hAnsiTheme="minorHAnsi" w:cstheme="minorHAnsi"/>
          <w:sz w:val="22"/>
          <w:szCs w:val="22"/>
        </w:rPr>
      </w:pPr>
      <w:r w:rsidRPr="00F80F98">
        <w:rPr>
          <w:rFonts w:asciiTheme="minorHAnsi" w:hAnsiTheme="minorHAnsi" w:cstheme="minorHAnsi"/>
          <w:sz w:val="22"/>
          <w:szCs w:val="22"/>
        </w:rPr>
        <w:t>La *</w:t>
      </w:r>
      <w:proofErr w:type="gramStart"/>
      <w:r w:rsidRPr="00F80F98">
        <w:rPr>
          <w:rFonts w:asciiTheme="minorHAnsi" w:hAnsiTheme="minorHAnsi" w:cstheme="minorHAnsi"/>
          <w:b/>
          <w:bCs/>
          <w:sz w:val="22"/>
          <w:szCs w:val="22"/>
        </w:rPr>
        <w:t>rivista</w:t>
      </w:r>
      <w:r w:rsidRPr="00F80F98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F80F98">
        <w:rPr>
          <w:rFonts w:asciiTheme="minorHAnsi" w:hAnsiTheme="minorHAnsi" w:cstheme="minorHAnsi"/>
          <w:sz w:val="22"/>
          <w:szCs w:val="22"/>
        </w:rPr>
        <w:t xml:space="preserve"> giornale drammatico, musicale, coreografico con appendice di varietà. - 10 novembre 1839-30 aprile 1848. - </w:t>
      </w:r>
      <w:proofErr w:type="gramStart"/>
      <w:r w:rsidRPr="00F80F98">
        <w:rPr>
          <w:rFonts w:asciiTheme="minorHAnsi" w:hAnsiTheme="minorHAnsi" w:cstheme="minorHAnsi"/>
          <w:sz w:val="22"/>
          <w:szCs w:val="22"/>
        </w:rPr>
        <w:t>Roma :</w:t>
      </w:r>
      <w:proofErr w:type="gramEnd"/>
      <w:r w:rsidRPr="00F80F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80F98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F80F98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F80F98">
        <w:rPr>
          <w:rFonts w:asciiTheme="minorHAnsi" w:hAnsiTheme="minorHAnsi" w:cstheme="minorHAnsi"/>
          <w:sz w:val="22"/>
          <w:szCs w:val="22"/>
        </w:rPr>
        <w:t>Ajani</w:t>
      </w:r>
      <w:proofErr w:type="spellEnd"/>
      <w:r w:rsidRPr="00F80F98">
        <w:rPr>
          <w:rFonts w:asciiTheme="minorHAnsi" w:hAnsiTheme="minorHAnsi" w:cstheme="minorHAnsi"/>
          <w:sz w:val="22"/>
          <w:szCs w:val="22"/>
        </w:rPr>
        <w:t xml:space="preserve">, 1839-1848. -  10 </w:t>
      </w:r>
      <w:proofErr w:type="gramStart"/>
      <w:r w:rsidRPr="00F80F98">
        <w:rPr>
          <w:rFonts w:asciiTheme="minorHAnsi" w:hAnsiTheme="minorHAnsi" w:cstheme="minorHAnsi"/>
          <w:sz w:val="22"/>
          <w:szCs w:val="22"/>
        </w:rPr>
        <w:t>volumi ;</w:t>
      </w:r>
      <w:proofErr w:type="gramEnd"/>
      <w:r w:rsidRPr="00F80F98">
        <w:rPr>
          <w:rFonts w:asciiTheme="minorHAnsi" w:hAnsiTheme="minorHAnsi" w:cstheme="minorHAnsi"/>
          <w:sz w:val="22"/>
          <w:szCs w:val="22"/>
        </w:rPr>
        <w:t xml:space="preserve"> 31 cm. ((</w:t>
      </w:r>
      <w:proofErr w:type="spellStart"/>
      <w:r w:rsidRPr="00F80F98">
        <w:rPr>
          <w:rFonts w:asciiTheme="minorHAnsi" w:hAnsiTheme="minorHAnsi" w:cstheme="minorHAnsi"/>
          <w:sz w:val="22"/>
          <w:szCs w:val="22"/>
        </w:rPr>
        <w:t>Trimensile</w:t>
      </w:r>
      <w:proofErr w:type="spellEnd"/>
      <w:r w:rsidRPr="00F80F98">
        <w:rPr>
          <w:rFonts w:asciiTheme="minorHAnsi" w:hAnsiTheme="minorHAnsi" w:cstheme="minorHAnsi"/>
          <w:sz w:val="22"/>
          <w:szCs w:val="22"/>
        </w:rPr>
        <w:t>; dal novembre 1847: quindicinale. - Il sottotitolo varia. - Descrizione basata su: anno 7, n. 31 (10 settembre 1840). - IEI0105474</w:t>
      </w:r>
    </w:p>
    <w:p w14:paraId="757B3B59" w14:textId="77777777" w:rsidR="00F80F98" w:rsidRDefault="00F80F98" w:rsidP="0022281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6D26CE" w14:textId="18A3B345" w:rsidR="00222811" w:rsidRDefault="00222811" w:rsidP="00222811">
      <w:pPr>
        <w:jc w:val="both"/>
        <w:rPr>
          <w:rFonts w:asciiTheme="minorHAnsi" w:hAnsiTheme="minorHAnsi" w:cstheme="minorHAnsi"/>
          <w:sz w:val="22"/>
          <w:szCs w:val="22"/>
        </w:rPr>
      </w:pPr>
      <w:r w:rsidRPr="00CE427C">
        <w:rPr>
          <w:rFonts w:asciiTheme="minorHAnsi" w:hAnsiTheme="minorHAnsi" w:cstheme="minorHAnsi"/>
          <w:sz w:val="22"/>
          <w:szCs w:val="22"/>
        </w:rPr>
        <w:t>Soggetto: Teatro</w:t>
      </w:r>
      <w:r>
        <w:rPr>
          <w:rFonts w:asciiTheme="minorHAnsi" w:hAnsiTheme="minorHAnsi" w:cstheme="minorHAnsi"/>
          <w:sz w:val="22"/>
          <w:szCs w:val="22"/>
        </w:rPr>
        <w:t xml:space="preserve"> - 1827-18</w:t>
      </w:r>
      <w:r w:rsidR="00F80F98">
        <w:rPr>
          <w:rFonts w:asciiTheme="minorHAnsi" w:hAnsiTheme="minorHAnsi" w:cstheme="minorHAnsi"/>
          <w:sz w:val="22"/>
          <w:szCs w:val="22"/>
        </w:rPr>
        <w:t>48</w:t>
      </w:r>
    </w:p>
    <w:p w14:paraId="357683AE" w14:textId="77777777" w:rsidR="00222811" w:rsidRDefault="00222811" w:rsidP="0022281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A671B2" w14:textId="77777777" w:rsidR="00222811" w:rsidRPr="003A10B6" w:rsidRDefault="00222811" w:rsidP="00222811">
      <w:pPr>
        <w:jc w:val="both"/>
        <w:rPr>
          <w:rFonts w:asciiTheme="minorHAnsi" w:hAnsiTheme="minorHAnsi" w:cstheme="minorHAnsi"/>
          <w:b/>
          <w:color w:val="C00000"/>
          <w:sz w:val="40"/>
          <w:szCs w:val="40"/>
        </w:rPr>
      </w:pPr>
      <w:r w:rsidRPr="003A10B6">
        <w:rPr>
          <w:rFonts w:asciiTheme="minorHAnsi" w:hAnsiTheme="minorHAnsi" w:cstheme="minorHAnsi"/>
          <w:b/>
          <w:color w:val="C00000"/>
          <w:sz w:val="40"/>
          <w:szCs w:val="40"/>
        </w:rPr>
        <w:t>Informazioni storico-bibliografiche</w:t>
      </w:r>
    </w:p>
    <w:p w14:paraId="72647814" w14:textId="77777777" w:rsidR="00222811" w:rsidRPr="003A10B6" w:rsidRDefault="00222811" w:rsidP="00222811">
      <w:pPr>
        <w:jc w:val="both"/>
        <w:rPr>
          <w:rFonts w:asciiTheme="minorHAnsi" w:hAnsiTheme="minorHAnsi" w:cstheme="minorHAnsi"/>
          <w:sz w:val="20"/>
          <w:szCs w:val="20"/>
        </w:rPr>
      </w:pPr>
      <w:r w:rsidRPr="003A10B6">
        <w:rPr>
          <w:rFonts w:asciiTheme="minorHAnsi" w:hAnsiTheme="minorHAnsi" w:cstheme="minorHAnsi"/>
          <w:sz w:val="20"/>
          <w:szCs w:val="20"/>
        </w:rPr>
        <w:t xml:space="preserve">"I Teatri. Giornale Drammatico Musicale e Coreografico" esce a Milano il 21 aprile del 1827; con l'ultimo numero, 4 gennaio 1831, la testata diventa: "I Teatri. Giornale di drammatica, musica, coreografia, lettere ed arti". La scadenza dell'annata di pubblicazione è fissata in corrispondenza della Pasqua1. La periodicità, formalmente settimanale, in realtà è spesso irregolare. Quando nasce, il nuovo periodico è l'unica pubblicazione milanese interamente dedicata alla vita teatrale: circostanza veramente singolare in una città con quattro grandi sale (Teatro alla Scala, Teatro della </w:t>
      </w:r>
      <w:proofErr w:type="spellStart"/>
      <w:r w:rsidRPr="003A10B6">
        <w:rPr>
          <w:rFonts w:asciiTheme="minorHAnsi" w:hAnsiTheme="minorHAnsi" w:cstheme="minorHAnsi"/>
          <w:sz w:val="20"/>
          <w:szCs w:val="20"/>
        </w:rPr>
        <w:t>Canobbiana</w:t>
      </w:r>
      <w:proofErr w:type="spellEnd"/>
      <w:r w:rsidRPr="003A10B6">
        <w:rPr>
          <w:rFonts w:asciiTheme="minorHAnsi" w:hAnsiTheme="minorHAnsi" w:cstheme="minorHAnsi"/>
          <w:sz w:val="20"/>
          <w:szCs w:val="20"/>
        </w:rPr>
        <w:t xml:space="preserve">, Teatro Re, Teatro Carcano) e altri luoghi teatrali minori in piena attività, e in un'area geografica, il </w:t>
      </w:r>
      <w:proofErr w:type="gramStart"/>
      <w:r w:rsidRPr="003A10B6">
        <w:rPr>
          <w:rFonts w:asciiTheme="minorHAnsi" w:hAnsiTheme="minorHAnsi" w:cstheme="minorHAnsi"/>
          <w:sz w:val="20"/>
          <w:szCs w:val="20"/>
        </w:rPr>
        <w:t>nordItalia</w:t>
      </w:r>
      <w:proofErr w:type="gramEnd"/>
      <w:r w:rsidRPr="003A10B6">
        <w:rPr>
          <w:rFonts w:asciiTheme="minorHAnsi" w:hAnsiTheme="minorHAnsi" w:cstheme="minorHAnsi"/>
          <w:sz w:val="20"/>
          <w:szCs w:val="20"/>
        </w:rPr>
        <w:t xml:space="preserve">, in cui opera la maggior parte dei teatri italiani. L'anomalia viene colta da François Joseph </w:t>
      </w:r>
      <w:proofErr w:type="spellStart"/>
      <w:r w:rsidRPr="003A10B6">
        <w:rPr>
          <w:rFonts w:asciiTheme="minorHAnsi" w:hAnsiTheme="minorHAnsi" w:cstheme="minorHAnsi"/>
          <w:sz w:val="20"/>
          <w:szCs w:val="20"/>
        </w:rPr>
        <w:t>Fétis</w:t>
      </w:r>
      <w:proofErr w:type="spellEnd"/>
      <w:r w:rsidRPr="003A10B6">
        <w:rPr>
          <w:rFonts w:asciiTheme="minorHAnsi" w:hAnsiTheme="minorHAnsi" w:cstheme="minorHAnsi"/>
          <w:sz w:val="20"/>
          <w:szCs w:val="20"/>
        </w:rPr>
        <w:t xml:space="preserve"> che, in un articolo sulla "</w:t>
      </w:r>
      <w:proofErr w:type="spellStart"/>
      <w:r w:rsidRPr="003A10B6">
        <w:rPr>
          <w:rFonts w:asciiTheme="minorHAnsi" w:hAnsiTheme="minorHAnsi" w:cstheme="minorHAnsi"/>
          <w:sz w:val="20"/>
          <w:szCs w:val="20"/>
        </w:rPr>
        <w:t>Revue</w:t>
      </w:r>
      <w:proofErr w:type="spellEnd"/>
      <w:r w:rsidRPr="003A10B6">
        <w:rPr>
          <w:rFonts w:asciiTheme="minorHAnsi" w:hAnsiTheme="minorHAnsi" w:cstheme="minorHAnsi"/>
          <w:sz w:val="20"/>
          <w:szCs w:val="20"/>
        </w:rPr>
        <w:t xml:space="preserve"> musicale" ripreso dai "Teatri", scrive</w:t>
      </w:r>
      <w:proofErr w:type="gramStart"/>
      <w:r w:rsidRPr="003A10B6">
        <w:rPr>
          <w:rFonts w:asciiTheme="minorHAnsi" w:hAnsiTheme="minorHAnsi" w:cstheme="minorHAnsi"/>
          <w:sz w:val="20"/>
          <w:szCs w:val="20"/>
        </w:rPr>
        <w:t>2 :</w:t>
      </w:r>
      <w:proofErr w:type="gramEnd"/>
      <w:r w:rsidRPr="003A10B6">
        <w:rPr>
          <w:rFonts w:asciiTheme="minorHAnsi" w:hAnsiTheme="minorHAnsi" w:cstheme="minorHAnsi"/>
          <w:sz w:val="20"/>
          <w:szCs w:val="20"/>
        </w:rPr>
        <w:t xml:space="preserve"> «Comunque grande sia l'amore degl'Italiani per la Musica, non ne hanno altrettanto per la lettura di cose relative a quest'arte [ ... ]; non è dunque meraviglia, se contano pochi giornali musicali, e se quelli che sono stati finora compilati in Italia non hanno potuto sostenersi». In questa situazione il periodico milanese anticipa la fioritura di periodici teatrali dei </w:t>
      </w:r>
      <w:proofErr w:type="spellStart"/>
      <w:r w:rsidRPr="003A10B6">
        <w:rPr>
          <w:rFonts w:asciiTheme="minorHAnsi" w:hAnsiTheme="minorHAnsi" w:cstheme="minorHAnsi"/>
          <w:sz w:val="20"/>
          <w:szCs w:val="20"/>
        </w:rPr>
        <w:t>decennì</w:t>
      </w:r>
      <w:proofErr w:type="spellEnd"/>
      <w:r w:rsidRPr="003A10B6">
        <w:rPr>
          <w:rFonts w:asciiTheme="minorHAnsi" w:hAnsiTheme="minorHAnsi" w:cstheme="minorHAnsi"/>
          <w:sz w:val="20"/>
          <w:szCs w:val="20"/>
        </w:rPr>
        <w:t xml:space="preserve"> successivi, anche se esprime una forma imprenditoriale destinata a essere superata da un'impresa giornalistica più agile e redditizia, di impostazione anti-</w:t>
      </w:r>
      <w:proofErr w:type="spellStart"/>
      <w:r w:rsidRPr="003A10B6">
        <w:rPr>
          <w:rFonts w:asciiTheme="minorHAnsi" w:hAnsiTheme="minorHAnsi" w:cstheme="minorHAnsi"/>
          <w:sz w:val="20"/>
          <w:szCs w:val="20"/>
        </w:rPr>
        <w:t>accadeniica</w:t>
      </w:r>
      <w:proofErr w:type="spellEnd"/>
      <w:r w:rsidRPr="003A10B6">
        <w:rPr>
          <w:rFonts w:asciiTheme="minorHAnsi" w:hAnsiTheme="minorHAnsi" w:cstheme="minorHAnsi"/>
          <w:sz w:val="20"/>
          <w:szCs w:val="20"/>
        </w:rPr>
        <w:t xml:space="preserve">, borghese, con una netta divisione tra i ruoli dell'estensore e del proprietario, e sempre più legata alla figura e agli interessi di quest'ultimo. Il periodico risente della crisi annunciata, ma resta a mezza strada tra il modello vecchio (letterario, lento e riflessivo) e il nuovo ("giornalistico", agile e disinvolto); e rimane legato alla figura dell'intellettualeproprietario, anche se, per i rapporti con librai </w:t>
      </w:r>
      <w:proofErr w:type="gramStart"/>
      <w:r w:rsidRPr="003A10B6">
        <w:rPr>
          <w:rFonts w:asciiTheme="minorHAnsi" w:hAnsiTheme="minorHAnsi" w:cstheme="minorHAnsi"/>
          <w:sz w:val="20"/>
          <w:szCs w:val="20"/>
        </w:rPr>
        <w:t>ed</w:t>
      </w:r>
      <w:proofErr w:type="gramEnd"/>
      <w:r w:rsidRPr="003A10B6">
        <w:rPr>
          <w:rFonts w:asciiTheme="minorHAnsi" w:hAnsiTheme="minorHAnsi" w:cstheme="minorHAnsi"/>
          <w:sz w:val="20"/>
          <w:szCs w:val="20"/>
        </w:rPr>
        <w:t xml:space="preserve"> editori, sembra anticipare il filone più qualificato e destinato a maggior fortuna tra i periodici musicali e teatrali italiani: quello delle testate espressione di case editrici. Il direttore e vero artefice del periodico è Gaetano Barbieri, anche se il primo fascicolo è firmato da lui e Giacinto Battaglia «compilatori e proprietari», e se nel fascicolo IX del 17 giugno 1827 compaiono Giulio Ferrario e Gaetano Barbieri. </w:t>
      </w:r>
      <w:r w:rsidRPr="003A10B6">
        <w:rPr>
          <w:rFonts w:asciiTheme="minorHAnsi" w:hAnsiTheme="minorHAnsi" w:cstheme="minorHAnsi"/>
          <w:i/>
          <w:sz w:val="20"/>
          <w:szCs w:val="20"/>
        </w:rPr>
        <w:t>RIPM 1992, I teatri</w:t>
      </w:r>
    </w:p>
    <w:p w14:paraId="135F7CDF" w14:textId="77777777" w:rsidR="00222811" w:rsidRPr="00222811" w:rsidRDefault="00222811" w:rsidP="0022281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46362D" w14:textId="77777777" w:rsidR="00222811" w:rsidRPr="00222811" w:rsidRDefault="00222811" w:rsidP="00222811">
      <w:pPr>
        <w:jc w:val="both"/>
        <w:rPr>
          <w:rFonts w:asciiTheme="minorHAnsi" w:hAnsiTheme="minorHAnsi" w:cstheme="minorHAnsi"/>
          <w:b/>
          <w:color w:val="C00000"/>
          <w:sz w:val="40"/>
          <w:szCs w:val="40"/>
        </w:rPr>
      </w:pPr>
      <w:r w:rsidRPr="00222811">
        <w:rPr>
          <w:rFonts w:asciiTheme="minorHAnsi" w:hAnsiTheme="minorHAnsi" w:cstheme="minorHAnsi"/>
          <w:b/>
          <w:color w:val="C00000"/>
          <w:sz w:val="40"/>
          <w:szCs w:val="40"/>
        </w:rPr>
        <w:t>Note e riferimenti bibliografici</w:t>
      </w:r>
    </w:p>
    <w:p w14:paraId="0D993AE9" w14:textId="678515BD" w:rsidR="006B3C23" w:rsidRPr="003A10B6" w:rsidRDefault="00222811" w:rsidP="003A10B6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hyperlink r:id="rId7" w:history="1">
        <w:r w:rsidRPr="003A10B6">
          <w:rPr>
            <w:rStyle w:val="Collegamentoipertestuale"/>
            <w:rFonts w:asciiTheme="minorHAnsi" w:hAnsiTheme="minorHAnsi" w:cstheme="minorHAnsi"/>
            <w:sz w:val="20"/>
            <w:szCs w:val="20"/>
          </w:rPr>
          <w:t>RIPM 1992, I teatri</w:t>
        </w:r>
      </w:hyperlink>
    </w:p>
    <w:p w14:paraId="26044C68" w14:textId="12397394" w:rsidR="003A10B6" w:rsidRPr="003A10B6" w:rsidRDefault="003A10B6" w:rsidP="003A10B6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hyperlink r:id="rId8" w:history="1">
        <w:r w:rsidRPr="003A10B6">
          <w:rPr>
            <w:rStyle w:val="Collegamentoipertestuale"/>
            <w:rFonts w:asciiTheme="minorHAnsi" w:hAnsiTheme="minorHAnsi" w:cstheme="minorHAnsi"/>
            <w:sz w:val="20"/>
            <w:szCs w:val="20"/>
          </w:rPr>
          <w:t>M. Capra: La stampa ritrovata: duecento anni di periodici musicali</w:t>
        </w:r>
      </w:hyperlink>
    </w:p>
    <w:sectPr w:rsidR="003A10B6" w:rsidRPr="003A10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F4DFE"/>
    <w:multiLevelType w:val="hybridMultilevel"/>
    <w:tmpl w:val="298E7FCE"/>
    <w:lvl w:ilvl="0" w:tplc="921E114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454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35BB"/>
    <w:rsid w:val="00222811"/>
    <w:rsid w:val="003A10B6"/>
    <w:rsid w:val="005A35BB"/>
    <w:rsid w:val="006B3C23"/>
    <w:rsid w:val="00F8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BDC21"/>
  <w15:docId w15:val="{47D0B298-5D95-4DC9-A31D-1195B9CF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28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22811"/>
    <w:rPr>
      <w:strike w:val="0"/>
      <w:dstrike w:val="0"/>
      <w:color w:val="000000"/>
      <w:u w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22811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28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2811"/>
    <w:rPr>
      <w:rFonts w:ascii="Tahoma" w:eastAsia="Times New Roman" w:hAnsi="Tahoma" w:cs="Tahoma"/>
      <w:sz w:val="16"/>
      <w:szCs w:val="16"/>
      <w:lang w:eastAsia="zh-CN"/>
    </w:rPr>
  </w:style>
  <w:style w:type="paragraph" w:styleId="Paragrafoelenco">
    <w:name w:val="List Paragraph"/>
    <w:basedOn w:val="Normale"/>
    <w:uiPriority w:val="34"/>
    <w:qFormat/>
    <w:rsid w:val="003A10B6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3A10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t&amp;rct=j&amp;q=&amp;esrc=s&amp;source=web&amp;cd=&amp;ved=2ahUKEwiBm4CYk5OBAxW-QfEDHe1BAlo4ChAWegQICRAB&amp;url=https%3A%2F%2Fcirpem.lacasadellamusica.it%2FLadimus2004.pdf&amp;usg=AOvVaw1p8MDI6gCYzirPA3FWVmeV&amp;opi=8997844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t&amp;rct=j&amp;q=&amp;esrc=s&amp;source=web&amp;cd=&amp;ved=2ahUKEwjx387gl9L4AhVkSjABHTlmAboQFnoECAMQAQ&amp;url=https%3A%2F%2Fripm.org%2Fpdf%2FIntroductions%2FTEAintroor.pdf&amp;usg=AOvVaw29oYv9LX7njfB-L9jGZk7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ternetculturale.it/it/913/emeroteca-digitale-italiana/periodic/testata/8679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Giulia Rosita Palanga</cp:lastModifiedBy>
  <cp:revision>4</cp:revision>
  <dcterms:created xsi:type="dcterms:W3CDTF">2022-06-29T08:00:00Z</dcterms:created>
  <dcterms:modified xsi:type="dcterms:W3CDTF">2023-09-05T09:30:00Z</dcterms:modified>
</cp:coreProperties>
</file>