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12FA" w14:textId="55CFCE6C" w:rsidR="0066181C" w:rsidRDefault="0066181C" w:rsidP="003C63B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XY493</w:t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b/>
          <w:color w:val="C00000"/>
          <w:sz w:val="16"/>
          <w:szCs w:val="16"/>
        </w:rPr>
        <w:tab/>
      </w:r>
      <w:r w:rsidRPr="00E370E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E370E4">
        <w:rPr>
          <w:rFonts w:cstheme="minorHAnsi"/>
          <w:i/>
          <w:sz w:val="16"/>
          <w:szCs w:val="16"/>
        </w:rPr>
        <w:t xml:space="preserve"> settembre 2023</w:t>
      </w:r>
    </w:p>
    <w:p w14:paraId="417419A2" w14:textId="77777777" w:rsidR="003C63BF" w:rsidRPr="00E370E4" w:rsidRDefault="003C63BF" w:rsidP="003C63B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329CB9B1" w14:textId="621658E7" w:rsidR="0066181C" w:rsidRPr="00E370E4" w:rsidRDefault="003C63BF" w:rsidP="003C63B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F438C6" wp14:editId="7128EC84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880000" cy="1620000"/>
            <wp:effectExtent l="0" t="0" r="0" b="0"/>
            <wp:wrapSquare wrapText="bothSides"/>
            <wp:docPr id="1703672459" name="Immagine 2" descr="DIRITTO DELLA CRISI - IL PRIMO ANNIVERSARIO DELLA RIVISTA 18 03 2022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RITTO DELLA CRISI - IL PRIMO ANNIVERSARIO DELLA RIVISTA 18 03 2022 - 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81C" w:rsidRPr="00E370E4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125C9D55" w14:textId="55349CFA" w:rsidR="0031062F" w:rsidRPr="003C63BF" w:rsidRDefault="0066181C" w:rsidP="003C63BF">
      <w:pPr>
        <w:spacing w:after="0" w:line="240" w:lineRule="auto"/>
        <w:jc w:val="both"/>
        <w:rPr>
          <w:sz w:val="24"/>
          <w:szCs w:val="24"/>
        </w:rPr>
      </w:pPr>
      <w:r w:rsidRPr="003C63BF">
        <w:rPr>
          <w:b/>
          <w:bCs/>
          <w:sz w:val="24"/>
          <w:szCs w:val="24"/>
        </w:rPr>
        <w:t>*</w:t>
      </w:r>
      <w:r w:rsidRPr="003C63BF">
        <w:rPr>
          <w:b/>
          <w:bCs/>
          <w:sz w:val="24"/>
          <w:szCs w:val="24"/>
        </w:rPr>
        <w:t>Diritto della crisi</w:t>
      </w:r>
      <w:r w:rsidRPr="003C63BF">
        <w:rPr>
          <w:sz w:val="24"/>
          <w:szCs w:val="24"/>
        </w:rPr>
        <w:t xml:space="preserve"> / direttore responsabile Claudio </w:t>
      </w:r>
      <w:proofErr w:type="spellStart"/>
      <w:r w:rsidRPr="003C63BF">
        <w:rPr>
          <w:sz w:val="24"/>
          <w:szCs w:val="24"/>
        </w:rPr>
        <w:t>Ceradini</w:t>
      </w:r>
      <w:proofErr w:type="spellEnd"/>
      <w:r w:rsidRPr="003C63BF">
        <w:rPr>
          <w:sz w:val="24"/>
          <w:szCs w:val="24"/>
        </w:rPr>
        <w:t xml:space="preserve">. - Anno 1, n. 1 (gen.-apr. </w:t>
      </w:r>
      <w:proofErr w:type="gramStart"/>
      <w:r w:rsidRPr="003C63BF">
        <w:rPr>
          <w:sz w:val="24"/>
          <w:szCs w:val="24"/>
        </w:rPr>
        <w:t>2021)-</w:t>
      </w:r>
      <w:proofErr w:type="gramEnd"/>
      <w:r w:rsidRPr="003C63BF">
        <w:rPr>
          <w:sz w:val="24"/>
          <w:szCs w:val="24"/>
        </w:rPr>
        <w:t xml:space="preserve">    </w:t>
      </w:r>
      <w:r w:rsidRPr="003C63BF">
        <w:rPr>
          <w:sz w:val="24"/>
          <w:szCs w:val="24"/>
        </w:rPr>
        <w:t xml:space="preserve">. - </w:t>
      </w:r>
      <w:proofErr w:type="gramStart"/>
      <w:r w:rsidRPr="003C63BF">
        <w:rPr>
          <w:sz w:val="24"/>
          <w:szCs w:val="24"/>
        </w:rPr>
        <w:t>Mantova :</w:t>
      </w:r>
      <w:proofErr w:type="gramEnd"/>
      <w:r w:rsidRPr="003C63BF">
        <w:rPr>
          <w:sz w:val="24"/>
          <w:szCs w:val="24"/>
        </w:rPr>
        <w:t xml:space="preserve"> Diritto della crisi, 2021</w:t>
      </w:r>
      <w:r w:rsidRPr="003C63BF">
        <w:rPr>
          <w:sz w:val="24"/>
          <w:szCs w:val="24"/>
        </w:rPr>
        <w:t xml:space="preserve">-    </w:t>
      </w:r>
      <w:r w:rsidRPr="003C63BF">
        <w:rPr>
          <w:sz w:val="24"/>
          <w:szCs w:val="24"/>
        </w:rPr>
        <w:t xml:space="preserve">. - </w:t>
      </w:r>
      <w:proofErr w:type="gramStart"/>
      <w:r w:rsidRPr="003C63BF">
        <w:rPr>
          <w:sz w:val="24"/>
          <w:szCs w:val="24"/>
        </w:rPr>
        <w:t>volumi ;</w:t>
      </w:r>
      <w:proofErr w:type="gramEnd"/>
      <w:r w:rsidRPr="003C63BF">
        <w:rPr>
          <w:sz w:val="24"/>
          <w:szCs w:val="24"/>
        </w:rPr>
        <w:t xml:space="preserve"> 30 cm. </w:t>
      </w:r>
      <w:r w:rsidRPr="003C63BF">
        <w:rPr>
          <w:sz w:val="24"/>
          <w:szCs w:val="24"/>
        </w:rPr>
        <w:t>((</w:t>
      </w:r>
      <w:r w:rsidRPr="003C63BF">
        <w:rPr>
          <w:sz w:val="24"/>
          <w:szCs w:val="24"/>
        </w:rPr>
        <w:t xml:space="preserve">Quadrimestrale. </w:t>
      </w:r>
      <w:r w:rsidRPr="003C63BF">
        <w:rPr>
          <w:sz w:val="24"/>
          <w:szCs w:val="24"/>
        </w:rPr>
        <w:t>–</w:t>
      </w:r>
      <w:r w:rsidRPr="003C63BF">
        <w:rPr>
          <w:sz w:val="24"/>
          <w:szCs w:val="24"/>
        </w:rPr>
        <w:t xml:space="preserve"> </w:t>
      </w:r>
      <w:r w:rsidRPr="003C63BF">
        <w:rPr>
          <w:sz w:val="24"/>
          <w:szCs w:val="24"/>
        </w:rPr>
        <w:t xml:space="preserve">Disponibile anche online a: </w:t>
      </w:r>
      <w:hyperlink r:id="rId5" w:history="1">
        <w:r w:rsidRPr="003C63BF">
          <w:rPr>
            <w:rStyle w:val="Collegamentoipertestuale"/>
            <w:sz w:val="24"/>
            <w:szCs w:val="24"/>
          </w:rPr>
          <w:t>www.diritt</w:t>
        </w:r>
        <w:r w:rsidRPr="003C63BF">
          <w:rPr>
            <w:rStyle w:val="Collegamentoipertestuale"/>
            <w:sz w:val="24"/>
            <w:szCs w:val="24"/>
          </w:rPr>
          <w:t>odellacrisi.it</w:t>
        </w:r>
      </w:hyperlink>
      <w:r w:rsidRPr="003C63BF">
        <w:rPr>
          <w:sz w:val="24"/>
          <w:szCs w:val="24"/>
        </w:rPr>
        <w:t>.</w:t>
      </w:r>
      <w:r w:rsidRPr="003C63BF">
        <w:rPr>
          <w:sz w:val="24"/>
          <w:szCs w:val="24"/>
        </w:rPr>
        <w:t xml:space="preserve"> - </w:t>
      </w:r>
      <w:r w:rsidRPr="003C63BF">
        <w:rPr>
          <w:sz w:val="24"/>
          <w:szCs w:val="24"/>
        </w:rPr>
        <w:t>ISSN 2785-0889</w:t>
      </w:r>
      <w:r w:rsidRPr="003C63BF">
        <w:rPr>
          <w:sz w:val="24"/>
          <w:szCs w:val="24"/>
        </w:rPr>
        <w:t xml:space="preserve">. - </w:t>
      </w:r>
      <w:r w:rsidRPr="003C63BF">
        <w:rPr>
          <w:sz w:val="24"/>
          <w:szCs w:val="24"/>
        </w:rPr>
        <w:t>RCA0871403</w:t>
      </w:r>
    </w:p>
    <w:p w14:paraId="6B80E7B6" w14:textId="065EAD62" w:rsidR="0066181C" w:rsidRPr="003C63BF" w:rsidRDefault="0066181C" w:rsidP="003C63BF">
      <w:pPr>
        <w:spacing w:after="0" w:line="240" w:lineRule="auto"/>
        <w:jc w:val="both"/>
        <w:rPr>
          <w:sz w:val="24"/>
          <w:szCs w:val="24"/>
        </w:rPr>
      </w:pPr>
      <w:r w:rsidRPr="003C63BF">
        <w:rPr>
          <w:rStyle w:val="Enfasigrassetto"/>
          <w:b w:val="0"/>
          <w:bCs w:val="0"/>
          <w:sz w:val="24"/>
          <w:szCs w:val="24"/>
        </w:rPr>
        <w:t>Direttore editoriale</w:t>
      </w:r>
      <w:r w:rsidRPr="003C63BF">
        <w:rPr>
          <w:rStyle w:val="Enfasigrassetto"/>
          <w:b w:val="0"/>
          <w:bCs w:val="0"/>
          <w:sz w:val="24"/>
          <w:szCs w:val="24"/>
        </w:rPr>
        <w:t>:</w:t>
      </w:r>
      <w:r w:rsidRPr="003C63BF">
        <w:rPr>
          <w:rStyle w:val="Enfasigrassetto"/>
          <w:sz w:val="24"/>
          <w:szCs w:val="24"/>
        </w:rPr>
        <w:t xml:space="preserve"> </w:t>
      </w:r>
      <w:proofErr w:type="spellStart"/>
      <w:r w:rsidRPr="003C63BF">
        <w:rPr>
          <w:sz w:val="24"/>
          <w:szCs w:val="24"/>
        </w:rPr>
        <w:t>Ceradini</w:t>
      </w:r>
      <w:proofErr w:type="spellEnd"/>
      <w:r w:rsidRPr="003C63BF">
        <w:rPr>
          <w:sz w:val="24"/>
          <w:szCs w:val="24"/>
        </w:rPr>
        <w:t xml:space="preserve">, Claudio </w:t>
      </w:r>
    </w:p>
    <w:p w14:paraId="526D8FBC" w14:textId="77777777" w:rsidR="0066181C" w:rsidRPr="003C63BF" w:rsidRDefault="0066181C" w:rsidP="003C63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3BF">
        <w:rPr>
          <w:rFonts w:eastAsia="Times New Roman" w:cstheme="minorHAnsi"/>
          <w:sz w:val="24"/>
          <w:szCs w:val="24"/>
          <w:lang w:eastAsia="it-IT"/>
        </w:rPr>
        <w:t xml:space="preserve">Soggetto: </w:t>
      </w:r>
      <w:r w:rsidRPr="003C63BF">
        <w:rPr>
          <w:rFonts w:cstheme="minorHAnsi"/>
          <w:sz w:val="24"/>
          <w:szCs w:val="24"/>
        </w:rPr>
        <w:t>Fallimento - Legislazione – Italia</w:t>
      </w:r>
    </w:p>
    <w:p w14:paraId="50300A12" w14:textId="77777777" w:rsidR="0066181C" w:rsidRPr="003C63BF" w:rsidRDefault="0066181C" w:rsidP="003C63B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C63BF">
        <w:rPr>
          <w:rFonts w:cstheme="minorHAnsi"/>
          <w:sz w:val="24"/>
          <w:szCs w:val="24"/>
        </w:rPr>
        <w:t>Classe: D346.4507802632</w:t>
      </w:r>
    </w:p>
    <w:p w14:paraId="786B7293" w14:textId="77777777" w:rsidR="003C63BF" w:rsidRDefault="003C63BF" w:rsidP="003C63BF">
      <w:pPr>
        <w:spacing w:after="0" w:line="240" w:lineRule="auto"/>
        <w:jc w:val="both"/>
        <w:rPr>
          <w:rFonts w:cstheme="minorHAnsi"/>
        </w:rPr>
      </w:pPr>
    </w:p>
    <w:p w14:paraId="3C99EAAA" w14:textId="43DDF22E" w:rsidR="0066181C" w:rsidRPr="0066181C" w:rsidRDefault="0066181C" w:rsidP="003C63BF">
      <w:pPr>
        <w:tabs>
          <w:tab w:val="right" w:pos="6660"/>
        </w:tabs>
        <w:spacing w:after="0" w:line="240" w:lineRule="auto"/>
        <w:jc w:val="both"/>
        <w:rPr>
          <w:rFonts w:ascii="Calibri" w:hAnsi="Calibri" w:cs="Calibri"/>
          <w:color w:val="C00000"/>
          <w:sz w:val="44"/>
          <w:szCs w:val="44"/>
        </w:rPr>
      </w:pPr>
      <w:r w:rsidRPr="00292907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</w:t>
      </w:r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 </w:t>
      </w:r>
      <w:hyperlink r:id="rId6" w:history="1">
        <w:r w:rsidRPr="0066181C">
          <w:rPr>
            <w:rStyle w:val="Collegamentoipertestuale"/>
            <w:rFonts w:ascii="Calibri" w:hAnsi="Calibri" w:cs="Calibri"/>
            <w:sz w:val="44"/>
            <w:szCs w:val="44"/>
          </w:rPr>
          <w:t>1(</w:t>
        </w:r>
        <w:proofErr w:type="gramStart"/>
        <w:r w:rsidRPr="0066181C">
          <w:rPr>
            <w:rStyle w:val="Collegamentoipertestuale"/>
            <w:rFonts w:ascii="Calibri" w:hAnsi="Calibri" w:cs="Calibri"/>
            <w:sz w:val="44"/>
            <w:szCs w:val="44"/>
          </w:rPr>
          <w:t>2021)-</w:t>
        </w:r>
        <w:proofErr w:type="gramEnd"/>
      </w:hyperlink>
    </w:p>
    <w:p w14:paraId="1717DCF0" w14:textId="77777777" w:rsidR="003C63BF" w:rsidRPr="003C63BF" w:rsidRDefault="003C63BF" w:rsidP="003C63BF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lang w:eastAsia="it-IT"/>
        </w:rPr>
      </w:pPr>
    </w:p>
    <w:p w14:paraId="46F83F1C" w14:textId="4D176F5B" w:rsidR="0066181C" w:rsidRPr="0066181C" w:rsidRDefault="0066181C" w:rsidP="003C63BF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sz w:val="44"/>
          <w:szCs w:val="44"/>
          <w:lang w:eastAsia="it-IT"/>
        </w:rPr>
      </w:pPr>
      <w:r w:rsidRPr="0066181C">
        <w:rPr>
          <w:rFonts w:eastAsia="Times New Roman" w:cstheme="minorHAnsi"/>
          <w:b/>
          <w:bCs/>
          <w:color w:val="C00000"/>
          <w:sz w:val="44"/>
          <w:szCs w:val="44"/>
          <w:lang w:eastAsia="it-IT"/>
        </w:rPr>
        <w:t>Informazioni storico-bibliografiche</w:t>
      </w:r>
    </w:p>
    <w:p w14:paraId="4C443E37" w14:textId="77C9E8E0" w:rsidR="00AD3DEE" w:rsidRPr="003C63BF" w:rsidRDefault="00AD3DEE" w:rsidP="003C63BF">
      <w:pPr>
        <w:spacing w:after="0" w:line="240" w:lineRule="auto"/>
        <w:jc w:val="both"/>
        <w:rPr>
          <w:rFonts w:cstheme="minorHAnsi"/>
        </w:rPr>
      </w:pPr>
      <w:r w:rsidRPr="003C63BF">
        <w:rPr>
          <w:rFonts w:cstheme="minorHAnsi"/>
        </w:rPr>
        <w:t>Nel solco della felice tradizione del convegno nazionale di ottobre sulla crisi d’impresa e le esecuzioni forzate, che da più di tre lustri si tiene a Mantova a inizio ottobre e che ha visto coordinarsi in sinergia gli ordini professionali degli Avvocati, dei Notai e dei Dottori Commercialisti e degli Esperti Contabili e il Tribunale di Mantova, è nata l’</w:t>
      </w:r>
      <w:r w:rsidRPr="003C63BF">
        <w:rPr>
          <w:rStyle w:val="font-semibold"/>
          <w:rFonts w:cstheme="minorHAnsi"/>
        </w:rPr>
        <w:t>“Associazione Centro Studi Diritto della Crisi e dell’Insolvenza”</w:t>
      </w:r>
      <w:r w:rsidRPr="003C63BF">
        <w:rPr>
          <w:rFonts w:cstheme="minorHAnsi"/>
        </w:rPr>
        <w:t>.</w:t>
      </w:r>
      <w:r w:rsidRPr="003C63BF">
        <w:rPr>
          <w:rFonts w:cstheme="minorHAnsi"/>
        </w:rPr>
        <w:t xml:space="preserve"> </w:t>
      </w:r>
      <w:r w:rsidRPr="003C63BF">
        <w:rPr>
          <w:rFonts w:cstheme="minorHAnsi"/>
        </w:rPr>
        <w:t xml:space="preserve">A promuoverla l’entusiasmo di magistrati e professionisti operanti nello specifico ambito delle procedure concorsuali e delle esecuzioni immobiliari, con la prospettiva di favorire la conoscenza delle norme di settore e dei connessi strumenti giuridici ed economici. Il progetto associativo - ambizioso e affascinante – si è volto a costruire una struttura stabile di confronto delle esperienze, attraverso la creazione di un “luogo” di dibattito, aperto al mondo delle imprese e idoneo ad incrociare i percorsi del diritto concorsuale e di quello commerciale. Gli scopi dell’ente sono sintetizzati nell’art. 3 del relativo Statuto: Sin dal debutto l’Associazione si è distinta per le innumerevoli iniziative di carattere scientifico, che hanno richiamato a Mantova i maggiori esperti della materia. Tra gli altri viene in apice il corso </w:t>
      </w:r>
      <w:r w:rsidRPr="003C63BF">
        <w:rPr>
          <w:rStyle w:val="font-semibold"/>
          <w:rFonts w:cstheme="minorHAnsi"/>
        </w:rPr>
        <w:t>“Il nuovo codice della crisi d'impresa e dell'insolvenza”</w:t>
      </w:r>
      <w:r w:rsidRPr="003C63BF">
        <w:rPr>
          <w:rFonts w:cstheme="minorHAnsi"/>
        </w:rPr>
        <w:t xml:space="preserve"> che si è tenuto tra l’11/03/2019 ed il 27/05/2019 ed ha rappresentato in Italia il primo corso formativo strutturato successivo al varo della Riforma organica delle procedure concorsuali. </w:t>
      </w:r>
      <w:r w:rsidRPr="003C63BF">
        <w:rPr>
          <w:rFonts w:cstheme="minorHAnsi"/>
        </w:rPr>
        <w:br/>
        <w:t xml:space="preserve">L’itinerario intrapreso prosegue ora, proprio su impulso dell’esperienza mantovana, in un contesto più ampio e articolato, attraverso la stimolante tappa di una nuova Rivista, </w:t>
      </w:r>
      <w:r w:rsidRPr="003C63BF">
        <w:rPr>
          <w:rStyle w:val="font-semibold"/>
          <w:rFonts w:cstheme="minorHAnsi"/>
        </w:rPr>
        <w:t>“Diritto della Crisi”</w:t>
      </w:r>
      <w:r w:rsidRPr="003C63BF">
        <w:rPr>
          <w:rFonts w:cstheme="minorHAnsi"/>
        </w:rPr>
        <w:t>, che farà convergere energie e sensibilità anche geograficamente diverse, rendendole parti attive di uno sforzo di implementazione del rapporto fra giuristi e aziendalisti, fra diritto e mercato.</w:t>
      </w:r>
      <w:r w:rsidRPr="003C63BF">
        <w:rPr>
          <w:rFonts w:cstheme="minorHAnsi"/>
        </w:rPr>
        <w:t xml:space="preserve"> </w:t>
      </w:r>
      <w:hyperlink r:id="rId7" w:history="1">
        <w:r w:rsidRPr="003C63BF">
          <w:rPr>
            <w:rStyle w:val="Collegamentoipertestuale"/>
            <w:rFonts w:cstheme="minorHAnsi"/>
          </w:rPr>
          <w:t>https://www.dirittodellacrisi.it/origini-e-finalita</w:t>
        </w:r>
      </w:hyperlink>
    </w:p>
    <w:p w14:paraId="70F15486" w14:textId="77777777" w:rsidR="00AD3DEE" w:rsidRPr="003C63BF" w:rsidRDefault="00AD3DEE" w:rsidP="003C63BF">
      <w:pPr>
        <w:spacing w:after="0" w:line="240" w:lineRule="auto"/>
        <w:jc w:val="both"/>
        <w:rPr>
          <w:rFonts w:cstheme="minorHAnsi"/>
        </w:rPr>
      </w:pPr>
    </w:p>
    <w:p w14:paraId="1548FA5C" w14:textId="15933AD2" w:rsidR="0066181C" w:rsidRPr="003C63BF" w:rsidRDefault="0066181C" w:rsidP="003C63B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C63BF">
        <w:rPr>
          <w:rStyle w:val="serif-14-bold"/>
          <w:rFonts w:cstheme="minorHAnsi"/>
        </w:rPr>
        <w:t>direzione scientifica</w:t>
      </w:r>
      <w:r w:rsidRPr="003C63BF">
        <w:rPr>
          <w:rFonts w:cstheme="minorHAnsi"/>
        </w:rPr>
        <w:t xml:space="preserve"> </w:t>
      </w:r>
      <w:r w:rsidRPr="003C63BF">
        <w:rPr>
          <w:rStyle w:val="sans-13"/>
          <w:rFonts w:cstheme="minorHAnsi"/>
        </w:rPr>
        <w:t xml:space="preserve">Laura De Simone, Massimo Fabiani, Salvo Leuzzi </w:t>
      </w:r>
      <w:r w:rsidRPr="003C63BF">
        <w:rPr>
          <w:rStyle w:val="serif-14-bold"/>
          <w:rFonts w:cstheme="minorHAnsi"/>
        </w:rPr>
        <w:t>cofondatore</w:t>
      </w:r>
      <w:r w:rsidRPr="003C63BF">
        <w:rPr>
          <w:rFonts w:cstheme="minorHAnsi"/>
        </w:rPr>
        <w:t xml:space="preserve"> </w:t>
      </w:r>
      <w:r w:rsidRPr="003C63BF">
        <w:rPr>
          <w:rStyle w:val="smpr-24"/>
          <w:rFonts w:cstheme="minorHAnsi"/>
        </w:rPr>
        <w:t>Paolo Trombini</w:t>
      </w:r>
    </w:p>
    <w:p w14:paraId="290C8DAB" w14:textId="65B3BDE4" w:rsidR="00AD3DEE" w:rsidRPr="00AD3DEE" w:rsidRDefault="00AD3DEE" w:rsidP="003C63BF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D3DEE">
        <w:rPr>
          <w:rFonts w:eastAsia="Times New Roman" w:cstheme="minorHAnsi"/>
          <w:kern w:val="0"/>
          <w:lang w:eastAsia="it-IT"/>
          <w14:ligatures w14:val="none"/>
        </w:rPr>
        <w:t xml:space="preserve">comitato scientifico </w:t>
      </w:r>
      <w:proofErr w:type="spellStart"/>
      <w:r w:rsidRPr="00AD3DEE">
        <w:rPr>
          <w:rFonts w:eastAsia="Times New Roman" w:cstheme="minorHAnsi"/>
          <w:kern w:val="0"/>
          <w:lang w:eastAsia="it-IT"/>
          <w14:ligatures w14:val="none"/>
        </w:rPr>
        <w:t>Sido</w:t>
      </w:r>
      <w:proofErr w:type="spellEnd"/>
      <w:r w:rsidRPr="00AD3DEE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proofErr w:type="spellStart"/>
      <w:r w:rsidRPr="00AD3DEE">
        <w:rPr>
          <w:rFonts w:eastAsia="Times New Roman" w:cstheme="minorHAnsi"/>
          <w:kern w:val="0"/>
          <w:lang w:eastAsia="it-IT"/>
          <w14:ligatures w14:val="none"/>
        </w:rPr>
        <w:t>Bonfatti</w:t>
      </w:r>
      <w:proofErr w:type="spellEnd"/>
      <w:r w:rsidRPr="00AD3DEE">
        <w:rPr>
          <w:rFonts w:eastAsia="Times New Roman" w:cstheme="minorHAnsi"/>
          <w:kern w:val="0"/>
          <w:lang w:eastAsia="it-IT"/>
          <w14:ligatures w14:val="none"/>
        </w:rPr>
        <w:t>, Giuseppe </w:t>
      </w:r>
      <w:proofErr w:type="spellStart"/>
      <w:proofErr w:type="gramStart"/>
      <w:r w:rsidRPr="00AD3DEE">
        <w:rPr>
          <w:rFonts w:eastAsia="Times New Roman" w:cstheme="minorHAnsi"/>
          <w:kern w:val="0"/>
          <w:lang w:eastAsia="it-IT"/>
          <w14:ligatures w14:val="none"/>
        </w:rPr>
        <w:t>Bozza,Bruno</w:t>
      </w:r>
      <w:proofErr w:type="spellEnd"/>
      <w:proofErr w:type="gramEnd"/>
      <w:r w:rsidRPr="00AD3DEE">
        <w:rPr>
          <w:rFonts w:eastAsia="Times New Roman" w:cstheme="minorHAnsi"/>
          <w:kern w:val="0"/>
          <w:lang w:eastAsia="it-IT"/>
          <w14:ligatures w14:val="none"/>
        </w:rPr>
        <w:t xml:space="preserve"> Inzitari, Giovanni Nardecchia,</w:t>
      </w:r>
      <w:r w:rsidRPr="00AD3DEE">
        <w:rPr>
          <w:rFonts w:eastAsia="Times New Roman" w:cstheme="minorHAnsi"/>
          <w:kern w:val="0"/>
          <w:lang w:eastAsia="it-IT"/>
          <w14:ligatures w14:val="none"/>
        </w:rPr>
        <w:br/>
        <w:t>Ilaria Pagni, Luciano Panzani,</w:t>
      </w:r>
      <w:r w:rsidR="003C63B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AD3DEE">
        <w:rPr>
          <w:rFonts w:eastAsia="Times New Roman" w:cstheme="minorHAnsi"/>
          <w:kern w:val="0"/>
          <w:lang w:eastAsia="it-IT"/>
          <w14:ligatures w14:val="none"/>
        </w:rPr>
        <w:t xml:space="preserve">Renato Rordorf, Giuliana Scognamiglio </w:t>
      </w:r>
    </w:p>
    <w:p w14:paraId="0170F114" w14:textId="6F35613D" w:rsidR="00AD3DEE" w:rsidRPr="003C63BF" w:rsidRDefault="00AD3DEE" w:rsidP="003C63BF">
      <w:pPr>
        <w:pStyle w:val="uppercase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C63BF">
        <w:rPr>
          <w:rFonts w:asciiTheme="minorHAnsi" w:hAnsiTheme="minorHAnsi" w:cstheme="minorHAnsi"/>
          <w:sz w:val="22"/>
          <w:szCs w:val="22"/>
        </w:rPr>
        <w:t xml:space="preserve">registrazione tribunale di </w:t>
      </w:r>
      <w:proofErr w:type="spellStart"/>
      <w:r w:rsidRPr="003C63BF">
        <w:rPr>
          <w:rFonts w:asciiTheme="minorHAnsi" w:hAnsiTheme="minorHAnsi" w:cstheme="minorHAnsi"/>
          <w:sz w:val="22"/>
          <w:szCs w:val="22"/>
        </w:rPr>
        <w:t>mantova</w:t>
      </w:r>
      <w:proofErr w:type="spellEnd"/>
      <w:r w:rsidR="003C63BF">
        <w:rPr>
          <w:rFonts w:asciiTheme="minorHAnsi" w:hAnsiTheme="minorHAnsi" w:cstheme="minorHAnsi"/>
          <w:sz w:val="22"/>
          <w:szCs w:val="22"/>
        </w:rPr>
        <w:t xml:space="preserve"> </w:t>
      </w:r>
      <w:r w:rsidRPr="003C63BF">
        <w:rPr>
          <w:rFonts w:asciiTheme="minorHAnsi" w:hAnsiTheme="minorHAnsi" w:cstheme="minorHAnsi"/>
          <w:sz w:val="22"/>
          <w:szCs w:val="22"/>
        </w:rPr>
        <w:t>n°1 /2021 Registro stampa del 25/02/2021</w:t>
      </w:r>
    </w:p>
    <w:p w14:paraId="7E398BB1" w14:textId="77777777" w:rsidR="00AD3DEE" w:rsidRPr="00AD3DEE" w:rsidRDefault="00AD3DEE" w:rsidP="003C63BF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AD3DEE">
        <w:rPr>
          <w:rFonts w:eastAsia="Times New Roman" w:cstheme="minorHAnsi"/>
          <w:kern w:val="0"/>
          <w:lang w:eastAsia="it-IT"/>
          <w14:ligatures w14:val="none"/>
        </w:rPr>
        <w:t xml:space="preserve">Società per lo studio del diritto della crisi, Via Principe Amedeo 27 46100 Mantova (MN) ssdirittodellacrisi@gmail.com P.IVA: 02674210204 </w:t>
      </w:r>
    </w:p>
    <w:p w14:paraId="1DBC0DE3" w14:textId="0344EEC0" w:rsidR="0066181C" w:rsidRPr="003C63BF" w:rsidRDefault="00AD3DEE" w:rsidP="003C63BF">
      <w:pPr>
        <w:spacing w:after="0" w:line="240" w:lineRule="auto"/>
        <w:jc w:val="both"/>
        <w:rPr>
          <w:rFonts w:cstheme="minorHAnsi"/>
        </w:rPr>
      </w:pPr>
      <w:hyperlink r:id="rId8" w:history="1">
        <w:r w:rsidRPr="003C63BF">
          <w:rPr>
            <w:rStyle w:val="Collegamentoipertestuale"/>
            <w:rFonts w:cstheme="minorHAnsi"/>
          </w:rPr>
          <w:t>https://www.dirittodellacrisi.it/</w:t>
        </w:r>
      </w:hyperlink>
    </w:p>
    <w:p w14:paraId="4A9CEF75" w14:textId="77777777" w:rsidR="00AD3DEE" w:rsidRDefault="00AD3DEE" w:rsidP="003C63BF">
      <w:pPr>
        <w:spacing w:after="0" w:line="240" w:lineRule="auto"/>
        <w:jc w:val="both"/>
      </w:pPr>
    </w:p>
    <w:sectPr w:rsidR="00AD3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26F4"/>
    <w:rsid w:val="000C26F4"/>
    <w:rsid w:val="0031062F"/>
    <w:rsid w:val="003C63BF"/>
    <w:rsid w:val="0066181C"/>
    <w:rsid w:val="00AD3DE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256C"/>
  <w15:chartTrackingRefBased/>
  <w15:docId w15:val="{50BBC1DA-3399-4D18-9AA0-C9F007FE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18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181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6181C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6181C"/>
    <w:rPr>
      <w:color w:val="800080" w:themeColor="followedHyperlink"/>
      <w:u w:val="single"/>
    </w:rPr>
  </w:style>
  <w:style w:type="character" w:customStyle="1" w:styleId="serif-14-bold">
    <w:name w:val="serif-14-bold"/>
    <w:basedOn w:val="Carpredefinitoparagrafo"/>
    <w:rsid w:val="0066181C"/>
  </w:style>
  <w:style w:type="character" w:customStyle="1" w:styleId="sans-13">
    <w:name w:val="sans-13"/>
    <w:basedOn w:val="Carpredefinitoparagrafo"/>
    <w:rsid w:val="0066181C"/>
  </w:style>
  <w:style w:type="character" w:customStyle="1" w:styleId="smpr-24">
    <w:name w:val="sm:pr-24"/>
    <w:basedOn w:val="Carpredefinitoparagrafo"/>
    <w:rsid w:val="0066181C"/>
  </w:style>
  <w:style w:type="paragraph" w:customStyle="1" w:styleId="uppercase">
    <w:name w:val="uppercase"/>
    <w:basedOn w:val="Normale"/>
    <w:rsid w:val="00AD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mt-2">
    <w:name w:val="mt-2"/>
    <w:basedOn w:val="Normale"/>
    <w:rsid w:val="00AD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font-semibold">
    <w:name w:val="font-semibold"/>
    <w:basedOn w:val="Carpredefinitoparagrafo"/>
    <w:rsid w:val="00AD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ittodellacrisi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rittodellacrisi.it/origini-e-final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rittodellacrisi.it/rivista/fascicoli" TargetMode="External"/><Relationship Id="rId5" Type="http://schemas.openxmlformats.org/officeDocument/2006/relationships/hyperlink" Target="http://www.dirittodellacrisi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2023-09-06T10:21:00Z</dcterms:created>
  <dcterms:modified xsi:type="dcterms:W3CDTF">2023-09-06T10:49:00Z</dcterms:modified>
</cp:coreProperties>
</file>