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315B" w14:textId="2F351B7E" w:rsidR="001C2A08" w:rsidRPr="001C2A08" w:rsidRDefault="001C2A08" w:rsidP="001C2A08">
      <w:pPr>
        <w:jc w:val="both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rStyle w:val="Enfasigrassetto"/>
          <w:rFonts w:cstheme="minorHAnsi"/>
          <w:color w:val="C00000"/>
          <w:sz w:val="44"/>
          <w:szCs w:val="44"/>
        </w:rPr>
        <w:t>F1796</w:t>
      </w:r>
      <w:r w:rsidRPr="008B0517">
        <w:rPr>
          <w:rStyle w:val="Enfasigrassetto"/>
          <w:rFonts w:cstheme="minorHAnsi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6C4CBD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24 ottobre 2023</w:t>
      </w:r>
    </w:p>
    <w:p w14:paraId="11C74BFC" w14:textId="58417560" w:rsidR="001C2A08" w:rsidRDefault="001C2A08" w:rsidP="001C2A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BC2466" wp14:editId="700F02EA">
            <wp:extent cx="1879200" cy="2520000"/>
            <wp:effectExtent l="0" t="0" r="6985" b="0"/>
            <wp:docPr id="963272589" name="Immagine 1" descr="Immagine che contiene testo, Arte bambini, grafic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72589" name="Immagine 1" descr="Immagine che contiene testo, Arte bambini, grafic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688">
        <w:drawing>
          <wp:inline distT="0" distB="0" distL="0" distR="0" wp14:anchorId="7FDC288C" wp14:editId="6E2A6CEC">
            <wp:extent cx="2055600" cy="2700000"/>
            <wp:effectExtent l="0" t="0" r="1905" b="5715"/>
            <wp:docPr id="1116092521" name="Immagine 1" descr="Immagine che contiene aqua, Blu elettrico, blu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92521" name="Immagine 1" descr="Immagine che contiene aqua, Blu elettrico, blu, Policromi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8E122E" wp14:editId="0BDB1DB3">
            <wp:extent cx="1843200" cy="2520000"/>
            <wp:effectExtent l="0" t="0" r="5080" b="0"/>
            <wp:docPr id="93569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481D1" w14:textId="236C6E11" w:rsidR="001C2A08" w:rsidRDefault="001C2A08" w:rsidP="001C2A08">
      <w:pPr>
        <w:jc w:val="both"/>
      </w:pPr>
      <w:r>
        <w:t>*</w:t>
      </w:r>
      <w:proofErr w:type="gramStart"/>
      <w:r w:rsidRPr="009E7179">
        <w:rPr>
          <w:b/>
          <w:bCs/>
        </w:rPr>
        <w:t xml:space="preserve">AM </w:t>
      </w:r>
      <w:r>
        <w:t>:</w:t>
      </w:r>
      <w:proofErr w:type="gramEnd"/>
      <w:r>
        <w:t xml:space="preserve"> bollettino d'informazione dell'Ordine degli architetti della provincia di Messina. - </w:t>
      </w:r>
      <w:proofErr w:type="gramStart"/>
      <w:r>
        <w:t>Messina :</w:t>
      </w:r>
      <w:proofErr w:type="gramEnd"/>
      <w:r>
        <w:t xml:space="preserve"> [s.n., 1979-2004. – 26 volumi. ((Periodicità non determinata. - Descrizione basata su: Anno 2, n. 1 (gennaio 1980). - CFI0390746</w:t>
      </w:r>
    </w:p>
    <w:p w14:paraId="6BF050DB" w14:textId="77777777" w:rsidR="001C2A08" w:rsidRDefault="001C2A08" w:rsidP="001C2A08">
      <w:pPr>
        <w:jc w:val="both"/>
      </w:pPr>
      <w:r>
        <w:t>*</w:t>
      </w:r>
      <w:proofErr w:type="gramStart"/>
      <w:r w:rsidRPr="00CE0ECD">
        <w:rPr>
          <w:b/>
          <w:bCs/>
        </w:rPr>
        <w:t>Architettura</w:t>
      </w:r>
      <w:r>
        <w:t xml:space="preserve"> :</w:t>
      </w:r>
      <w:proofErr w:type="gramEnd"/>
      <w:r>
        <w:t xml:space="preserve"> tra urbanistica e archistar : rivista : trimestrale dell'Ordine degli architetti pianificatori paesaggisti e conservatori della provincia di Messina. - </w:t>
      </w:r>
      <w:proofErr w:type="gramStart"/>
      <w:r>
        <w:t>Messina :</w:t>
      </w:r>
      <w:proofErr w:type="gramEnd"/>
      <w:r>
        <w:t xml:space="preserve"> Ordine degli Architetti PPC della Provincia di Messina, 2007-2012. – 10 </w:t>
      </w:r>
      <w:proofErr w:type="gramStart"/>
      <w:r>
        <w:t>volumi :</w:t>
      </w:r>
      <w:proofErr w:type="gramEnd"/>
      <w:r>
        <w:t xml:space="preserve"> ill. ; 32 cm. ((Descrizione basata sul n. 07 dicembre 2011. - ISSN 2039-1390. - RCA0872250</w:t>
      </w:r>
    </w:p>
    <w:p w14:paraId="78DAC3A0" w14:textId="77777777" w:rsidR="001C2A08" w:rsidRDefault="001C2A08" w:rsidP="001C2A08">
      <w:pPr>
        <w:jc w:val="both"/>
      </w:pPr>
      <w:r>
        <w:t xml:space="preserve">Autore: </w:t>
      </w:r>
      <w:r w:rsidRPr="00FA2688">
        <w:t xml:space="preserve">Ordine degli architetti della provincia di Messina </w:t>
      </w:r>
    </w:p>
    <w:p w14:paraId="777C5BCD" w14:textId="6C55B4E3" w:rsidR="001C2A08" w:rsidRDefault="001C2A08" w:rsidP="001C2A08">
      <w:pPr>
        <w:jc w:val="both"/>
      </w:pPr>
      <w:r>
        <w:t>Soggetto: Architettura - Periodici</w:t>
      </w:r>
    </w:p>
    <w:p w14:paraId="7D5AC7FB" w14:textId="77777777" w:rsidR="001C2A08" w:rsidRDefault="001C2A08" w:rsidP="001C2A08">
      <w:pPr>
        <w:jc w:val="both"/>
        <w:rPr>
          <w:sz w:val="44"/>
          <w:szCs w:val="44"/>
        </w:rPr>
      </w:pPr>
      <w:r w:rsidRPr="00CE0ECD">
        <w:rPr>
          <w:b/>
          <w:bCs/>
          <w:color w:val="C00000"/>
          <w:sz w:val="44"/>
          <w:szCs w:val="44"/>
        </w:rPr>
        <w:t>Volumi disponibili in rete</w:t>
      </w:r>
      <w:r w:rsidRPr="00CE0ECD">
        <w:rPr>
          <w:color w:val="C00000"/>
          <w:sz w:val="44"/>
          <w:szCs w:val="44"/>
        </w:rPr>
        <w:t xml:space="preserve"> </w:t>
      </w:r>
      <w:hyperlink r:id="rId7" w:history="1">
        <w:r w:rsidRPr="00FA2688">
          <w:rPr>
            <w:rStyle w:val="Collegamentoipertestuale"/>
            <w:sz w:val="44"/>
            <w:szCs w:val="44"/>
          </w:rPr>
          <w:t>7(</w:t>
        </w:r>
        <w:proofErr w:type="gramStart"/>
        <w:r w:rsidRPr="00FA2688">
          <w:rPr>
            <w:rStyle w:val="Collegamentoipertestuale"/>
            <w:sz w:val="44"/>
            <w:szCs w:val="44"/>
          </w:rPr>
          <w:t>2011)-</w:t>
        </w:r>
        <w:proofErr w:type="gramEnd"/>
        <w:r w:rsidRPr="00FA2688">
          <w:rPr>
            <w:rStyle w:val="Collegamentoipertestuale"/>
            <w:sz w:val="44"/>
            <w:szCs w:val="44"/>
          </w:rPr>
          <w:t>10(201</w:t>
        </w:r>
        <w:r>
          <w:rPr>
            <w:rStyle w:val="Collegamentoipertestuale"/>
            <w:sz w:val="44"/>
            <w:szCs w:val="44"/>
          </w:rPr>
          <w:t>2</w:t>
        </w:r>
        <w:r w:rsidRPr="00FA2688">
          <w:rPr>
            <w:rStyle w:val="Collegamentoipertestuale"/>
            <w:sz w:val="44"/>
            <w:szCs w:val="44"/>
          </w:rPr>
          <w:t>)</w:t>
        </w:r>
      </w:hyperlink>
    </w:p>
    <w:p w14:paraId="1EB6F414" w14:textId="77777777" w:rsidR="001C2A08" w:rsidRDefault="001C2A08" w:rsidP="001C2A08">
      <w:pPr>
        <w:jc w:val="both"/>
        <w:rPr>
          <w:rFonts w:cstheme="minorHAnsi"/>
          <w:b/>
          <w:color w:val="C00000"/>
          <w:sz w:val="44"/>
          <w:szCs w:val="44"/>
        </w:rPr>
      </w:pPr>
      <w:r w:rsidRPr="008B0517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7812614D" w14:textId="77777777" w:rsidR="001C2A08" w:rsidRDefault="001C2A08" w:rsidP="001C2A08">
      <w:pPr>
        <w:pStyle w:val="NormaleWeb"/>
        <w:jc w:val="both"/>
        <w:rPr>
          <w:rStyle w:val="Enfasigrassetto"/>
          <w:rFonts w:asciiTheme="minorHAnsi" w:hAnsiTheme="minorHAnsi" w:cstheme="minorHAnsi"/>
        </w:rPr>
        <w:sectPr w:rsidR="001C2A0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BE5B89" w14:textId="77777777" w:rsidR="001C2A08" w:rsidRPr="001C2A08" w:rsidRDefault="001C2A08" w:rsidP="001C2A0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2A08">
        <w:rPr>
          <w:rStyle w:val="Enfasigrassetto"/>
          <w:rFonts w:asciiTheme="minorHAnsi" w:hAnsiTheme="minorHAnsi" w:cstheme="minorHAnsi"/>
          <w:sz w:val="22"/>
          <w:szCs w:val="22"/>
        </w:rPr>
        <w:t>Direttore responsabile: </w:t>
      </w:r>
      <w:r w:rsidRPr="001C2A08">
        <w:rPr>
          <w:rFonts w:asciiTheme="minorHAnsi" w:hAnsiTheme="minorHAnsi" w:cstheme="minorHAnsi"/>
          <w:sz w:val="22"/>
          <w:szCs w:val="22"/>
        </w:rPr>
        <w:t>Giovanni Lazzari</w:t>
      </w:r>
    </w:p>
    <w:p w14:paraId="00CA806C" w14:textId="77777777" w:rsidR="001C2A08" w:rsidRPr="001C2A08" w:rsidRDefault="001C2A08" w:rsidP="001C2A0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2A08">
        <w:rPr>
          <w:rStyle w:val="Enfasigrassetto"/>
          <w:rFonts w:asciiTheme="minorHAnsi" w:hAnsiTheme="minorHAnsi" w:cstheme="minorHAnsi"/>
          <w:sz w:val="22"/>
          <w:szCs w:val="22"/>
        </w:rPr>
        <w:t>Direttore editoriale: </w:t>
      </w:r>
      <w:r w:rsidRPr="001C2A08">
        <w:rPr>
          <w:rFonts w:asciiTheme="minorHAnsi" w:hAnsiTheme="minorHAnsi" w:cstheme="minorHAnsi"/>
          <w:sz w:val="22"/>
          <w:szCs w:val="22"/>
        </w:rPr>
        <w:t>Marina Arena</w:t>
      </w:r>
    </w:p>
    <w:p w14:paraId="73AD6734" w14:textId="77777777" w:rsidR="001C2A08" w:rsidRPr="001C2A08" w:rsidRDefault="001C2A08" w:rsidP="001C2A0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2A08">
        <w:rPr>
          <w:rStyle w:val="Enfasigrassetto"/>
          <w:rFonts w:asciiTheme="minorHAnsi" w:hAnsiTheme="minorHAnsi" w:cstheme="minorHAnsi"/>
          <w:sz w:val="22"/>
          <w:szCs w:val="22"/>
        </w:rPr>
        <w:t>Redazione</w:t>
      </w:r>
      <w:r w:rsidRPr="001C2A08">
        <w:rPr>
          <w:rFonts w:asciiTheme="minorHAnsi" w:hAnsiTheme="minorHAnsi" w:cstheme="minorHAnsi"/>
          <w:sz w:val="22"/>
          <w:szCs w:val="22"/>
        </w:rPr>
        <w:br/>
        <w:t>Elena De Capua</w:t>
      </w:r>
      <w:r w:rsidRPr="001C2A08">
        <w:rPr>
          <w:rFonts w:asciiTheme="minorHAnsi" w:hAnsiTheme="minorHAnsi" w:cstheme="minorHAnsi"/>
          <w:sz w:val="22"/>
          <w:szCs w:val="22"/>
        </w:rPr>
        <w:br/>
        <w:t>Maria Francesca Faro (caporedattore)</w:t>
      </w:r>
      <w:r w:rsidRPr="001C2A08">
        <w:rPr>
          <w:rFonts w:asciiTheme="minorHAnsi" w:hAnsiTheme="minorHAnsi" w:cstheme="minorHAnsi"/>
          <w:sz w:val="22"/>
          <w:szCs w:val="22"/>
        </w:rPr>
        <w:br/>
        <w:t xml:space="preserve">Melania </w:t>
      </w:r>
      <w:proofErr w:type="spellStart"/>
      <w:r w:rsidRPr="001C2A08">
        <w:rPr>
          <w:rFonts w:asciiTheme="minorHAnsi" w:hAnsiTheme="minorHAnsi" w:cstheme="minorHAnsi"/>
          <w:sz w:val="22"/>
          <w:szCs w:val="22"/>
        </w:rPr>
        <w:t>Muscianisi</w:t>
      </w:r>
      <w:proofErr w:type="spellEnd"/>
      <w:r w:rsidRPr="001C2A08">
        <w:rPr>
          <w:rFonts w:asciiTheme="minorHAnsi" w:hAnsiTheme="minorHAnsi" w:cstheme="minorHAnsi"/>
          <w:sz w:val="22"/>
          <w:szCs w:val="22"/>
        </w:rPr>
        <w:br/>
        <w:t>Maria Gabriella Trovato</w:t>
      </w:r>
      <w:r w:rsidRPr="001C2A08">
        <w:rPr>
          <w:rFonts w:asciiTheme="minorHAnsi" w:hAnsiTheme="minorHAnsi" w:cstheme="minorHAnsi"/>
          <w:sz w:val="22"/>
          <w:szCs w:val="22"/>
        </w:rPr>
        <w:br/>
        <w:t>Clara Stella Vicari Aversa</w:t>
      </w:r>
    </w:p>
    <w:p w14:paraId="5E5D2A07" w14:textId="77777777" w:rsidR="001C2A08" w:rsidRPr="001C2A08" w:rsidRDefault="001C2A08" w:rsidP="001C2A0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2A08">
        <w:rPr>
          <w:rStyle w:val="Enfasigrassetto"/>
          <w:rFonts w:asciiTheme="minorHAnsi" w:hAnsiTheme="minorHAnsi" w:cstheme="minorHAnsi"/>
          <w:sz w:val="22"/>
          <w:szCs w:val="22"/>
        </w:rPr>
        <w:t>referenti territoriali</w:t>
      </w:r>
      <w:r w:rsidRPr="001C2A08">
        <w:rPr>
          <w:rFonts w:asciiTheme="minorHAnsi" w:hAnsiTheme="minorHAnsi" w:cstheme="minorHAnsi"/>
          <w:sz w:val="22"/>
          <w:szCs w:val="22"/>
        </w:rPr>
        <w:br/>
        <w:t xml:space="preserve">Luana </w:t>
      </w:r>
      <w:proofErr w:type="spellStart"/>
      <w:r w:rsidRPr="001C2A08">
        <w:rPr>
          <w:rFonts w:asciiTheme="minorHAnsi" w:hAnsiTheme="minorHAnsi" w:cstheme="minorHAnsi"/>
          <w:sz w:val="22"/>
          <w:szCs w:val="22"/>
        </w:rPr>
        <w:t>Biviano</w:t>
      </w:r>
      <w:proofErr w:type="spellEnd"/>
      <w:r w:rsidRPr="001C2A08">
        <w:rPr>
          <w:rFonts w:asciiTheme="minorHAnsi" w:hAnsiTheme="minorHAnsi" w:cstheme="minorHAnsi"/>
          <w:sz w:val="22"/>
          <w:szCs w:val="22"/>
        </w:rPr>
        <w:br/>
        <w:t>Eleonora Cacopardo</w:t>
      </w:r>
      <w:r w:rsidRPr="001C2A08">
        <w:rPr>
          <w:rFonts w:asciiTheme="minorHAnsi" w:hAnsiTheme="minorHAnsi" w:cstheme="minorHAnsi"/>
          <w:sz w:val="22"/>
          <w:szCs w:val="22"/>
        </w:rPr>
        <w:br/>
      </w:r>
      <w:r w:rsidRPr="001C2A08">
        <w:rPr>
          <w:rFonts w:asciiTheme="minorHAnsi" w:hAnsiTheme="minorHAnsi" w:cstheme="minorHAnsi"/>
          <w:sz w:val="22"/>
          <w:szCs w:val="22"/>
        </w:rPr>
        <w:t>Vincenzo Catania</w:t>
      </w:r>
      <w:r w:rsidRPr="001C2A08">
        <w:rPr>
          <w:rFonts w:asciiTheme="minorHAnsi" w:hAnsiTheme="minorHAnsi" w:cstheme="minorHAnsi"/>
          <w:sz w:val="22"/>
          <w:szCs w:val="22"/>
        </w:rPr>
        <w:br/>
        <w:t>Bartolo Doria</w:t>
      </w:r>
      <w:r w:rsidRPr="001C2A08">
        <w:rPr>
          <w:rFonts w:asciiTheme="minorHAnsi" w:hAnsiTheme="minorHAnsi" w:cstheme="minorHAnsi"/>
          <w:sz w:val="22"/>
          <w:szCs w:val="22"/>
        </w:rPr>
        <w:br/>
      </w:r>
      <w:r w:rsidRPr="001C2A08">
        <w:rPr>
          <w:rStyle w:val="Enfasigrassetto"/>
          <w:rFonts w:asciiTheme="minorHAnsi" w:hAnsiTheme="minorHAnsi" w:cstheme="minorHAnsi"/>
          <w:sz w:val="22"/>
          <w:szCs w:val="22"/>
        </w:rPr>
        <w:t>referente per l’ordine</w:t>
      </w:r>
      <w:r w:rsidRPr="001C2A08">
        <w:rPr>
          <w:rFonts w:asciiTheme="minorHAnsi" w:hAnsiTheme="minorHAnsi" w:cstheme="minorHAnsi"/>
          <w:sz w:val="22"/>
          <w:szCs w:val="22"/>
        </w:rPr>
        <w:br/>
        <w:t>Michele Palamara</w:t>
      </w:r>
    </w:p>
    <w:p w14:paraId="372248C0" w14:textId="77777777" w:rsidR="001C2A08" w:rsidRPr="001C2A08" w:rsidRDefault="001C2A08" w:rsidP="001C2A0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2A08">
        <w:rPr>
          <w:rStyle w:val="Enfasigrassetto"/>
          <w:rFonts w:asciiTheme="minorHAnsi" w:hAnsiTheme="minorHAnsi" w:cstheme="minorHAnsi"/>
          <w:sz w:val="22"/>
          <w:szCs w:val="22"/>
        </w:rPr>
        <w:t>editore</w:t>
      </w:r>
      <w:r w:rsidRPr="001C2A08">
        <w:rPr>
          <w:rFonts w:asciiTheme="minorHAnsi" w:hAnsiTheme="minorHAnsi" w:cstheme="minorHAnsi"/>
          <w:sz w:val="22"/>
          <w:szCs w:val="22"/>
        </w:rPr>
        <w:br/>
        <w:t>Ordine degli Architetti PPC</w:t>
      </w:r>
      <w:r w:rsidRPr="001C2A08">
        <w:rPr>
          <w:rFonts w:asciiTheme="minorHAnsi" w:hAnsiTheme="minorHAnsi" w:cstheme="minorHAnsi"/>
          <w:sz w:val="22"/>
          <w:szCs w:val="22"/>
        </w:rPr>
        <w:br/>
        <w:t>della Provincia di Messina</w:t>
      </w:r>
    </w:p>
    <w:p w14:paraId="394DD168" w14:textId="77777777" w:rsidR="001C2A08" w:rsidRPr="001C2A08" w:rsidRDefault="001C2A08" w:rsidP="001C2A0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2A08">
        <w:rPr>
          <w:rFonts w:asciiTheme="minorHAnsi" w:hAnsiTheme="minorHAnsi" w:cstheme="minorHAnsi"/>
          <w:sz w:val="22"/>
          <w:szCs w:val="22"/>
        </w:rPr>
        <w:t> </w:t>
      </w:r>
    </w:p>
    <w:p w14:paraId="79674C95" w14:textId="77777777" w:rsidR="001C2A08" w:rsidRPr="001C2A08" w:rsidRDefault="001C2A08" w:rsidP="001C2A0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2A08">
        <w:rPr>
          <w:rFonts w:asciiTheme="minorHAnsi" w:hAnsiTheme="minorHAnsi" w:cstheme="minorHAnsi"/>
          <w:sz w:val="22"/>
          <w:szCs w:val="22"/>
        </w:rPr>
        <w:t xml:space="preserve">Invia </w:t>
      </w:r>
      <w:proofErr w:type="gramStart"/>
      <w:r w:rsidRPr="001C2A08">
        <w:rPr>
          <w:rFonts w:asciiTheme="minorHAnsi" w:hAnsiTheme="minorHAnsi" w:cstheme="minorHAnsi"/>
          <w:sz w:val="22"/>
          <w:szCs w:val="22"/>
        </w:rPr>
        <w:t>un e-mail</w:t>
      </w:r>
      <w:proofErr w:type="gramEnd"/>
      <w:r w:rsidRPr="001C2A08">
        <w:rPr>
          <w:rFonts w:asciiTheme="minorHAnsi" w:hAnsiTheme="minorHAnsi" w:cstheme="minorHAnsi"/>
          <w:sz w:val="22"/>
          <w:szCs w:val="22"/>
        </w:rPr>
        <w:t xml:space="preserve"> per contattarci: </w:t>
      </w:r>
      <w:hyperlink r:id="rId8" w:history="1">
        <w:r w:rsidRPr="001C2A08">
          <w:rPr>
            <w:rStyle w:val="Collegamentoipertestuale"/>
            <w:rFonts w:asciiTheme="minorHAnsi" w:hAnsiTheme="minorHAnsi" w:cstheme="minorHAnsi"/>
            <w:sz w:val="22"/>
            <w:szCs w:val="22"/>
          </w:rPr>
          <w:t>rivista@archme.it</w:t>
        </w:r>
      </w:hyperlink>
    </w:p>
    <w:p w14:paraId="0AF1ED1D" w14:textId="77777777" w:rsidR="001C2A08" w:rsidRPr="001C2A08" w:rsidRDefault="001C2A08" w:rsidP="001C2A08">
      <w:pPr>
        <w:spacing w:after="0" w:line="240" w:lineRule="auto"/>
        <w:rPr>
          <w:rFonts w:cstheme="minorHAnsi"/>
          <w:bCs/>
          <w:color w:val="C00000"/>
        </w:rPr>
      </w:pPr>
      <w:hyperlink r:id="rId9" w:history="1">
        <w:r w:rsidRPr="001C2A08">
          <w:rPr>
            <w:rStyle w:val="Collegamentoipertestuale"/>
            <w:rFonts w:cstheme="minorHAnsi"/>
            <w:bCs/>
          </w:rPr>
          <w:t>http://www.archme.it/rivista/</w:t>
        </w:r>
      </w:hyperlink>
    </w:p>
    <w:p w14:paraId="742BD197" w14:textId="77777777" w:rsidR="001C2A08" w:rsidRDefault="001C2A08">
      <w:pPr>
        <w:sectPr w:rsidR="001C2A08" w:rsidSect="001C2A0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C68497B" w14:textId="77777777" w:rsidR="0031062F" w:rsidRDefault="0031062F"/>
    <w:sectPr w:rsidR="0031062F" w:rsidSect="001C2A0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41F0"/>
    <w:rsid w:val="001C2A08"/>
    <w:rsid w:val="0031062F"/>
    <w:rsid w:val="00D741F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F50"/>
  <w15:chartTrackingRefBased/>
  <w15:docId w15:val="{0ACDFAE0-9540-41E2-8DB5-457BDAB8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2A0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C2A0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C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ista@archm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hme.it/rivis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rchme.it/rivis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2023-10-24T06:59:00Z</dcterms:created>
  <dcterms:modified xsi:type="dcterms:W3CDTF">2023-10-24T07:02:00Z</dcterms:modified>
</cp:coreProperties>
</file>