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EB91" w14:textId="6D5FB066" w:rsidR="00EB4C2F" w:rsidRPr="00EB4C2F" w:rsidRDefault="00EB4C2F" w:rsidP="00EB4C2F">
      <w:pPr>
        <w:jc w:val="both"/>
        <w:rPr>
          <w:rStyle w:val="Enfasigrassetto"/>
          <w:rFonts w:asciiTheme="minorHAnsi" w:hAnsiTheme="minorHAnsi" w:cstheme="minorHAnsi"/>
          <w:b w:val="0"/>
          <w:bCs w:val="0"/>
          <w:sz w:val="16"/>
          <w:szCs w:val="16"/>
        </w:rPr>
      </w:pPr>
      <w:bookmarkStart w:id="0" w:name="_Hlk149024172"/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IT621</w:t>
      </w:r>
      <w:r w:rsidRPr="008B0517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EB4C2F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il 23 ottobre 2023</w:t>
      </w:r>
    </w:p>
    <w:bookmarkEnd w:id="0"/>
    <w:p w14:paraId="2A8C100E" w14:textId="35FF9516" w:rsidR="00F4085B" w:rsidRDefault="00F4085B" w:rsidP="00EB4C2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AD5A9FE" wp14:editId="114EAB81">
            <wp:extent cx="1800000" cy="1800000"/>
            <wp:effectExtent l="0" t="0" r="0" b="0"/>
            <wp:docPr id="1420316702" name="Immagine 1" descr="Immagine che contiene testo, Copertina del libro, Carattere, roman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16702" name="Immagine 1" descr="Immagine che contiene testo, Copertina del libro, Carattere, romanz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FC3" w:rsidRPr="00E03FC3">
        <w:rPr>
          <w:noProof/>
          <w14:ligatures w14:val="standardContextual"/>
        </w:rPr>
        <w:t xml:space="preserve"> </w:t>
      </w:r>
      <w:r w:rsidR="00E03FC3" w:rsidRPr="00E03FC3">
        <w:rPr>
          <w:noProof/>
        </w:rPr>
        <w:drawing>
          <wp:inline distT="0" distB="0" distL="0" distR="0" wp14:anchorId="31EDD9EF" wp14:editId="3940C0A9">
            <wp:extent cx="1378800" cy="1800000"/>
            <wp:effectExtent l="0" t="0" r="0" b="0"/>
            <wp:docPr id="123087446" name="Immagine 1" descr="Immagine che contiene testo, libro, edifici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7446" name="Immagine 1" descr="Immagine che contiene testo, libro, edificio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147" w:rsidRPr="00162147">
        <w:rPr>
          <w:noProof/>
          <w14:ligatures w14:val="standardContextual"/>
        </w:rPr>
        <w:t xml:space="preserve"> </w:t>
      </w:r>
      <w:r w:rsidR="00162147" w:rsidRPr="00162147">
        <w:drawing>
          <wp:inline distT="0" distB="0" distL="0" distR="0" wp14:anchorId="7849ACBB" wp14:editId="2A69D5ED">
            <wp:extent cx="1393200" cy="1800000"/>
            <wp:effectExtent l="0" t="0" r="0" b="0"/>
            <wp:docPr id="404888535" name="Immagine 1" descr="Immagine che contiene testo, libro, Stampa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88535" name="Immagine 1" descr="Immagine che contiene testo, libro, Stampa, bianco e ne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FC3" w:rsidRPr="00E03FC3">
        <w:rPr>
          <w:noProof/>
          <w14:ligatures w14:val="standardContextual"/>
        </w:rPr>
        <w:t xml:space="preserve"> </w:t>
      </w:r>
      <w:r w:rsidR="00E03FC3" w:rsidRPr="00E03FC3">
        <w:rPr>
          <w:noProof/>
        </w:rPr>
        <w:drawing>
          <wp:inline distT="0" distB="0" distL="0" distR="0" wp14:anchorId="5C366B41" wp14:editId="24052ACC">
            <wp:extent cx="1339200" cy="1800000"/>
            <wp:effectExtent l="0" t="0" r="0" b="0"/>
            <wp:docPr id="1471062899" name="Immagine 1" descr="Immagine che contiene testo, giornale, Carattere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2899" name="Immagine 1" descr="Immagine che contiene testo, giornale, Carattere, Stamp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1BE6" w14:textId="27C42354" w:rsidR="00EB4C2F" w:rsidRPr="008B0517" w:rsidRDefault="00EB4C2F" w:rsidP="00EB4C2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49024163"/>
      <w:r w:rsidRPr="008B051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704B8F3F" w14:textId="5410693B" w:rsidR="005F21F5" w:rsidRPr="0003217C" w:rsidRDefault="005F21F5" w:rsidP="005F21F5">
      <w:pPr>
        <w:tabs>
          <w:tab w:val="right" w:pos="4536"/>
        </w:tabs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  <w:b/>
        </w:rPr>
        <w:t xml:space="preserve">*Architettura e arti </w:t>
      </w:r>
      <w:proofErr w:type="gramStart"/>
      <w:r w:rsidRPr="0003217C">
        <w:rPr>
          <w:rFonts w:asciiTheme="minorHAnsi" w:hAnsiTheme="minorHAnsi" w:cstheme="minorHAnsi"/>
          <w:b/>
        </w:rPr>
        <w:t>decorative</w:t>
      </w:r>
      <w:r w:rsidRPr="0003217C">
        <w:rPr>
          <w:rFonts w:asciiTheme="minorHAnsi" w:hAnsiTheme="minorHAnsi" w:cstheme="minorHAnsi"/>
        </w:rPr>
        <w:t xml:space="preserve"> :</w:t>
      </w:r>
      <w:proofErr w:type="gramEnd"/>
      <w:r w:rsidRPr="0003217C">
        <w:rPr>
          <w:rFonts w:asciiTheme="minorHAnsi" w:hAnsiTheme="minorHAnsi" w:cstheme="minorHAnsi"/>
        </w:rPr>
        <w:t xml:space="preserve"> rivista d'arte e di storia. - Anno 1, </w:t>
      </w:r>
      <w:r w:rsidR="00F4085B" w:rsidRPr="0003217C">
        <w:rPr>
          <w:rFonts w:asciiTheme="minorHAnsi" w:hAnsiTheme="minorHAnsi" w:cstheme="minorHAnsi"/>
        </w:rPr>
        <w:t>vol</w:t>
      </w:r>
      <w:r w:rsidRPr="0003217C">
        <w:rPr>
          <w:rFonts w:asciiTheme="minorHAnsi" w:hAnsiTheme="minorHAnsi" w:cstheme="minorHAnsi"/>
        </w:rPr>
        <w:t>. 1 (</w:t>
      </w:r>
      <w:proofErr w:type="gramStart"/>
      <w:r w:rsidRPr="0003217C">
        <w:rPr>
          <w:rFonts w:asciiTheme="minorHAnsi" w:hAnsiTheme="minorHAnsi" w:cstheme="minorHAnsi"/>
        </w:rPr>
        <w:t>1921)-</w:t>
      </w:r>
      <w:proofErr w:type="gramEnd"/>
      <w:r w:rsidRPr="0003217C">
        <w:rPr>
          <w:rFonts w:asciiTheme="minorHAnsi" w:hAnsiTheme="minorHAnsi" w:cstheme="minorHAnsi"/>
        </w:rPr>
        <w:t xml:space="preserve">anno 10, n. 16 (dicembre 1931). - </w:t>
      </w:r>
      <w:proofErr w:type="gramStart"/>
      <w:r w:rsidRPr="0003217C">
        <w:rPr>
          <w:rFonts w:asciiTheme="minorHAnsi" w:hAnsiTheme="minorHAnsi" w:cstheme="minorHAnsi"/>
        </w:rPr>
        <w:t>Milano ;</w:t>
      </w:r>
      <w:proofErr w:type="gramEnd"/>
      <w:r w:rsidRPr="0003217C">
        <w:rPr>
          <w:rFonts w:asciiTheme="minorHAnsi" w:hAnsiTheme="minorHAnsi" w:cstheme="minorHAnsi"/>
        </w:rPr>
        <w:t xml:space="preserve"> Roma : Bestetti e Tumminelli, 1921-1931. – 10 </w:t>
      </w:r>
      <w:proofErr w:type="gramStart"/>
      <w:r w:rsidRPr="0003217C">
        <w:rPr>
          <w:rFonts w:asciiTheme="minorHAnsi" w:hAnsiTheme="minorHAnsi" w:cstheme="minorHAnsi"/>
        </w:rPr>
        <w:t>volumi ;</w:t>
      </w:r>
      <w:proofErr w:type="gramEnd"/>
      <w:r w:rsidRPr="0003217C">
        <w:rPr>
          <w:rFonts w:asciiTheme="minorHAnsi" w:hAnsiTheme="minorHAnsi" w:cstheme="minorHAnsi"/>
        </w:rPr>
        <w:t xml:space="preserve"> 30 cm. ((Irregolare. - In testa al frontespizio: Associazione artistica fra i cultori d'architettura. – Fondata da Piacentini e Giovannoni. - Indici annuali in allegato – BNI 1922-853. - ISSN 1124-8955. - VEA0010895</w:t>
      </w:r>
    </w:p>
    <w:p w14:paraId="238E6019" w14:textId="4D58D360" w:rsidR="00F4085B" w:rsidRPr="0003217C" w:rsidRDefault="00F4085B" w:rsidP="005F21F5">
      <w:pPr>
        <w:tabs>
          <w:tab w:val="right" w:pos="4536"/>
        </w:tabs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Fondatori: Piacentini, Marcello; Giovannoni, Gustavo</w:t>
      </w:r>
    </w:p>
    <w:p w14:paraId="4E8DB2C1" w14:textId="77777777" w:rsidR="00E03FC3" w:rsidRPr="0003217C" w:rsidRDefault="005F21F5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 xml:space="preserve">Copia digitale: </w:t>
      </w:r>
    </w:p>
    <w:p w14:paraId="73CFB2EC" w14:textId="264A64F0" w:rsidR="005F21F5" w:rsidRPr="0003217C" w:rsidRDefault="00E03FC3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 xml:space="preserve">-1921-1931 a: </w:t>
      </w:r>
      <w:hyperlink r:id="rId8" w:history="1">
        <w:r w:rsidR="005F21F5" w:rsidRPr="0003217C">
          <w:rPr>
            <w:rStyle w:val="Collegamentoipertestuale"/>
            <w:rFonts w:asciiTheme="minorHAnsi" w:hAnsiTheme="minorHAnsi" w:cstheme="minorHAnsi"/>
          </w:rPr>
          <w:t>http://periodici.librari.beniculturali.it/PeriodicoScheda.aspx?id_testata=21&amp;Start=0</w:t>
        </w:r>
      </w:hyperlink>
    </w:p>
    <w:p w14:paraId="020FEE17" w14:textId="4EDEFF53" w:rsidR="005F21F5" w:rsidRPr="0003217C" w:rsidRDefault="00E03FC3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-</w:t>
      </w:r>
      <w:r w:rsidR="005F21F5" w:rsidRPr="0003217C">
        <w:rPr>
          <w:rFonts w:asciiTheme="minorHAnsi" w:hAnsiTheme="minorHAnsi" w:cstheme="minorHAnsi"/>
        </w:rPr>
        <w:t xml:space="preserve">1921-1929 a: </w:t>
      </w:r>
      <w:hyperlink r:id="rId9" w:history="1">
        <w:r w:rsidR="005F21F5" w:rsidRPr="0003217C">
          <w:rPr>
            <w:rStyle w:val="Collegamentoipertestuale"/>
            <w:rFonts w:asciiTheme="minorHAnsi" w:hAnsiTheme="minorHAnsi" w:cstheme="minorHAnsi"/>
          </w:rPr>
          <w:t>http://digitale.bnc.roma.sbn.it/tecadigitale/emeroteca/classic/VEA0010895</w:t>
        </w:r>
      </w:hyperlink>
    </w:p>
    <w:p w14:paraId="2F8C650D" w14:textId="77777777" w:rsidR="00EB4C2F" w:rsidRPr="0003217C" w:rsidRDefault="00EB4C2F" w:rsidP="005F21F5">
      <w:pPr>
        <w:jc w:val="both"/>
        <w:rPr>
          <w:rFonts w:asciiTheme="minorHAnsi" w:hAnsiTheme="minorHAnsi" w:cstheme="minorHAnsi"/>
          <w:b/>
        </w:rPr>
      </w:pPr>
    </w:p>
    <w:p w14:paraId="382DA0A1" w14:textId="6930D455" w:rsidR="005F21F5" w:rsidRPr="0003217C" w:rsidRDefault="005F21F5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  <w:b/>
        </w:rPr>
        <w:t>*</w:t>
      </w:r>
      <w:proofErr w:type="gramStart"/>
      <w:r w:rsidRPr="0003217C">
        <w:rPr>
          <w:rFonts w:asciiTheme="minorHAnsi" w:hAnsiTheme="minorHAnsi" w:cstheme="minorHAnsi"/>
          <w:b/>
        </w:rPr>
        <w:t>Architettura</w:t>
      </w:r>
      <w:r w:rsidRPr="0003217C">
        <w:rPr>
          <w:rFonts w:asciiTheme="minorHAnsi" w:hAnsiTheme="minorHAnsi" w:cstheme="minorHAnsi"/>
        </w:rPr>
        <w:t xml:space="preserve"> :</w:t>
      </w:r>
      <w:proofErr w:type="gramEnd"/>
      <w:r w:rsidRPr="0003217C">
        <w:rPr>
          <w:rFonts w:asciiTheme="minorHAnsi" w:hAnsiTheme="minorHAnsi" w:cstheme="minorHAnsi"/>
        </w:rPr>
        <w:t xml:space="preserve"> rivista del Sindacato nazionale fascista architetti. – Anno 11, n. 1 (gennaio </w:t>
      </w:r>
      <w:proofErr w:type="gramStart"/>
      <w:r w:rsidRPr="0003217C">
        <w:rPr>
          <w:rFonts w:asciiTheme="minorHAnsi" w:hAnsiTheme="minorHAnsi" w:cstheme="minorHAnsi"/>
        </w:rPr>
        <w:t>1932)-</w:t>
      </w:r>
      <w:proofErr w:type="gramEnd"/>
      <w:r w:rsidRPr="0003217C">
        <w:rPr>
          <w:rFonts w:asciiTheme="minorHAnsi" w:hAnsiTheme="minorHAnsi" w:cstheme="minorHAnsi"/>
        </w:rPr>
        <w:t>anno 2</w:t>
      </w:r>
      <w:r w:rsidR="00E03FC3" w:rsidRPr="0003217C">
        <w:rPr>
          <w:rFonts w:asciiTheme="minorHAnsi" w:hAnsiTheme="minorHAnsi" w:cstheme="minorHAnsi"/>
        </w:rPr>
        <w:t>1, n. 259</w:t>
      </w:r>
      <w:r w:rsidRPr="0003217C">
        <w:rPr>
          <w:rFonts w:asciiTheme="minorHAnsi" w:hAnsiTheme="minorHAnsi" w:cstheme="minorHAnsi"/>
        </w:rPr>
        <w:t xml:space="preserve"> (luglio 1943). - </w:t>
      </w:r>
      <w:proofErr w:type="gramStart"/>
      <w:r w:rsidRPr="0003217C">
        <w:rPr>
          <w:rFonts w:asciiTheme="minorHAnsi" w:hAnsiTheme="minorHAnsi" w:cstheme="minorHAnsi"/>
        </w:rPr>
        <w:t>Milano :</w:t>
      </w:r>
      <w:proofErr w:type="gramEnd"/>
      <w:r w:rsidRPr="0003217C">
        <w:rPr>
          <w:rFonts w:asciiTheme="minorHAnsi" w:hAnsiTheme="minorHAnsi" w:cstheme="minorHAnsi"/>
        </w:rPr>
        <w:t xml:space="preserve"> Treves ; Roma : Treccani : Tumminelli, 1932-1943. - 12 </w:t>
      </w:r>
      <w:proofErr w:type="gramStart"/>
      <w:r w:rsidRPr="0003217C">
        <w:rPr>
          <w:rFonts w:asciiTheme="minorHAnsi" w:hAnsiTheme="minorHAnsi" w:cstheme="minorHAnsi"/>
        </w:rPr>
        <w:t>volumi :</w:t>
      </w:r>
      <w:proofErr w:type="gramEnd"/>
      <w:r w:rsidRPr="0003217C">
        <w:rPr>
          <w:rFonts w:asciiTheme="minorHAnsi" w:hAnsiTheme="minorHAnsi" w:cstheme="minorHAnsi"/>
        </w:rPr>
        <w:t xml:space="preserve"> ill. ; 30 cm. ((Mensile. – </w:t>
      </w:r>
      <w:r w:rsidR="00162147" w:rsidRPr="0003217C">
        <w:rPr>
          <w:rFonts w:asciiTheme="minorHAnsi" w:hAnsiTheme="minorHAnsi" w:cstheme="minorHAnsi"/>
        </w:rPr>
        <w:t xml:space="preserve">Dal n. 4 (1941) sottotitolo: Rassegna di architettura. - </w:t>
      </w:r>
      <w:r w:rsidR="00162147" w:rsidRPr="0003217C">
        <w:rPr>
          <w:rFonts w:asciiTheme="minorHAnsi" w:hAnsiTheme="minorHAnsi" w:cstheme="minorHAnsi"/>
        </w:rPr>
        <w:t>Dal n. 6-7-8 (1943) scompare il complemento del titolo</w:t>
      </w:r>
      <w:r w:rsidR="00162147" w:rsidRPr="0003217C">
        <w:rPr>
          <w:rFonts w:asciiTheme="minorHAnsi" w:hAnsiTheme="minorHAnsi" w:cstheme="minorHAnsi"/>
        </w:rPr>
        <w:t xml:space="preserve">. - </w:t>
      </w:r>
      <w:r w:rsidRPr="0003217C">
        <w:rPr>
          <w:rFonts w:asciiTheme="minorHAnsi" w:hAnsiTheme="minorHAnsi" w:cstheme="minorHAnsi"/>
        </w:rPr>
        <w:t>Direttore: Marcello Piacentini. - L’editore varia: Treves (luglio 1933); Garzanti (marzo 1939). - Dal 1943 doppia numerazione dei fascicoli. – Il formato varia: 30-34 cm. - Fasc. speciali e suppl. mensili in allegato. – ISSN 1124-8963. - VEA0010898</w:t>
      </w:r>
      <w:r w:rsidR="00162147" w:rsidRPr="0003217C">
        <w:rPr>
          <w:rFonts w:asciiTheme="minorHAnsi" w:hAnsiTheme="minorHAnsi" w:cstheme="minorHAnsi"/>
        </w:rPr>
        <w:t xml:space="preserve">; </w:t>
      </w:r>
      <w:r w:rsidR="00162147" w:rsidRPr="0003217C">
        <w:rPr>
          <w:rFonts w:asciiTheme="minorHAnsi" w:hAnsiTheme="minorHAnsi" w:cstheme="minorHAnsi"/>
        </w:rPr>
        <w:t>MIL0701481</w:t>
      </w:r>
    </w:p>
    <w:p w14:paraId="285E6052" w14:textId="2A601FF4" w:rsidR="00162147" w:rsidRPr="0003217C" w:rsidRDefault="00162147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Dal n. 4 (1941) assorbe: *Rassegna di architettura [IT938]</w:t>
      </w:r>
    </w:p>
    <w:p w14:paraId="497803C7" w14:textId="77777777" w:rsidR="005F21F5" w:rsidRPr="0003217C" w:rsidRDefault="005F21F5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Autore: Sindacato nazionale fascista architetti</w:t>
      </w:r>
    </w:p>
    <w:p w14:paraId="7713C700" w14:textId="77777777" w:rsidR="00E03FC3" w:rsidRPr="0003217C" w:rsidRDefault="005F21F5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Copia digitale:</w:t>
      </w:r>
    </w:p>
    <w:p w14:paraId="1B0A0EA5" w14:textId="655426EC" w:rsidR="005F21F5" w:rsidRPr="0003217C" w:rsidRDefault="00E03FC3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-1932-1943 a:</w:t>
      </w:r>
      <w:r w:rsidR="005F21F5" w:rsidRPr="0003217C">
        <w:rPr>
          <w:rFonts w:asciiTheme="minorHAnsi" w:hAnsiTheme="minorHAnsi" w:cstheme="minorHAnsi"/>
        </w:rPr>
        <w:t xml:space="preserve"> </w:t>
      </w:r>
    </w:p>
    <w:p w14:paraId="6BE08D75" w14:textId="77777777" w:rsidR="005F21F5" w:rsidRPr="0003217C" w:rsidRDefault="005F21F5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*</w:t>
      </w:r>
      <w:hyperlink r:id="rId10" w:history="1">
        <w:r w:rsidRPr="0003217C">
          <w:rPr>
            <w:rStyle w:val="Collegamentoipertestuale"/>
            <w:rFonts w:asciiTheme="minorHAnsi" w:hAnsiTheme="minorHAnsi" w:cstheme="minorHAnsi"/>
          </w:rPr>
          <w:t>http://periodici.librari.beniculturali.it/PeriodicoScheda.aspx?id_testata=32&amp;Start=0</w:t>
        </w:r>
      </w:hyperlink>
    </w:p>
    <w:p w14:paraId="6E423B35" w14:textId="0232C966" w:rsidR="00E03FC3" w:rsidRPr="0003217C" w:rsidRDefault="00E03FC3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-</w:t>
      </w:r>
      <w:r w:rsidR="005F21F5" w:rsidRPr="0003217C">
        <w:rPr>
          <w:rFonts w:asciiTheme="minorHAnsi" w:hAnsiTheme="minorHAnsi" w:cstheme="minorHAnsi"/>
        </w:rPr>
        <w:t xml:space="preserve">1932-1942 a: </w:t>
      </w:r>
    </w:p>
    <w:p w14:paraId="209FA037" w14:textId="349B2606" w:rsidR="005F21F5" w:rsidRPr="0003217C" w:rsidRDefault="00E03FC3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*</w:t>
      </w:r>
      <w:hyperlink r:id="rId11" w:history="1">
        <w:r w:rsidRPr="0003217C">
          <w:rPr>
            <w:rStyle w:val="Collegamentoipertestuale"/>
            <w:rFonts w:asciiTheme="minorHAnsi" w:hAnsiTheme="minorHAnsi" w:cstheme="minorHAnsi"/>
          </w:rPr>
          <w:t>http://digitale.bnc.roma.sbn.it/tecadigitale/emeroteca/classic/VEA0010898</w:t>
        </w:r>
      </w:hyperlink>
    </w:p>
    <w:p w14:paraId="2AAA9A85" w14:textId="3AE85381" w:rsidR="00EB4C2F" w:rsidRPr="0003217C" w:rsidRDefault="00E03FC3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*</w:t>
      </w:r>
      <w:hyperlink r:id="rId12" w:history="1">
        <w:r w:rsidRPr="0003217C">
          <w:rPr>
            <w:rStyle w:val="Collegamentoipertestuale"/>
            <w:rFonts w:asciiTheme="minorHAnsi" w:hAnsiTheme="minorHAnsi" w:cstheme="minorHAnsi"/>
          </w:rPr>
          <w:t>https://www.bdl.servizirl.it/vufind/Record/BDL-OGGETTO-19312</w:t>
        </w:r>
      </w:hyperlink>
    </w:p>
    <w:p w14:paraId="27963C9B" w14:textId="77777777" w:rsidR="00E03FC3" w:rsidRPr="0003217C" w:rsidRDefault="00E03FC3" w:rsidP="005F21F5">
      <w:pPr>
        <w:jc w:val="both"/>
        <w:rPr>
          <w:rFonts w:asciiTheme="minorHAnsi" w:hAnsiTheme="minorHAnsi" w:cstheme="minorHAnsi"/>
        </w:rPr>
      </w:pPr>
    </w:p>
    <w:p w14:paraId="0778D474" w14:textId="77777777" w:rsidR="00C12E11" w:rsidRPr="0003217C" w:rsidRDefault="00C12E11" w:rsidP="00C12E11">
      <w:pPr>
        <w:tabs>
          <w:tab w:val="right" w:pos="4536"/>
        </w:tabs>
        <w:jc w:val="both"/>
        <w:rPr>
          <w:rFonts w:asciiTheme="minorHAnsi" w:hAnsiTheme="minorHAnsi" w:cstheme="minorHAnsi"/>
        </w:rPr>
      </w:pPr>
      <w:bookmarkStart w:id="2" w:name="_Hlk149024332"/>
      <w:r w:rsidRPr="0003217C">
        <w:rPr>
          <w:rFonts w:asciiTheme="minorHAnsi" w:hAnsiTheme="minorHAnsi" w:cstheme="minorHAnsi"/>
        </w:rPr>
        <w:t>Soggetto: Architettura - Periodici</w:t>
      </w:r>
    </w:p>
    <w:p w14:paraId="417B2CA6" w14:textId="77777777" w:rsidR="00C12E11" w:rsidRPr="0003217C" w:rsidRDefault="00C12E11" w:rsidP="00C12E11">
      <w:pPr>
        <w:tabs>
          <w:tab w:val="right" w:pos="4536"/>
        </w:tabs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Classe: D720.5</w:t>
      </w:r>
    </w:p>
    <w:bookmarkEnd w:id="2"/>
    <w:p w14:paraId="64E5D3E6" w14:textId="77777777" w:rsidR="00162147" w:rsidRPr="0003217C" w:rsidRDefault="00162147" w:rsidP="00C12E11">
      <w:pPr>
        <w:tabs>
          <w:tab w:val="right" w:pos="4536"/>
        </w:tabs>
        <w:jc w:val="both"/>
        <w:rPr>
          <w:rFonts w:asciiTheme="minorHAnsi" w:hAnsiTheme="minorHAnsi" w:cstheme="minorHAnsi"/>
        </w:rPr>
      </w:pPr>
    </w:p>
    <w:p w14:paraId="58DBAF31" w14:textId="2E677A3C" w:rsidR="00162147" w:rsidRPr="0003217C" w:rsidRDefault="00162147" w:rsidP="00162147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*</w:t>
      </w:r>
      <w:proofErr w:type="gramStart"/>
      <w:r w:rsidRPr="0003217C">
        <w:rPr>
          <w:rFonts w:asciiTheme="minorHAnsi" w:hAnsiTheme="minorHAnsi" w:cstheme="minorHAnsi"/>
          <w:b/>
          <w:bCs/>
        </w:rPr>
        <w:t>Architettura</w:t>
      </w:r>
      <w:r w:rsidRPr="0003217C">
        <w:rPr>
          <w:rFonts w:asciiTheme="minorHAnsi" w:hAnsiTheme="minorHAnsi" w:cstheme="minorHAnsi"/>
        </w:rPr>
        <w:t xml:space="preserve"> :</w:t>
      </w:r>
      <w:proofErr w:type="gramEnd"/>
      <w:r w:rsidRPr="0003217C">
        <w:rPr>
          <w:rFonts w:asciiTheme="minorHAnsi" w:hAnsiTheme="minorHAnsi" w:cstheme="minorHAnsi"/>
        </w:rPr>
        <w:t xml:space="preserve"> supplemento sindacale della rivista del Sindacato nazionale fascista architetti. - </w:t>
      </w:r>
      <w:r w:rsidRPr="0003217C">
        <w:rPr>
          <w:rFonts w:asciiTheme="minorHAnsi" w:hAnsiTheme="minorHAnsi" w:cstheme="minorHAnsi"/>
        </w:rPr>
        <w:t>N</w:t>
      </w:r>
      <w:r w:rsidRPr="0003217C">
        <w:rPr>
          <w:rFonts w:asciiTheme="minorHAnsi" w:hAnsiTheme="minorHAnsi" w:cstheme="minorHAnsi"/>
        </w:rPr>
        <w:t xml:space="preserve">. 1 (25 gennaio </w:t>
      </w:r>
      <w:proofErr w:type="gramStart"/>
      <w:r w:rsidRPr="0003217C">
        <w:rPr>
          <w:rFonts w:asciiTheme="minorHAnsi" w:hAnsiTheme="minorHAnsi" w:cstheme="minorHAnsi"/>
        </w:rPr>
        <w:t>1934)</w:t>
      </w:r>
      <w:r w:rsidRPr="0003217C">
        <w:rPr>
          <w:rFonts w:asciiTheme="minorHAnsi" w:hAnsiTheme="minorHAnsi" w:cstheme="minorHAnsi"/>
        </w:rPr>
        <w:t>-</w:t>
      </w:r>
      <w:proofErr w:type="gramEnd"/>
      <w:r w:rsidRPr="0003217C">
        <w:rPr>
          <w:rFonts w:asciiTheme="minorHAnsi" w:hAnsiTheme="minorHAnsi" w:cstheme="minorHAnsi"/>
        </w:rPr>
        <w:t xml:space="preserve">    </w:t>
      </w:r>
      <w:r w:rsidRPr="0003217C">
        <w:rPr>
          <w:rFonts w:asciiTheme="minorHAnsi" w:hAnsiTheme="minorHAnsi" w:cstheme="minorHAnsi"/>
        </w:rPr>
        <w:t xml:space="preserve">. </w:t>
      </w:r>
      <w:r w:rsidRPr="0003217C">
        <w:rPr>
          <w:rFonts w:asciiTheme="minorHAnsi" w:hAnsiTheme="minorHAnsi" w:cstheme="minorHAnsi"/>
        </w:rPr>
        <w:t xml:space="preserve">- </w:t>
      </w:r>
      <w:proofErr w:type="gramStart"/>
      <w:r w:rsidRPr="0003217C">
        <w:rPr>
          <w:rFonts w:asciiTheme="minorHAnsi" w:hAnsiTheme="minorHAnsi" w:cstheme="minorHAnsi"/>
        </w:rPr>
        <w:t>Milano :</w:t>
      </w:r>
      <w:proofErr w:type="gramEnd"/>
      <w:r w:rsidRPr="0003217C">
        <w:rPr>
          <w:rFonts w:asciiTheme="minorHAnsi" w:hAnsiTheme="minorHAnsi" w:cstheme="minorHAnsi"/>
        </w:rPr>
        <w:t xml:space="preserve"> Fratelli Treves, 1934-</w:t>
      </w:r>
      <w:r w:rsidRPr="0003217C">
        <w:rPr>
          <w:rFonts w:asciiTheme="minorHAnsi" w:hAnsiTheme="minorHAnsi" w:cstheme="minorHAnsi"/>
        </w:rPr>
        <w:t>1943</w:t>
      </w:r>
      <w:r w:rsidRPr="0003217C">
        <w:rPr>
          <w:rFonts w:asciiTheme="minorHAnsi" w:hAnsiTheme="minorHAnsi" w:cstheme="minorHAnsi"/>
        </w:rPr>
        <w:t xml:space="preserve">. </w:t>
      </w:r>
      <w:r w:rsidRPr="0003217C">
        <w:rPr>
          <w:rFonts w:asciiTheme="minorHAnsi" w:hAnsiTheme="minorHAnsi" w:cstheme="minorHAnsi"/>
        </w:rPr>
        <w:t>–</w:t>
      </w:r>
      <w:r w:rsidRPr="0003217C">
        <w:rPr>
          <w:rFonts w:asciiTheme="minorHAnsi" w:hAnsiTheme="minorHAnsi" w:cstheme="minorHAnsi"/>
        </w:rPr>
        <w:t xml:space="preserve"> </w:t>
      </w:r>
      <w:r w:rsidRPr="0003217C">
        <w:rPr>
          <w:rFonts w:asciiTheme="minorHAnsi" w:hAnsiTheme="minorHAnsi" w:cstheme="minorHAnsi"/>
        </w:rPr>
        <w:t xml:space="preserve">10 </w:t>
      </w:r>
      <w:proofErr w:type="gramStart"/>
      <w:r w:rsidRPr="0003217C">
        <w:rPr>
          <w:rFonts w:asciiTheme="minorHAnsi" w:hAnsiTheme="minorHAnsi" w:cstheme="minorHAnsi"/>
        </w:rPr>
        <w:t>volumi ;</w:t>
      </w:r>
      <w:proofErr w:type="gramEnd"/>
      <w:r w:rsidRPr="0003217C">
        <w:rPr>
          <w:rFonts w:asciiTheme="minorHAnsi" w:hAnsiTheme="minorHAnsi" w:cstheme="minorHAnsi"/>
        </w:rPr>
        <w:t xml:space="preserve"> </w:t>
      </w:r>
      <w:r w:rsidRPr="0003217C">
        <w:rPr>
          <w:rFonts w:asciiTheme="minorHAnsi" w:hAnsiTheme="minorHAnsi" w:cstheme="minorHAnsi"/>
        </w:rPr>
        <w:t xml:space="preserve">29 cm. </w:t>
      </w:r>
      <w:r w:rsidRPr="0003217C">
        <w:rPr>
          <w:rFonts w:asciiTheme="minorHAnsi" w:hAnsiTheme="minorHAnsi" w:cstheme="minorHAnsi"/>
        </w:rPr>
        <w:t>((Periodicità non determinata.</w:t>
      </w:r>
      <w:r w:rsidRPr="0003217C">
        <w:rPr>
          <w:rFonts w:asciiTheme="minorHAnsi" w:hAnsiTheme="minorHAnsi" w:cstheme="minorHAnsi"/>
        </w:rPr>
        <w:t xml:space="preserve"> </w:t>
      </w:r>
      <w:r w:rsidRPr="0003217C">
        <w:rPr>
          <w:rFonts w:asciiTheme="minorHAnsi" w:hAnsiTheme="minorHAnsi" w:cstheme="minorHAnsi"/>
        </w:rPr>
        <w:t xml:space="preserve">- </w:t>
      </w:r>
      <w:r w:rsidRPr="0003217C">
        <w:rPr>
          <w:rFonts w:asciiTheme="minorHAnsi" w:hAnsiTheme="minorHAnsi" w:cstheme="minorHAnsi"/>
        </w:rPr>
        <w:t>MIL0701040</w:t>
      </w:r>
    </w:p>
    <w:p w14:paraId="2251823B" w14:textId="69AE3C39" w:rsidR="00162147" w:rsidRPr="0003217C" w:rsidRDefault="00162147" w:rsidP="00C12E11">
      <w:pPr>
        <w:tabs>
          <w:tab w:val="right" w:pos="4536"/>
        </w:tabs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Supplemento di: *</w:t>
      </w:r>
      <w:proofErr w:type="gramStart"/>
      <w:r w:rsidRPr="0003217C">
        <w:rPr>
          <w:rFonts w:asciiTheme="minorHAnsi" w:hAnsiTheme="minorHAnsi" w:cstheme="minorHAnsi"/>
        </w:rPr>
        <w:t>Architettura :</w:t>
      </w:r>
      <w:proofErr w:type="gramEnd"/>
      <w:r w:rsidRPr="0003217C">
        <w:rPr>
          <w:rFonts w:asciiTheme="minorHAnsi" w:hAnsiTheme="minorHAnsi" w:cstheme="minorHAnsi"/>
        </w:rPr>
        <w:t xml:space="preserve"> rivista del Sindacato nazionale fascista architetti</w:t>
      </w:r>
    </w:p>
    <w:p w14:paraId="2B975189" w14:textId="77777777" w:rsidR="00162147" w:rsidRPr="0003217C" w:rsidRDefault="00162147" w:rsidP="00162147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Autore: Sindacato nazionale fascista architetti</w:t>
      </w:r>
    </w:p>
    <w:p w14:paraId="2E44262A" w14:textId="4CE9CAD9" w:rsidR="00C12E11" w:rsidRPr="0003217C" w:rsidRDefault="00162147" w:rsidP="005F21F5">
      <w:pPr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</w:rPr>
        <w:t>Soggetto: Architetti – Professione – 1934-1943</w:t>
      </w:r>
    </w:p>
    <w:p w14:paraId="6AD431D1" w14:textId="77777777" w:rsidR="00162147" w:rsidRDefault="00162147" w:rsidP="005F21F5">
      <w:pPr>
        <w:jc w:val="both"/>
        <w:rPr>
          <w:rFonts w:ascii="Calibri" w:hAnsi="Calibri" w:cs="Calibri"/>
          <w:sz w:val="22"/>
          <w:szCs w:val="22"/>
        </w:rPr>
      </w:pPr>
    </w:p>
    <w:p w14:paraId="3B32214E" w14:textId="77777777" w:rsidR="00EB4C2F" w:rsidRPr="008B0517" w:rsidRDefault="00EB4C2F" w:rsidP="00EB4C2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3" w:name="_Hlk149024205"/>
      <w:r w:rsidRPr="008B0517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bookmarkEnd w:id="3"/>
    <w:p w14:paraId="2936B158" w14:textId="5B3EC2A3" w:rsidR="00C12E11" w:rsidRPr="0003217C" w:rsidRDefault="00C12E11" w:rsidP="00B1195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3217C">
        <w:rPr>
          <w:rFonts w:asciiTheme="minorHAnsi" w:hAnsiTheme="minorHAnsi" w:cstheme="minorHAnsi"/>
          <w:b/>
          <w:bCs/>
          <w:i/>
          <w:iCs/>
          <w:color w:val="000000" w:themeColor="text1"/>
        </w:rPr>
        <w:t>Architettura e arti decorative</w:t>
      </w:r>
      <w:r w:rsidRPr="0003217C">
        <w:rPr>
          <w:rFonts w:asciiTheme="minorHAnsi" w:hAnsiTheme="minorHAnsi" w:cstheme="minorHAnsi"/>
          <w:color w:val="000000" w:themeColor="text1"/>
        </w:rPr>
        <w:t xml:space="preserve"> è stata una rivista di </w:t>
      </w:r>
      <w:hyperlink r:id="rId13" w:tooltip="Critica d'arte" w:history="1">
        <w:r w:rsidRPr="0003217C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critica d'arte</w:t>
        </w:r>
      </w:hyperlink>
      <w:r w:rsidRPr="0003217C">
        <w:rPr>
          <w:rFonts w:asciiTheme="minorHAnsi" w:hAnsiTheme="minorHAnsi" w:cstheme="minorHAnsi"/>
          <w:color w:val="000000" w:themeColor="text1"/>
        </w:rPr>
        <w:t xml:space="preserve"> figurativa e di storia, pubblicata dalla casa editrice </w:t>
      </w:r>
      <w:hyperlink r:id="rId14" w:tooltip="Bestetti Edizioni d'Arte" w:history="1">
        <w:r w:rsidRPr="0003217C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Bestetti &amp; Tumminelli</w:t>
        </w:r>
      </w:hyperlink>
      <w:r w:rsidRPr="0003217C">
        <w:rPr>
          <w:rFonts w:asciiTheme="minorHAnsi" w:hAnsiTheme="minorHAnsi" w:cstheme="minorHAnsi"/>
          <w:color w:val="000000" w:themeColor="text1"/>
        </w:rPr>
        <w:t xml:space="preserve">, e diretta da </w:t>
      </w:r>
      <w:hyperlink r:id="rId15" w:tooltip="Marcello Piacentini" w:history="1">
        <w:r w:rsidRPr="0003217C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Marcello Piacentini</w:t>
        </w:r>
      </w:hyperlink>
      <w:r w:rsidRPr="0003217C">
        <w:rPr>
          <w:rFonts w:asciiTheme="minorHAnsi" w:hAnsiTheme="minorHAnsi" w:cstheme="minorHAnsi"/>
          <w:color w:val="000000" w:themeColor="text1"/>
        </w:rPr>
        <w:t xml:space="preserve"> e da </w:t>
      </w:r>
      <w:hyperlink r:id="rId16" w:tooltip="Gustavo Giovannoni" w:history="1">
        <w:r w:rsidRPr="0003217C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Gustavo Giovannoni</w:t>
        </w:r>
      </w:hyperlink>
      <w:r w:rsidRPr="0003217C">
        <w:rPr>
          <w:rFonts w:asciiTheme="minorHAnsi" w:hAnsiTheme="minorHAnsi" w:cstheme="minorHAnsi"/>
          <w:color w:val="000000" w:themeColor="text1"/>
        </w:rPr>
        <w:t xml:space="preserve">. La rivista è pubblicata in due edizioni, una con cadenza mensile e una bimestrale. Inizia le pubblicazioni nel 1921. Nel 1927 diviene l'organo ufficiale del Sindacato nazionale architetti con il direttore </w:t>
      </w:r>
      <w:hyperlink r:id="rId17" w:tooltip="Alberto Calza Bini" w:history="1">
        <w:r w:rsidRPr="0003217C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Alberto Calza Bini</w:t>
        </w:r>
      </w:hyperlink>
      <w:r w:rsidRPr="0003217C">
        <w:rPr>
          <w:rFonts w:asciiTheme="minorHAnsi" w:hAnsiTheme="minorHAnsi" w:cstheme="minorHAnsi"/>
          <w:color w:val="000000" w:themeColor="text1"/>
        </w:rPr>
        <w:t xml:space="preserve">. A partire dal gennaio 1932 la rivista muta e viene pubblicata dai </w:t>
      </w:r>
      <w:hyperlink r:id="rId18" w:tooltip="Fratelli Treves" w:history="1">
        <w:r w:rsidRPr="0003217C">
          <w:rPr>
            <w:rStyle w:val="Collegamentoipertestuale"/>
            <w:rFonts w:asciiTheme="minorHAnsi" w:hAnsiTheme="minorHAnsi" w:cstheme="minorHAnsi"/>
            <w:color w:val="000000" w:themeColor="text1"/>
            <w:u w:val="none"/>
          </w:rPr>
          <w:t>Fratelli Treves</w:t>
        </w:r>
      </w:hyperlink>
      <w:r w:rsidRPr="0003217C">
        <w:rPr>
          <w:rFonts w:asciiTheme="minorHAnsi" w:hAnsiTheme="minorHAnsi" w:cstheme="minorHAnsi"/>
          <w:color w:val="000000" w:themeColor="text1"/>
        </w:rPr>
        <w:t xml:space="preserve">, prendendo il semplice nome </w:t>
      </w:r>
      <w:hyperlink r:id="rId19" w:tooltip="Architettura. Rivista del Sindacato Nazionale Fascista Architetti" w:history="1">
        <w:r w:rsidRPr="0003217C">
          <w:rPr>
            <w:rStyle w:val="Collegamentoipertestuale"/>
            <w:rFonts w:asciiTheme="minorHAnsi" w:hAnsiTheme="minorHAnsi" w:cstheme="minorHAnsi"/>
            <w:i/>
            <w:iCs/>
            <w:color w:val="000000" w:themeColor="text1"/>
            <w:u w:val="none"/>
          </w:rPr>
          <w:t>Architettura</w:t>
        </w:r>
      </w:hyperlink>
      <w:r w:rsidRPr="0003217C">
        <w:rPr>
          <w:rFonts w:asciiTheme="minorHAnsi" w:hAnsiTheme="minorHAnsi" w:cstheme="minorHAnsi"/>
          <w:color w:val="000000" w:themeColor="text1"/>
        </w:rPr>
        <w:t xml:space="preserve">. </w:t>
      </w:r>
      <w:hyperlink r:id="rId20" w:history="1">
        <w:r w:rsidRPr="0003217C">
          <w:rPr>
            <w:rStyle w:val="Collegamentoipertestuale"/>
            <w:rFonts w:asciiTheme="minorHAnsi" w:hAnsiTheme="minorHAnsi" w:cstheme="minorHAnsi"/>
          </w:rPr>
          <w:t>https://it.wikipedia.org/wiki/Architettura_e_arti_decorative</w:t>
        </w:r>
      </w:hyperlink>
    </w:p>
    <w:p w14:paraId="2189721C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51D2"/>
    <w:rsid w:val="0003217C"/>
    <w:rsid w:val="00162147"/>
    <w:rsid w:val="0031062F"/>
    <w:rsid w:val="005F21F5"/>
    <w:rsid w:val="00B1195C"/>
    <w:rsid w:val="00C12E11"/>
    <w:rsid w:val="00E03FC3"/>
    <w:rsid w:val="00E84EF4"/>
    <w:rsid w:val="00EB4C2F"/>
    <w:rsid w:val="00EB51D2"/>
    <w:rsid w:val="00F4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BD6BA"/>
  <w15:chartTrackingRefBased/>
  <w15:docId w15:val="{3F79A8DD-9646-42ED-A3B0-9E153934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21F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F21F5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EB4C2F"/>
    <w:rPr>
      <w:b/>
      <w:bCs/>
    </w:rPr>
  </w:style>
  <w:style w:type="paragraph" w:styleId="NormaleWeb">
    <w:name w:val="Normal (Web)"/>
    <w:basedOn w:val="Normale"/>
    <w:uiPriority w:val="99"/>
    <w:unhideWhenUsed/>
    <w:rsid w:val="00C12E11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2E1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03F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iodici.librari.beniculturali.it/PeriodicoScheda.aspx?id_testata=21&amp;Start=0" TargetMode="External"/><Relationship Id="rId13" Type="http://schemas.openxmlformats.org/officeDocument/2006/relationships/hyperlink" Target="https://it.wikipedia.org/wiki/Critica_d%27arte" TargetMode="External"/><Relationship Id="rId18" Type="http://schemas.openxmlformats.org/officeDocument/2006/relationships/hyperlink" Target="https://it.wikipedia.org/wiki/Fratelli_Treves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www.bdl.servizirl.it/vufind/Record/BDL-OGGETTO-19312" TargetMode="External"/><Relationship Id="rId17" Type="http://schemas.openxmlformats.org/officeDocument/2006/relationships/hyperlink" Target="https://it.wikipedia.org/wiki/Alberto_Calza_Bin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Gustavo_Giovannoni" TargetMode="External"/><Relationship Id="rId20" Type="http://schemas.openxmlformats.org/officeDocument/2006/relationships/hyperlink" Target="https://it.wikipedia.org/wiki/Architettura_e_arti_decorative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igitale.bnc.roma.sbn.it/tecadigitale/emeroteca/classic/VEA0010898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Marcello_Piacentini" TargetMode="External"/><Relationship Id="rId10" Type="http://schemas.openxmlformats.org/officeDocument/2006/relationships/hyperlink" Target="http://periodici.librari.beniculturali.it/PeriodicoScheda.aspx?id_testata=32&amp;Start=0" TargetMode="External"/><Relationship Id="rId19" Type="http://schemas.openxmlformats.org/officeDocument/2006/relationships/hyperlink" Target="https://it.wikipedia.org/wiki/Architettura._Rivista_del_Sindacato_Nazionale_Fascista_Architetti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digitale.bnc.roma.sbn.it/tecadigitale/emeroteca/classic/VEA0010895" TargetMode="External"/><Relationship Id="rId14" Type="http://schemas.openxmlformats.org/officeDocument/2006/relationships/hyperlink" Target="https://it.wikipedia.org/wiki/Bestetti_Edizioni_d%27Art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2023-10-23T17:56:00Z</dcterms:created>
  <dcterms:modified xsi:type="dcterms:W3CDTF">2023-10-24T05:26:00Z</dcterms:modified>
</cp:coreProperties>
</file>