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3AE3" w14:textId="1CE778D9" w:rsidR="00E173FD" w:rsidRPr="00BB232D" w:rsidRDefault="00E173FD" w:rsidP="00E173FD">
      <w:pPr>
        <w:jc w:val="both"/>
        <w:rPr>
          <w:rFonts w:asciiTheme="minorHAnsi" w:hAnsiTheme="minorHAnsi" w:cstheme="minorHAnsi"/>
          <w:i/>
          <w:sz w:val="16"/>
          <w:szCs w:val="16"/>
        </w:rPr>
      </w:pPr>
      <w:bookmarkStart w:id="0" w:name="_Hlk149319115"/>
      <w:r>
        <w:rPr>
          <w:rFonts w:asciiTheme="minorHAnsi" w:hAnsiTheme="minorHAnsi" w:cstheme="minorHAnsi"/>
          <w:b/>
          <w:color w:val="C00000"/>
          <w:sz w:val="44"/>
          <w:szCs w:val="44"/>
        </w:rPr>
        <w:t>N846</w:t>
      </w:r>
      <w:r w:rsidRPr="00BB232D">
        <w:rPr>
          <w:rFonts w:asciiTheme="minorHAnsi" w:hAnsiTheme="minorHAnsi" w:cstheme="minorHAnsi"/>
          <w:b/>
          <w:sz w:val="44"/>
          <w:szCs w:val="44"/>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b/>
          <w:sz w:val="16"/>
          <w:szCs w:val="16"/>
        </w:rPr>
        <w:tab/>
      </w:r>
      <w:r w:rsidRPr="00BB232D">
        <w:rPr>
          <w:rFonts w:asciiTheme="minorHAnsi" w:hAnsiTheme="minorHAnsi" w:cstheme="minorHAnsi"/>
          <w:i/>
          <w:sz w:val="16"/>
          <w:szCs w:val="16"/>
        </w:rPr>
        <w:t>Scheda creata il 2</w:t>
      </w:r>
      <w:r>
        <w:rPr>
          <w:rFonts w:asciiTheme="minorHAnsi" w:hAnsiTheme="minorHAnsi" w:cstheme="minorHAnsi"/>
          <w:i/>
          <w:sz w:val="16"/>
          <w:szCs w:val="16"/>
        </w:rPr>
        <w:t>7-28</w:t>
      </w:r>
      <w:r w:rsidRPr="00BB232D">
        <w:rPr>
          <w:rFonts w:asciiTheme="minorHAnsi" w:hAnsiTheme="minorHAnsi" w:cstheme="minorHAnsi"/>
          <w:i/>
          <w:sz w:val="16"/>
          <w:szCs w:val="16"/>
        </w:rPr>
        <w:t xml:space="preserve"> ottobre 2023</w:t>
      </w:r>
    </w:p>
    <w:p w14:paraId="0BDEB42B" w14:textId="2CEF6D96" w:rsidR="000464E3" w:rsidRDefault="00125FDF" w:rsidP="00125FDF">
      <w:pPr>
        <w:jc w:val="center"/>
      </w:pPr>
      <w:r w:rsidRPr="00125FDF">
        <w:drawing>
          <wp:inline distT="0" distB="0" distL="0" distR="0" wp14:anchorId="4072CC75" wp14:editId="132859AD">
            <wp:extent cx="2541600" cy="3600000"/>
            <wp:effectExtent l="0" t="0" r="0" b="0"/>
            <wp:docPr id="2112884796" name="Immagine 1" descr="Immagine che contiene testo, giornale, Notizie, Pubblic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84796" name="Immagine 1" descr="Immagine che contiene testo, giornale, Notizie, Pubblicazione&#10;&#10;Descrizione generata automaticamente"/>
                    <pic:cNvPicPr/>
                  </pic:nvPicPr>
                  <pic:blipFill>
                    <a:blip r:embed="rId4"/>
                    <a:stretch>
                      <a:fillRect/>
                    </a:stretch>
                  </pic:blipFill>
                  <pic:spPr>
                    <a:xfrm>
                      <a:off x="0" y="0"/>
                      <a:ext cx="2541600" cy="3600000"/>
                    </a:xfrm>
                    <a:prstGeom prst="rect">
                      <a:avLst/>
                    </a:prstGeom>
                  </pic:spPr>
                </pic:pic>
              </a:graphicData>
            </a:graphic>
          </wp:inline>
        </w:drawing>
      </w:r>
      <w:r w:rsidR="000464E3" w:rsidRPr="000464E3">
        <w:drawing>
          <wp:inline distT="0" distB="0" distL="0" distR="0" wp14:anchorId="16E68C4E" wp14:editId="6F108526">
            <wp:extent cx="2541600" cy="3600000"/>
            <wp:effectExtent l="0" t="0" r="0" b="0"/>
            <wp:docPr id="1886146363" name="Immagine 1" descr="Immagine che contiene testo, gior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146363" name="Immagine 1" descr="Immagine che contiene testo, giornale&#10;&#10;Descrizione generata automaticamente"/>
                    <pic:cNvPicPr/>
                  </pic:nvPicPr>
                  <pic:blipFill>
                    <a:blip r:embed="rId5"/>
                    <a:stretch>
                      <a:fillRect/>
                    </a:stretch>
                  </pic:blipFill>
                  <pic:spPr>
                    <a:xfrm>
                      <a:off x="0" y="0"/>
                      <a:ext cx="2541600" cy="3600000"/>
                    </a:xfrm>
                    <a:prstGeom prst="rect">
                      <a:avLst/>
                    </a:prstGeom>
                  </pic:spPr>
                </pic:pic>
              </a:graphicData>
            </a:graphic>
          </wp:inline>
        </w:drawing>
      </w:r>
    </w:p>
    <w:p w14:paraId="6E70D57A" w14:textId="7F12B60B" w:rsidR="00E173FD" w:rsidRPr="0037154C" w:rsidRDefault="00E173FD" w:rsidP="00E173FD">
      <w:pPr>
        <w:jc w:val="both"/>
        <w:rPr>
          <w:rFonts w:asciiTheme="minorHAnsi" w:hAnsiTheme="minorHAnsi" w:cstheme="minorHAnsi"/>
          <w:b/>
          <w:color w:val="C00000"/>
          <w:sz w:val="44"/>
          <w:szCs w:val="44"/>
        </w:rPr>
      </w:pPr>
      <w:r w:rsidRPr="0037154C">
        <w:rPr>
          <w:rFonts w:asciiTheme="minorHAnsi" w:hAnsiTheme="minorHAnsi" w:cstheme="minorHAnsi"/>
          <w:b/>
          <w:color w:val="C00000"/>
          <w:sz w:val="44"/>
          <w:szCs w:val="44"/>
        </w:rPr>
        <w:t>Descrizione storico-bibliografica</w:t>
      </w:r>
    </w:p>
    <w:p w14:paraId="689B931D" w14:textId="7BFF4CC6" w:rsidR="00E173FD" w:rsidRPr="00125FDF" w:rsidRDefault="00E173FD" w:rsidP="00D242CC">
      <w:pPr>
        <w:jc w:val="both"/>
        <w:rPr>
          <w:rFonts w:asciiTheme="minorHAnsi" w:hAnsiTheme="minorHAnsi" w:cstheme="minorHAnsi"/>
          <w:sz w:val="22"/>
          <w:szCs w:val="22"/>
        </w:rPr>
      </w:pPr>
      <w:bookmarkStart w:id="1" w:name="_Hlk149454464"/>
      <w:bookmarkEnd w:id="0"/>
      <w:r w:rsidRPr="00125FDF">
        <w:rPr>
          <w:rFonts w:asciiTheme="minorHAnsi" w:hAnsiTheme="minorHAnsi" w:cstheme="minorHAnsi"/>
          <w:sz w:val="22"/>
          <w:szCs w:val="22"/>
        </w:rPr>
        <w:t>Il *</w:t>
      </w:r>
      <w:proofErr w:type="gramStart"/>
      <w:r w:rsidRPr="00125FDF">
        <w:rPr>
          <w:rFonts w:asciiTheme="minorHAnsi" w:hAnsiTheme="minorHAnsi" w:cstheme="minorHAnsi"/>
          <w:b/>
          <w:bCs/>
          <w:sz w:val="22"/>
          <w:szCs w:val="22"/>
        </w:rPr>
        <w:t>caffè</w:t>
      </w:r>
      <w:r w:rsidRPr="00125FDF">
        <w:rPr>
          <w:rFonts w:asciiTheme="minorHAnsi" w:hAnsiTheme="minorHAnsi" w:cstheme="minorHAnsi"/>
          <w:sz w:val="22"/>
          <w:szCs w:val="22"/>
        </w:rPr>
        <w:t xml:space="preserve"> :</w:t>
      </w:r>
      <w:proofErr w:type="gramEnd"/>
      <w:r w:rsidRPr="00125FDF">
        <w:rPr>
          <w:rFonts w:asciiTheme="minorHAnsi" w:hAnsiTheme="minorHAnsi" w:cstheme="minorHAnsi"/>
          <w:sz w:val="22"/>
          <w:szCs w:val="22"/>
        </w:rPr>
        <w:t xml:space="preserve"> notizie locali nel tempo di un caffè</w:t>
      </w:r>
      <w:bookmarkEnd w:id="1"/>
      <w:r w:rsidRPr="00125FDF">
        <w:rPr>
          <w:rFonts w:asciiTheme="minorHAnsi" w:hAnsiTheme="minorHAnsi" w:cstheme="minorHAnsi"/>
          <w:sz w:val="22"/>
          <w:szCs w:val="22"/>
        </w:rPr>
        <w:t xml:space="preserve">. - Anno 1, n. 0 (16/31 maggio </w:t>
      </w:r>
      <w:proofErr w:type="gramStart"/>
      <w:r w:rsidRPr="00125FDF">
        <w:rPr>
          <w:rFonts w:asciiTheme="minorHAnsi" w:hAnsiTheme="minorHAnsi" w:cstheme="minorHAnsi"/>
          <w:sz w:val="22"/>
          <w:szCs w:val="22"/>
        </w:rPr>
        <w:t>2002)-</w:t>
      </w:r>
      <w:proofErr w:type="gramEnd"/>
      <w:r w:rsidRPr="00125FDF">
        <w:rPr>
          <w:rFonts w:asciiTheme="minorHAnsi" w:hAnsiTheme="minorHAnsi" w:cstheme="minorHAnsi"/>
          <w:sz w:val="22"/>
          <w:szCs w:val="22"/>
        </w:rPr>
        <w:t xml:space="preserve">n. 109 (9-22 novembre 2006). - </w:t>
      </w:r>
      <w:proofErr w:type="gramStart"/>
      <w:r w:rsidRPr="00125FDF">
        <w:rPr>
          <w:rFonts w:asciiTheme="minorHAnsi" w:hAnsiTheme="minorHAnsi" w:cstheme="minorHAnsi"/>
          <w:sz w:val="22"/>
          <w:szCs w:val="22"/>
        </w:rPr>
        <w:t>Aprilia :</w:t>
      </w:r>
      <w:proofErr w:type="gramEnd"/>
      <w:r w:rsidRPr="00125FDF">
        <w:rPr>
          <w:rFonts w:asciiTheme="minorHAnsi" w:hAnsiTheme="minorHAnsi" w:cstheme="minorHAnsi"/>
          <w:sz w:val="22"/>
          <w:szCs w:val="22"/>
        </w:rPr>
        <w:t xml:space="preserve"> Medium, 2002-2006. – 109 </w:t>
      </w:r>
      <w:proofErr w:type="gramStart"/>
      <w:r w:rsidRPr="00125FDF">
        <w:rPr>
          <w:rFonts w:asciiTheme="minorHAnsi" w:hAnsiTheme="minorHAnsi" w:cstheme="minorHAnsi"/>
          <w:sz w:val="22"/>
          <w:szCs w:val="22"/>
        </w:rPr>
        <w:t>volumi :</w:t>
      </w:r>
      <w:proofErr w:type="gramEnd"/>
      <w:r w:rsidRPr="00125FDF">
        <w:rPr>
          <w:rFonts w:asciiTheme="minorHAnsi" w:hAnsiTheme="minorHAnsi" w:cstheme="minorHAnsi"/>
          <w:sz w:val="22"/>
          <w:szCs w:val="22"/>
        </w:rPr>
        <w:t xml:space="preserve"> ill. ; 38 cm. ((Quindicinale. - Il sottotitolo varia. - BNI 2005-406S. - CFI0596232</w:t>
      </w:r>
    </w:p>
    <w:p w14:paraId="5B949C0F" w14:textId="4736977B" w:rsidR="00E173FD" w:rsidRPr="00125FDF" w:rsidRDefault="00E173FD" w:rsidP="00D242CC">
      <w:pPr>
        <w:jc w:val="both"/>
        <w:rPr>
          <w:rFonts w:asciiTheme="minorHAnsi" w:hAnsiTheme="minorHAnsi" w:cstheme="minorHAnsi"/>
          <w:sz w:val="22"/>
          <w:szCs w:val="22"/>
        </w:rPr>
      </w:pPr>
      <w:r w:rsidRPr="00125FDF">
        <w:rPr>
          <w:rFonts w:asciiTheme="minorHAnsi" w:hAnsiTheme="minorHAnsi" w:cstheme="minorHAnsi"/>
          <w:sz w:val="22"/>
          <w:szCs w:val="22"/>
        </w:rPr>
        <w:t>Si scinde in:</w:t>
      </w:r>
    </w:p>
    <w:p w14:paraId="77FEDA72" w14:textId="5BE4C459" w:rsidR="00E173FD" w:rsidRPr="00125FDF" w:rsidRDefault="00E173FD" w:rsidP="00D242CC">
      <w:pPr>
        <w:jc w:val="both"/>
        <w:rPr>
          <w:rFonts w:asciiTheme="minorHAnsi" w:hAnsiTheme="minorHAnsi" w:cstheme="minorHAnsi"/>
          <w:sz w:val="22"/>
          <w:szCs w:val="22"/>
        </w:rPr>
      </w:pPr>
      <w:r w:rsidRPr="00125FDF">
        <w:rPr>
          <w:rFonts w:asciiTheme="minorHAnsi" w:hAnsiTheme="minorHAnsi" w:cstheme="minorHAnsi"/>
          <w:sz w:val="22"/>
          <w:szCs w:val="22"/>
        </w:rPr>
        <w:t>Il *</w:t>
      </w:r>
      <w:r w:rsidRPr="00125FDF">
        <w:rPr>
          <w:rFonts w:asciiTheme="minorHAnsi" w:hAnsiTheme="minorHAnsi" w:cstheme="minorHAnsi"/>
          <w:bCs/>
          <w:sz w:val="22"/>
          <w:szCs w:val="22"/>
        </w:rPr>
        <w:t xml:space="preserve">caffè. Area Castelli </w:t>
      </w:r>
      <w:r w:rsidR="00AE7AE4" w:rsidRPr="00125FDF">
        <w:rPr>
          <w:rFonts w:asciiTheme="minorHAnsi" w:hAnsiTheme="minorHAnsi" w:cstheme="minorHAnsi"/>
          <w:bCs/>
          <w:sz w:val="22"/>
          <w:szCs w:val="22"/>
        </w:rPr>
        <w:t xml:space="preserve">romani </w:t>
      </w:r>
      <w:r w:rsidRPr="00125FDF">
        <w:rPr>
          <w:rFonts w:asciiTheme="minorHAnsi" w:hAnsiTheme="minorHAnsi" w:cstheme="minorHAnsi"/>
          <w:bCs/>
          <w:sz w:val="22"/>
          <w:szCs w:val="22"/>
        </w:rPr>
        <w:t>[N846]</w:t>
      </w:r>
    </w:p>
    <w:p w14:paraId="67F10BC2" w14:textId="275FA106" w:rsidR="00E173FD" w:rsidRPr="00125FDF" w:rsidRDefault="00E173FD" w:rsidP="00E173FD">
      <w:pPr>
        <w:jc w:val="both"/>
        <w:rPr>
          <w:rFonts w:asciiTheme="minorHAnsi" w:hAnsiTheme="minorHAnsi" w:cstheme="minorHAnsi"/>
          <w:sz w:val="22"/>
          <w:szCs w:val="22"/>
        </w:rPr>
      </w:pPr>
      <w:r w:rsidRPr="00125FDF">
        <w:rPr>
          <w:rFonts w:asciiTheme="minorHAnsi" w:hAnsiTheme="minorHAnsi" w:cstheme="minorHAnsi"/>
          <w:sz w:val="22"/>
          <w:szCs w:val="22"/>
        </w:rPr>
        <w:t>Il *</w:t>
      </w:r>
      <w:r w:rsidRPr="00125FDF">
        <w:rPr>
          <w:rFonts w:asciiTheme="minorHAnsi" w:hAnsiTheme="minorHAnsi" w:cstheme="minorHAnsi"/>
          <w:bCs/>
          <w:sz w:val="22"/>
          <w:szCs w:val="22"/>
        </w:rPr>
        <w:t>caffè. Area Litorale [N847]</w:t>
      </w:r>
    </w:p>
    <w:p w14:paraId="1B51A5D8" w14:textId="7141FDA4" w:rsidR="00E173FD" w:rsidRPr="00125FDF" w:rsidRDefault="00E173FD" w:rsidP="00E173FD">
      <w:pPr>
        <w:jc w:val="both"/>
        <w:rPr>
          <w:rFonts w:asciiTheme="minorHAnsi" w:hAnsiTheme="minorHAnsi" w:cstheme="minorHAnsi"/>
          <w:sz w:val="22"/>
          <w:szCs w:val="22"/>
        </w:rPr>
      </w:pPr>
      <w:r w:rsidRPr="00125FDF">
        <w:rPr>
          <w:rFonts w:asciiTheme="minorHAnsi" w:hAnsiTheme="minorHAnsi" w:cstheme="minorHAnsi"/>
          <w:sz w:val="22"/>
          <w:szCs w:val="22"/>
        </w:rPr>
        <w:t>Il *</w:t>
      </w:r>
      <w:r w:rsidRPr="00125FDF">
        <w:rPr>
          <w:rFonts w:asciiTheme="minorHAnsi" w:hAnsiTheme="minorHAnsi" w:cstheme="minorHAnsi"/>
          <w:bCs/>
          <w:sz w:val="22"/>
          <w:szCs w:val="22"/>
        </w:rPr>
        <w:t xml:space="preserve">caffè. Area </w:t>
      </w:r>
      <w:r w:rsidR="00AE7AE4" w:rsidRPr="00125FDF">
        <w:rPr>
          <w:rFonts w:asciiTheme="minorHAnsi" w:hAnsiTheme="minorHAnsi" w:cstheme="minorHAnsi"/>
          <w:bCs/>
          <w:sz w:val="22"/>
          <w:szCs w:val="22"/>
        </w:rPr>
        <w:t>p</w:t>
      </w:r>
      <w:r w:rsidRPr="00125FDF">
        <w:rPr>
          <w:rFonts w:asciiTheme="minorHAnsi" w:hAnsiTheme="minorHAnsi" w:cstheme="minorHAnsi"/>
          <w:bCs/>
          <w:sz w:val="22"/>
          <w:szCs w:val="22"/>
        </w:rPr>
        <w:t>ontina [N848]</w:t>
      </w:r>
    </w:p>
    <w:p w14:paraId="21B1EBD4" w14:textId="671C75AD" w:rsidR="00AE7AE4" w:rsidRPr="00125FDF" w:rsidRDefault="00AE7AE4" w:rsidP="00AE7AE4">
      <w:pPr>
        <w:jc w:val="both"/>
        <w:rPr>
          <w:rFonts w:asciiTheme="minorHAnsi" w:hAnsiTheme="minorHAnsi" w:cstheme="minorHAnsi"/>
          <w:sz w:val="22"/>
          <w:szCs w:val="22"/>
        </w:rPr>
      </w:pPr>
      <w:r w:rsidRPr="00125FDF">
        <w:rPr>
          <w:rFonts w:asciiTheme="minorHAnsi" w:hAnsiTheme="minorHAnsi" w:cstheme="minorHAnsi"/>
          <w:sz w:val="22"/>
          <w:szCs w:val="22"/>
        </w:rPr>
        <w:t>Il *</w:t>
      </w:r>
      <w:r w:rsidRPr="00125FDF">
        <w:rPr>
          <w:rFonts w:asciiTheme="minorHAnsi" w:hAnsiTheme="minorHAnsi" w:cstheme="minorHAnsi"/>
          <w:bCs/>
          <w:sz w:val="22"/>
          <w:szCs w:val="22"/>
        </w:rPr>
        <w:t>caffè. Area romana [N</w:t>
      </w:r>
      <w:r w:rsidR="003E0A1F" w:rsidRPr="00125FDF">
        <w:rPr>
          <w:rFonts w:asciiTheme="minorHAnsi" w:hAnsiTheme="minorHAnsi" w:cstheme="minorHAnsi"/>
          <w:bCs/>
          <w:sz w:val="22"/>
          <w:szCs w:val="22"/>
        </w:rPr>
        <w:t>170</w:t>
      </w:r>
      <w:r w:rsidRPr="00125FDF">
        <w:rPr>
          <w:rFonts w:asciiTheme="minorHAnsi" w:hAnsiTheme="minorHAnsi" w:cstheme="minorHAnsi"/>
          <w:bCs/>
          <w:sz w:val="22"/>
          <w:szCs w:val="22"/>
        </w:rPr>
        <w:t>]</w:t>
      </w:r>
    </w:p>
    <w:p w14:paraId="637F9C0E" w14:textId="44CAFA41" w:rsidR="0043076B" w:rsidRPr="00125FDF" w:rsidRDefault="0043076B" w:rsidP="0043076B">
      <w:pPr>
        <w:jc w:val="both"/>
        <w:rPr>
          <w:rFonts w:asciiTheme="minorHAnsi" w:hAnsiTheme="minorHAnsi" w:cstheme="minorHAnsi"/>
          <w:sz w:val="22"/>
          <w:szCs w:val="22"/>
        </w:rPr>
      </w:pPr>
      <w:r w:rsidRPr="00125FDF">
        <w:rPr>
          <w:rFonts w:asciiTheme="minorHAnsi" w:hAnsiTheme="minorHAnsi" w:cstheme="minorHAnsi"/>
          <w:sz w:val="22"/>
          <w:szCs w:val="22"/>
        </w:rPr>
        <w:t>Il *</w:t>
      </w:r>
      <w:r w:rsidRPr="00125FDF">
        <w:rPr>
          <w:rFonts w:asciiTheme="minorHAnsi" w:hAnsiTheme="minorHAnsi" w:cstheme="minorHAnsi"/>
          <w:bCs/>
          <w:sz w:val="22"/>
          <w:szCs w:val="22"/>
        </w:rPr>
        <w:t>caffè di Aprilia [N849]</w:t>
      </w:r>
    </w:p>
    <w:p w14:paraId="0C11EF37" w14:textId="0C3154F3" w:rsidR="00E173FD" w:rsidRPr="00125FDF" w:rsidRDefault="00E173FD" w:rsidP="00D242CC">
      <w:pPr>
        <w:jc w:val="both"/>
        <w:rPr>
          <w:rFonts w:asciiTheme="minorHAnsi" w:hAnsiTheme="minorHAnsi" w:cstheme="minorHAnsi"/>
          <w:sz w:val="22"/>
          <w:szCs w:val="22"/>
        </w:rPr>
      </w:pPr>
      <w:r w:rsidRPr="00125FDF">
        <w:rPr>
          <w:rFonts w:asciiTheme="minorHAnsi" w:hAnsiTheme="minorHAnsi" w:cstheme="minorHAnsi"/>
          <w:sz w:val="22"/>
          <w:szCs w:val="22"/>
        </w:rPr>
        <w:t>Soggetto: Latina &lt;prov.&gt; - Periodici</w:t>
      </w:r>
    </w:p>
    <w:p w14:paraId="2E0BDC83" w14:textId="636317C2" w:rsidR="00E173FD" w:rsidRPr="00125FDF" w:rsidRDefault="00E173FD" w:rsidP="00D242CC">
      <w:pPr>
        <w:jc w:val="both"/>
        <w:rPr>
          <w:rFonts w:asciiTheme="minorHAnsi" w:hAnsiTheme="minorHAnsi" w:cstheme="minorHAnsi"/>
          <w:sz w:val="22"/>
          <w:szCs w:val="22"/>
        </w:rPr>
      </w:pPr>
      <w:r w:rsidRPr="00125FDF">
        <w:rPr>
          <w:rFonts w:asciiTheme="minorHAnsi" w:hAnsiTheme="minorHAnsi" w:cstheme="minorHAnsi"/>
          <w:sz w:val="22"/>
          <w:szCs w:val="22"/>
        </w:rPr>
        <w:t>Classe: D945.623005</w:t>
      </w:r>
    </w:p>
    <w:p w14:paraId="49E54008" w14:textId="77777777" w:rsidR="000464E3" w:rsidRPr="00125FDF" w:rsidRDefault="000464E3" w:rsidP="00D242CC">
      <w:pPr>
        <w:jc w:val="both"/>
        <w:rPr>
          <w:sz w:val="22"/>
          <w:szCs w:val="22"/>
        </w:rPr>
        <w:sectPr w:rsidR="000464E3" w:rsidRPr="00125FDF">
          <w:pgSz w:w="11906" w:h="16838"/>
          <w:pgMar w:top="1417" w:right="1134" w:bottom="1134" w:left="1134" w:header="708" w:footer="708" w:gutter="0"/>
          <w:cols w:space="708"/>
          <w:docGrid w:linePitch="360"/>
        </w:sectPr>
      </w:pPr>
    </w:p>
    <w:p w14:paraId="2E44C68F" w14:textId="77777777" w:rsidR="00E173FD" w:rsidRPr="00125FDF" w:rsidRDefault="00E173FD" w:rsidP="00D242CC">
      <w:pPr>
        <w:jc w:val="both"/>
        <w:rPr>
          <w:sz w:val="22"/>
          <w:szCs w:val="22"/>
        </w:rPr>
      </w:pPr>
    </w:p>
    <w:p w14:paraId="21047420" w14:textId="77777777" w:rsidR="00AE7AE4" w:rsidRPr="00125FDF" w:rsidRDefault="00AE7AE4" w:rsidP="00D242CC">
      <w:pPr>
        <w:jc w:val="both"/>
        <w:rPr>
          <w:rFonts w:asciiTheme="minorHAnsi" w:hAnsiTheme="minorHAnsi" w:cstheme="minorHAnsi"/>
          <w:sz w:val="22"/>
          <w:szCs w:val="22"/>
        </w:rPr>
        <w:sectPr w:rsidR="00AE7AE4" w:rsidRPr="00125FDF" w:rsidSect="000464E3">
          <w:type w:val="continuous"/>
          <w:pgSz w:w="11906" w:h="16838"/>
          <w:pgMar w:top="1417" w:right="1134" w:bottom="1134" w:left="1134" w:header="708" w:footer="708" w:gutter="0"/>
          <w:cols w:space="708"/>
          <w:docGrid w:linePitch="360"/>
        </w:sectPr>
      </w:pPr>
    </w:p>
    <w:p w14:paraId="5DD763FE" w14:textId="018B5016" w:rsidR="00D242CC" w:rsidRPr="00125FDF" w:rsidRDefault="00D242CC" w:rsidP="00D242CC">
      <w:pPr>
        <w:jc w:val="both"/>
        <w:rPr>
          <w:rFonts w:asciiTheme="minorHAnsi" w:hAnsiTheme="minorHAnsi" w:cstheme="minorHAnsi"/>
          <w:sz w:val="22"/>
          <w:szCs w:val="22"/>
        </w:rPr>
      </w:pPr>
      <w:r w:rsidRPr="00125FDF">
        <w:rPr>
          <w:rFonts w:asciiTheme="minorHAnsi" w:hAnsiTheme="minorHAnsi" w:cstheme="minorHAnsi"/>
          <w:sz w:val="22"/>
          <w:szCs w:val="22"/>
        </w:rPr>
        <w:t>Il *</w:t>
      </w:r>
      <w:proofErr w:type="gramStart"/>
      <w:r w:rsidRPr="00125FDF">
        <w:rPr>
          <w:rFonts w:asciiTheme="minorHAnsi" w:hAnsiTheme="minorHAnsi" w:cstheme="minorHAnsi"/>
          <w:b/>
          <w:sz w:val="22"/>
          <w:szCs w:val="22"/>
        </w:rPr>
        <w:t xml:space="preserve">caffè </w:t>
      </w:r>
      <w:r w:rsidRPr="00125FDF">
        <w:rPr>
          <w:rFonts w:asciiTheme="minorHAnsi" w:hAnsiTheme="minorHAnsi" w:cstheme="minorHAnsi"/>
          <w:sz w:val="22"/>
          <w:szCs w:val="22"/>
        </w:rPr>
        <w:t>:</w:t>
      </w:r>
      <w:proofErr w:type="gramEnd"/>
      <w:r w:rsidRPr="00125FDF">
        <w:rPr>
          <w:rFonts w:asciiTheme="minorHAnsi" w:hAnsiTheme="minorHAnsi" w:cstheme="minorHAnsi"/>
          <w:sz w:val="22"/>
          <w:szCs w:val="22"/>
        </w:rPr>
        <w:t xml:space="preserve"> il giornale locale più letto. </w:t>
      </w:r>
      <w:r w:rsidRPr="00125FDF">
        <w:rPr>
          <w:rFonts w:asciiTheme="minorHAnsi" w:hAnsiTheme="minorHAnsi" w:cstheme="minorHAnsi"/>
          <w:b/>
          <w:sz w:val="22"/>
          <w:szCs w:val="22"/>
        </w:rPr>
        <w:t>Area Castelli</w:t>
      </w:r>
      <w:r w:rsidR="00AE7AE4" w:rsidRPr="00125FDF">
        <w:rPr>
          <w:rFonts w:asciiTheme="minorHAnsi" w:hAnsiTheme="minorHAnsi" w:cstheme="minorHAnsi"/>
          <w:b/>
          <w:sz w:val="22"/>
          <w:szCs w:val="22"/>
        </w:rPr>
        <w:t xml:space="preserve"> romani</w:t>
      </w:r>
      <w:r w:rsidRPr="00125FDF">
        <w:rPr>
          <w:rFonts w:asciiTheme="minorHAnsi" w:hAnsiTheme="minorHAnsi" w:cstheme="minorHAnsi"/>
          <w:sz w:val="22"/>
          <w:szCs w:val="22"/>
        </w:rPr>
        <w:t>. -     -n. 160 (18 dic. 2008/14 gen. 2009). - Aprilia (Lt</w:t>
      </w:r>
      <w:proofErr w:type="gramStart"/>
      <w:r w:rsidRPr="00125FDF">
        <w:rPr>
          <w:rFonts w:asciiTheme="minorHAnsi" w:hAnsiTheme="minorHAnsi" w:cstheme="minorHAnsi"/>
          <w:sz w:val="22"/>
          <w:szCs w:val="22"/>
        </w:rPr>
        <w:t>) :</w:t>
      </w:r>
      <w:proofErr w:type="gramEnd"/>
      <w:r w:rsidRPr="00125FDF">
        <w:rPr>
          <w:rFonts w:asciiTheme="minorHAnsi" w:hAnsiTheme="minorHAnsi" w:cstheme="minorHAnsi"/>
          <w:sz w:val="22"/>
          <w:szCs w:val="22"/>
        </w:rPr>
        <w:t xml:space="preserve"> Medium,    -[2008]. - </w:t>
      </w:r>
      <w:proofErr w:type="gramStart"/>
      <w:r w:rsidRPr="00125FDF">
        <w:rPr>
          <w:rFonts w:asciiTheme="minorHAnsi" w:hAnsiTheme="minorHAnsi" w:cstheme="minorHAnsi"/>
          <w:sz w:val="22"/>
          <w:szCs w:val="22"/>
        </w:rPr>
        <w:t>volumi :</w:t>
      </w:r>
      <w:proofErr w:type="gramEnd"/>
      <w:r w:rsidRPr="00125FDF">
        <w:rPr>
          <w:rFonts w:asciiTheme="minorHAnsi" w:hAnsiTheme="minorHAnsi" w:cstheme="minorHAnsi"/>
          <w:sz w:val="22"/>
          <w:szCs w:val="22"/>
        </w:rPr>
        <w:t xml:space="preserve"> ill. ; 37 cm. ((Quindicinale. - Descrizione basata su: n. 13</w:t>
      </w:r>
      <w:r w:rsidR="00AE7AE4" w:rsidRPr="00125FDF">
        <w:rPr>
          <w:rFonts w:asciiTheme="minorHAnsi" w:hAnsiTheme="minorHAnsi" w:cstheme="minorHAnsi"/>
          <w:sz w:val="22"/>
          <w:szCs w:val="22"/>
        </w:rPr>
        <w:t>1</w:t>
      </w:r>
      <w:r w:rsidRPr="00125FDF">
        <w:rPr>
          <w:rFonts w:asciiTheme="minorHAnsi" w:hAnsiTheme="minorHAnsi" w:cstheme="minorHAnsi"/>
          <w:sz w:val="22"/>
          <w:szCs w:val="22"/>
        </w:rPr>
        <w:t xml:space="preserve"> (1</w:t>
      </w:r>
      <w:r w:rsidR="00AE7AE4" w:rsidRPr="00125FDF">
        <w:rPr>
          <w:rFonts w:asciiTheme="minorHAnsi" w:hAnsiTheme="minorHAnsi" w:cstheme="minorHAnsi"/>
          <w:sz w:val="22"/>
          <w:szCs w:val="22"/>
        </w:rPr>
        <w:t>1</w:t>
      </w:r>
      <w:r w:rsidRPr="00125FDF">
        <w:rPr>
          <w:rFonts w:asciiTheme="minorHAnsi" w:hAnsiTheme="minorHAnsi" w:cstheme="minorHAnsi"/>
          <w:sz w:val="22"/>
          <w:szCs w:val="22"/>
        </w:rPr>
        <w:t>-</w:t>
      </w:r>
      <w:r w:rsidR="00AE7AE4" w:rsidRPr="00125FDF">
        <w:rPr>
          <w:rFonts w:asciiTheme="minorHAnsi" w:hAnsiTheme="minorHAnsi" w:cstheme="minorHAnsi"/>
          <w:sz w:val="22"/>
          <w:szCs w:val="22"/>
        </w:rPr>
        <w:t>24</w:t>
      </w:r>
      <w:r w:rsidRPr="00125FDF">
        <w:rPr>
          <w:rFonts w:asciiTheme="minorHAnsi" w:hAnsiTheme="minorHAnsi" w:cstheme="minorHAnsi"/>
          <w:sz w:val="22"/>
          <w:szCs w:val="22"/>
        </w:rPr>
        <w:t xml:space="preserve"> </w:t>
      </w:r>
      <w:r w:rsidR="00AE7AE4" w:rsidRPr="00125FDF">
        <w:rPr>
          <w:rFonts w:asciiTheme="minorHAnsi" w:hAnsiTheme="minorHAnsi" w:cstheme="minorHAnsi"/>
          <w:sz w:val="22"/>
          <w:szCs w:val="22"/>
        </w:rPr>
        <w:t>ott</w:t>
      </w:r>
      <w:r w:rsidRPr="00125FDF">
        <w:rPr>
          <w:rFonts w:asciiTheme="minorHAnsi" w:hAnsiTheme="minorHAnsi" w:cstheme="minorHAnsi"/>
          <w:sz w:val="22"/>
          <w:szCs w:val="22"/>
        </w:rPr>
        <w:t>. 200</w:t>
      </w:r>
      <w:r w:rsidR="00AE7AE4" w:rsidRPr="00125FDF">
        <w:rPr>
          <w:rFonts w:asciiTheme="minorHAnsi" w:hAnsiTheme="minorHAnsi" w:cstheme="minorHAnsi"/>
          <w:sz w:val="22"/>
          <w:szCs w:val="22"/>
        </w:rPr>
        <w:t>7</w:t>
      </w:r>
      <w:r w:rsidRPr="00125FDF">
        <w:rPr>
          <w:rFonts w:asciiTheme="minorHAnsi" w:hAnsiTheme="minorHAnsi" w:cstheme="minorHAnsi"/>
          <w:sz w:val="22"/>
          <w:szCs w:val="22"/>
        </w:rPr>
        <w:t xml:space="preserve">). - </w:t>
      </w:r>
      <w:r w:rsidR="00AE7AE4" w:rsidRPr="00125FDF">
        <w:rPr>
          <w:rFonts w:asciiTheme="minorHAnsi" w:hAnsiTheme="minorHAnsi" w:cstheme="minorHAnsi"/>
          <w:sz w:val="22"/>
          <w:szCs w:val="22"/>
        </w:rPr>
        <w:t>CFI0789554</w:t>
      </w:r>
    </w:p>
    <w:p w14:paraId="1B31497E" w14:textId="77777777" w:rsidR="00E173FD" w:rsidRPr="00125FDF" w:rsidRDefault="00E173FD" w:rsidP="00E173FD">
      <w:pPr>
        <w:jc w:val="both"/>
        <w:rPr>
          <w:rFonts w:asciiTheme="minorHAnsi" w:hAnsiTheme="minorHAnsi" w:cstheme="minorHAnsi"/>
          <w:sz w:val="22"/>
          <w:szCs w:val="22"/>
        </w:rPr>
      </w:pPr>
      <w:r w:rsidRPr="00125FDF">
        <w:rPr>
          <w:rFonts w:asciiTheme="minorHAnsi" w:hAnsiTheme="minorHAnsi" w:cstheme="minorHAnsi"/>
          <w:sz w:val="22"/>
          <w:szCs w:val="22"/>
        </w:rPr>
        <w:t>Continuazione parziale di: Il *</w:t>
      </w:r>
      <w:proofErr w:type="gramStart"/>
      <w:r w:rsidRPr="00125FDF">
        <w:rPr>
          <w:rFonts w:asciiTheme="minorHAnsi" w:hAnsiTheme="minorHAnsi" w:cstheme="minorHAnsi"/>
          <w:sz w:val="22"/>
          <w:szCs w:val="22"/>
        </w:rPr>
        <w:t>caffè :</w:t>
      </w:r>
      <w:proofErr w:type="gramEnd"/>
      <w:r w:rsidRPr="00125FDF">
        <w:rPr>
          <w:rFonts w:asciiTheme="minorHAnsi" w:hAnsiTheme="minorHAnsi" w:cstheme="minorHAnsi"/>
          <w:sz w:val="22"/>
          <w:szCs w:val="22"/>
        </w:rPr>
        <w:t xml:space="preserve"> notizie locali nel tempo di un caffè [N846]</w:t>
      </w:r>
    </w:p>
    <w:p w14:paraId="128DF434" w14:textId="77777777" w:rsidR="003E0A1F" w:rsidRPr="00125FDF" w:rsidRDefault="003E0A1F" w:rsidP="00E173FD">
      <w:pPr>
        <w:jc w:val="both"/>
        <w:rPr>
          <w:rFonts w:asciiTheme="minorHAnsi" w:hAnsiTheme="minorHAnsi" w:cstheme="minorHAnsi"/>
          <w:sz w:val="22"/>
          <w:szCs w:val="22"/>
        </w:rPr>
      </w:pPr>
    </w:p>
    <w:p w14:paraId="3F740ECA" w14:textId="0AE049C4" w:rsidR="00D242CC" w:rsidRPr="00125FDF" w:rsidRDefault="00D242CC" w:rsidP="00D242CC">
      <w:pPr>
        <w:jc w:val="both"/>
        <w:rPr>
          <w:rFonts w:asciiTheme="minorHAnsi" w:hAnsiTheme="minorHAnsi" w:cstheme="minorHAnsi"/>
          <w:sz w:val="22"/>
          <w:szCs w:val="22"/>
        </w:rPr>
      </w:pPr>
      <w:r w:rsidRPr="00125FDF">
        <w:rPr>
          <w:rFonts w:asciiTheme="minorHAnsi" w:hAnsiTheme="minorHAnsi" w:cstheme="minorHAnsi"/>
          <w:sz w:val="22"/>
          <w:szCs w:val="22"/>
        </w:rPr>
        <w:t>Il *</w:t>
      </w:r>
      <w:r w:rsidRPr="00125FDF">
        <w:rPr>
          <w:rFonts w:asciiTheme="minorHAnsi" w:hAnsiTheme="minorHAnsi" w:cstheme="minorHAnsi"/>
          <w:b/>
          <w:sz w:val="22"/>
          <w:szCs w:val="22"/>
        </w:rPr>
        <w:t>caffè dei Castelli</w:t>
      </w:r>
      <w:r w:rsidRPr="00125FDF">
        <w:rPr>
          <w:rFonts w:asciiTheme="minorHAnsi" w:hAnsiTheme="minorHAnsi" w:cstheme="minorHAnsi"/>
          <w:sz w:val="22"/>
          <w:szCs w:val="22"/>
        </w:rPr>
        <w:t xml:space="preserve">. - N. 161 (15-28 gennaio </w:t>
      </w:r>
      <w:proofErr w:type="gramStart"/>
      <w:r w:rsidRPr="00125FDF">
        <w:rPr>
          <w:rFonts w:asciiTheme="minorHAnsi" w:hAnsiTheme="minorHAnsi" w:cstheme="minorHAnsi"/>
          <w:sz w:val="22"/>
          <w:szCs w:val="22"/>
        </w:rPr>
        <w:t>2009)-</w:t>
      </w:r>
      <w:proofErr w:type="gramEnd"/>
      <w:r w:rsidRPr="00125FDF">
        <w:rPr>
          <w:rFonts w:asciiTheme="minorHAnsi" w:hAnsiTheme="minorHAnsi" w:cstheme="minorHAnsi"/>
          <w:sz w:val="22"/>
          <w:szCs w:val="22"/>
        </w:rPr>
        <w:t xml:space="preserve">    . - Aprilia (Lt</w:t>
      </w:r>
      <w:proofErr w:type="gramStart"/>
      <w:r w:rsidRPr="00125FDF">
        <w:rPr>
          <w:rFonts w:asciiTheme="minorHAnsi" w:hAnsiTheme="minorHAnsi" w:cstheme="minorHAnsi"/>
          <w:sz w:val="22"/>
          <w:szCs w:val="22"/>
        </w:rPr>
        <w:t>) :</w:t>
      </w:r>
      <w:proofErr w:type="gramEnd"/>
      <w:r w:rsidRPr="00125FDF">
        <w:rPr>
          <w:rFonts w:asciiTheme="minorHAnsi" w:hAnsiTheme="minorHAnsi" w:cstheme="minorHAnsi"/>
          <w:sz w:val="22"/>
          <w:szCs w:val="22"/>
        </w:rPr>
        <w:t xml:space="preserve"> Medium, 2009-    . - </w:t>
      </w:r>
      <w:proofErr w:type="gramStart"/>
      <w:r w:rsidRPr="00125FDF">
        <w:rPr>
          <w:rFonts w:asciiTheme="minorHAnsi" w:hAnsiTheme="minorHAnsi" w:cstheme="minorHAnsi"/>
          <w:sz w:val="22"/>
          <w:szCs w:val="22"/>
        </w:rPr>
        <w:t>volumi :</w:t>
      </w:r>
      <w:proofErr w:type="gramEnd"/>
      <w:r w:rsidRPr="00125FDF">
        <w:rPr>
          <w:rFonts w:asciiTheme="minorHAnsi" w:hAnsiTheme="minorHAnsi" w:cstheme="minorHAnsi"/>
          <w:sz w:val="22"/>
          <w:szCs w:val="22"/>
        </w:rPr>
        <w:t xml:space="preserve"> ill. ; 37 cm. ((Quindicinale; dal n. 314 (14/20 maggio 2015) settimanale. </w:t>
      </w:r>
      <w:r w:rsidR="000464E3" w:rsidRPr="00125FDF">
        <w:rPr>
          <w:rFonts w:asciiTheme="minorHAnsi" w:hAnsiTheme="minorHAnsi" w:cstheme="minorHAnsi"/>
          <w:sz w:val="22"/>
          <w:szCs w:val="22"/>
        </w:rPr>
        <w:t>–</w:t>
      </w:r>
      <w:r w:rsidRPr="00125FDF">
        <w:rPr>
          <w:rFonts w:asciiTheme="minorHAnsi" w:hAnsiTheme="minorHAnsi" w:cstheme="minorHAnsi"/>
          <w:sz w:val="22"/>
          <w:szCs w:val="22"/>
        </w:rPr>
        <w:t xml:space="preserve"> </w:t>
      </w:r>
      <w:r w:rsidR="000464E3" w:rsidRPr="00125FDF">
        <w:rPr>
          <w:rFonts w:asciiTheme="minorHAnsi" w:hAnsiTheme="minorHAnsi" w:cstheme="minorHAnsi"/>
          <w:sz w:val="22"/>
          <w:szCs w:val="22"/>
        </w:rPr>
        <w:t xml:space="preserve">Poi </w:t>
      </w:r>
      <w:proofErr w:type="spellStart"/>
      <w:r w:rsidR="000464E3" w:rsidRPr="00125FDF">
        <w:rPr>
          <w:rFonts w:asciiTheme="minorHAnsi" w:hAnsiTheme="minorHAnsi" w:cstheme="minorHAnsi"/>
          <w:sz w:val="22"/>
          <w:szCs w:val="22"/>
        </w:rPr>
        <w:t>sottitolo</w:t>
      </w:r>
      <w:proofErr w:type="spellEnd"/>
      <w:r w:rsidR="000464E3" w:rsidRPr="00125FDF">
        <w:rPr>
          <w:rFonts w:asciiTheme="minorHAnsi" w:hAnsiTheme="minorHAnsi" w:cstheme="minorHAnsi"/>
          <w:sz w:val="22"/>
          <w:szCs w:val="22"/>
        </w:rPr>
        <w:t xml:space="preserve">: il giornale più letto nel Lazio. - </w:t>
      </w:r>
      <w:r w:rsidRPr="00125FDF">
        <w:rPr>
          <w:rFonts w:asciiTheme="minorHAnsi" w:hAnsiTheme="minorHAnsi" w:cstheme="minorHAnsi"/>
          <w:sz w:val="22"/>
          <w:szCs w:val="22"/>
        </w:rPr>
        <w:t>Dal n. 167 (2009): 41 cm. – BNI 2012-433S. - BVE0571463</w:t>
      </w:r>
    </w:p>
    <w:p w14:paraId="6268446E" w14:textId="77777777" w:rsidR="00D242CC" w:rsidRPr="00125FDF" w:rsidRDefault="00D242CC" w:rsidP="00D242CC">
      <w:pPr>
        <w:jc w:val="both"/>
        <w:rPr>
          <w:rFonts w:asciiTheme="minorHAnsi" w:hAnsiTheme="minorHAnsi" w:cstheme="minorHAnsi"/>
          <w:sz w:val="22"/>
          <w:szCs w:val="22"/>
        </w:rPr>
      </w:pPr>
      <w:r w:rsidRPr="00125FDF">
        <w:rPr>
          <w:rFonts w:asciiTheme="minorHAnsi" w:hAnsiTheme="minorHAnsi" w:cstheme="minorHAnsi"/>
          <w:sz w:val="22"/>
          <w:szCs w:val="22"/>
        </w:rPr>
        <w:t xml:space="preserve">Varianti del titolo: Il *caffè il settimanale dei Castelli (n.325-326); Il *caffè il settimanale dei Castelli Romani (dal n. 314 del 14/20 maggio 2015); Il *caffè dei Castelli </w:t>
      </w:r>
      <w:proofErr w:type="gramStart"/>
      <w:r w:rsidRPr="00125FDF">
        <w:rPr>
          <w:rFonts w:asciiTheme="minorHAnsi" w:hAnsiTheme="minorHAnsi" w:cstheme="minorHAnsi"/>
          <w:sz w:val="22"/>
          <w:szCs w:val="22"/>
        </w:rPr>
        <w:t>Romani :</w:t>
      </w:r>
      <w:proofErr w:type="gramEnd"/>
      <w:r w:rsidRPr="00125FDF">
        <w:rPr>
          <w:rFonts w:asciiTheme="minorHAnsi" w:hAnsiTheme="minorHAnsi" w:cstheme="minorHAnsi"/>
          <w:sz w:val="22"/>
          <w:szCs w:val="22"/>
        </w:rPr>
        <w:t xml:space="preserve"> il settimanale</w:t>
      </w:r>
    </w:p>
    <w:p w14:paraId="55162320" w14:textId="4B8732AD" w:rsidR="00D242CC" w:rsidRPr="00125FDF" w:rsidRDefault="00D242CC" w:rsidP="00D242CC">
      <w:pPr>
        <w:jc w:val="both"/>
        <w:rPr>
          <w:rFonts w:asciiTheme="minorHAnsi" w:hAnsiTheme="minorHAnsi" w:cstheme="minorHAnsi"/>
          <w:sz w:val="22"/>
          <w:szCs w:val="22"/>
        </w:rPr>
      </w:pPr>
      <w:r w:rsidRPr="00125FDF">
        <w:rPr>
          <w:rFonts w:asciiTheme="minorHAnsi" w:hAnsiTheme="minorHAnsi" w:cstheme="minorHAnsi"/>
          <w:sz w:val="22"/>
          <w:szCs w:val="22"/>
        </w:rPr>
        <w:t xml:space="preserve">Soggetto: Castelli Romani </w:t>
      </w:r>
      <w:r w:rsidR="00AE7AE4" w:rsidRPr="00125FDF">
        <w:rPr>
          <w:rFonts w:asciiTheme="minorHAnsi" w:hAnsiTheme="minorHAnsi" w:cstheme="minorHAnsi"/>
          <w:sz w:val="22"/>
          <w:szCs w:val="22"/>
        </w:rPr>
        <w:t>–</w:t>
      </w:r>
      <w:r w:rsidRPr="00125FDF">
        <w:rPr>
          <w:rFonts w:asciiTheme="minorHAnsi" w:hAnsiTheme="minorHAnsi" w:cstheme="minorHAnsi"/>
          <w:sz w:val="22"/>
          <w:szCs w:val="22"/>
        </w:rPr>
        <w:t xml:space="preserve"> Periodici</w:t>
      </w:r>
    </w:p>
    <w:p w14:paraId="700CC2EC" w14:textId="77777777" w:rsidR="00AE7AE4" w:rsidRPr="000464E3" w:rsidRDefault="00AE7AE4" w:rsidP="00D242CC">
      <w:pPr>
        <w:jc w:val="both"/>
        <w:rPr>
          <w:rFonts w:asciiTheme="minorHAnsi" w:hAnsiTheme="minorHAnsi" w:cstheme="minorHAnsi"/>
        </w:rPr>
      </w:pPr>
    </w:p>
    <w:p w14:paraId="42E7C006" w14:textId="77777777" w:rsidR="00AE7AE4" w:rsidRPr="000464E3" w:rsidRDefault="00AE7AE4">
      <w:pPr>
        <w:sectPr w:rsidR="00AE7AE4" w:rsidRPr="000464E3" w:rsidSect="000464E3">
          <w:type w:val="continuous"/>
          <w:pgSz w:w="11906" w:h="16838"/>
          <w:pgMar w:top="1417" w:right="1134" w:bottom="1134" w:left="1134" w:header="708" w:footer="708" w:gutter="0"/>
          <w:cols w:space="708"/>
          <w:docGrid w:linePitch="360"/>
        </w:sectPr>
      </w:pPr>
    </w:p>
    <w:p w14:paraId="12BC2D04" w14:textId="19BA76D1" w:rsidR="0031062F" w:rsidRDefault="000464E3">
      <w:pPr>
        <w:rPr>
          <w:rFonts w:ascii="Calibri" w:hAnsi="Calibri" w:cs="Calibri"/>
          <w:color w:val="C00000"/>
          <w:sz w:val="44"/>
          <w:szCs w:val="44"/>
        </w:rPr>
      </w:pPr>
      <w:r w:rsidRPr="00AB2AA6">
        <w:rPr>
          <w:rFonts w:ascii="Calibri" w:hAnsi="Calibri" w:cs="Calibri"/>
          <w:b/>
          <w:bCs/>
          <w:color w:val="C00000"/>
          <w:sz w:val="44"/>
          <w:szCs w:val="44"/>
        </w:rPr>
        <w:t>Volumi disponibili in rete</w:t>
      </w:r>
      <w:r>
        <w:rPr>
          <w:rFonts w:ascii="Calibri" w:hAnsi="Calibri" w:cs="Calibri"/>
          <w:b/>
          <w:bCs/>
          <w:color w:val="C00000"/>
          <w:sz w:val="44"/>
          <w:szCs w:val="44"/>
        </w:rPr>
        <w:t xml:space="preserve"> </w:t>
      </w:r>
      <w:bookmarkStart w:id="2" w:name="_Hlk149454917"/>
      <w:r>
        <w:rPr>
          <w:rFonts w:ascii="Calibri" w:hAnsi="Calibri" w:cs="Calibri"/>
          <w:color w:val="C00000"/>
          <w:sz w:val="44"/>
          <w:szCs w:val="44"/>
        </w:rPr>
        <w:fldChar w:fldCharType="begin"/>
      </w:r>
      <w:r>
        <w:rPr>
          <w:rFonts w:ascii="Calibri" w:hAnsi="Calibri" w:cs="Calibri"/>
          <w:color w:val="C00000"/>
          <w:sz w:val="44"/>
          <w:szCs w:val="44"/>
        </w:rPr>
        <w:instrText>HYPERLINK "https://archivio.ilcaffe.tv/periodico/"</w:instrText>
      </w:r>
      <w:r>
        <w:rPr>
          <w:rFonts w:ascii="Calibri" w:hAnsi="Calibri" w:cs="Calibri"/>
          <w:color w:val="C00000"/>
          <w:sz w:val="44"/>
          <w:szCs w:val="44"/>
        </w:rPr>
      </w:r>
      <w:r>
        <w:rPr>
          <w:rFonts w:ascii="Calibri" w:hAnsi="Calibri" w:cs="Calibri"/>
          <w:color w:val="C00000"/>
          <w:sz w:val="44"/>
          <w:szCs w:val="44"/>
        </w:rPr>
        <w:fldChar w:fldCharType="separate"/>
      </w:r>
      <w:r w:rsidRPr="000464E3">
        <w:rPr>
          <w:rStyle w:val="Collegamentoipertestuale"/>
          <w:rFonts w:ascii="Calibri" w:hAnsi="Calibri" w:cs="Calibri"/>
          <w:sz w:val="44"/>
          <w:szCs w:val="44"/>
        </w:rPr>
        <w:t>50(</w:t>
      </w:r>
      <w:proofErr w:type="gramStart"/>
      <w:r w:rsidRPr="000464E3">
        <w:rPr>
          <w:rStyle w:val="Collegamentoipertestuale"/>
          <w:rFonts w:ascii="Calibri" w:hAnsi="Calibri" w:cs="Calibri"/>
          <w:sz w:val="44"/>
          <w:szCs w:val="44"/>
        </w:rPr>
        <w:t>2004)-</w:t>
      </w:r>
      <w:proofErr w:type="gramEnd"/>
      <w:r w:rsidRPr="000464E3">
        <w:rPr>
          <w:rStyle w:val="Collegamentoipertestuale"/>
          <w:rFonts w:ascii="Calibri" w:hAnsi="Calibri" w:cs="Calibri"/>
          <w:sz w:val="44"/>
          <w:szCs w:val="44"/>
        </w:rPr>
        <w:t>620(2022)</w:t>
      </w:r>
      <w:r>
        <w:rPr>
          <w:rFonts w:ascii="Calibri" w:hAnsi="Calibri" w:cs="Calibri"/>
          <w:color w:val="C00000"/>
          <w:sz w:val="44"/>
          <w:szCs w:val="44"/>
        </w:rPr>
        <w:fldChar w:fldCharType="end"/>
      </w:r>
      <w:bookmarkEnd w:id="2"/>
    </w:p>
    <w:p w14:paraId="0FC59D2B" w14:textId="77777777" w:rsidR="00F2103B" w:rsidRDefault="00F2103B">
      <w:pPr>
        <w:rPr>
          <w:rFonts w:ascii="Calibri" w:hAnsi="Calibri" w:cs="Calibri"/>
          <w:color w:val="C00000"/>
          <w:sz w:val="44"/>
          <w:szCs w:val="44"/>
        </w:rPr>
      </w:pPr>
    </w:p>
    <w:p w14:paraId="3351FE38" w14:textId="1D0773EB" w:rsidR="00F2103B" w:rsidRDefault="00F2103B">
      <w:pPr>
        <w:rPr>
          <w:rFonts w:ascii="Calibri" w:hAnsi="Calibri" w:cs="Calibri"/>
          <w:b/>
          <w:bCs/>
          <w:color w:val="C00000"/>
          <w:sz w:val="44"/>
          <w:szCs w:val="44"/>
        </w:rPr>
      </w:pPr>
      <w:r w:rsidRPr="00F2103B">
        <w:rPr>
          <w:rFonts w:ascii="Calibri" w:hAnsi="Calibri" w:cs="Calibri"/>
          <w:b/>
          <w:bCs/>
          <w:color w:val="C00000"/>
          <w:sz w:val="44"/>
          <w:szCs w:val="44"/>
        </w:rPr>
        <w:lastRenderedPageBreak/>
        <w:t>Informazioni storico-bibliografiche</w:t>
      </w:r>
    </w:p>
    <w:p w14:paraId="06BD86BE" w14:textId="77777777" w:rsidR="00F2103B" w:rsidRPr="00F2103B" w:rsidRDefault="00F2103B" w:rsidP="00F2103B">
      <w:pPr>
        <w:jc w:val="both"/>
        <w:outlineLvl w:val="1"/>
        <w:rPr>
          <w:rFonts w:asciiTheme="minorHAnsi" w:hAnsiTheme="minorHAnsi" w:cstheme="minorHAnsi"/>
          <w:b/>
          <w:bCs/>
          <w:sz w:val="22"/>
          <w:szCs w:val="22"/>
        </w:rPr>
      </w:pPr>
      <w:r w:rsidRPr="00F2103B">
        <w:rPr>
          <w:rFonts w:asciiTheme="minorHAnsi" w:hAnsiTheme="minorHAnsi" w:cstheme="minorHAnsi"/>
          <w:b/>
          <w:bCs/>
          <w:sz w:val="22"/>
          <w:szCs w:val="22"/>
        </w:rPr>
        <w:t>LINEA EDITORIALE</w:t>
      </w:r>
    </w:p>
    <w:p w14:paraId="2FE6EAD6"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 xml:space="preserve">La Medium </w:t>
      </w:r>
      <w:proofErr w:type="spellStart"/>
      <w:r w:rsidRPr="00F2103B">
        <w:rPr>
          <w:rFonts w:asciiTheme="minorHAnsi" w:hAnsiTheme="minorHAnsi" w:cstheme="minorHAnsi"/>
          <w:sz w:val="22"/>
          <w:szCs w:val="22"/>
        </w:rPr>
        <w:t>Srl</w:t>
      </w:r>
      <w:proofErr w:type="spellEnd"/>
      <w:r w:rsidRPr="00F2103B">
        <w:rPr>
          <w:rFonts w:asciiTheme="minorHAnsi" w:hAnsiTheme="minorHAnsi" w:cstheme="minorHAnsi"/>
          <w:sz w:val="22"/>
          <w:szCs w:val="22"/>
        </w:rPr>
        <w:t xml:space="preserve"> ha realizzato il Caffè il Settimanale più letto a Roma e nel Lazio, la rivista Acqua &amp; Sapone il mensile più letto nel Lazio (Indagine Istituto Ipsos), ilcaffe.tv il sito locale più visitato (Google </w:t>
      </w:r>
      <w:proofErr w:type="spellStart"/>
      <w:r w:rsidRPr="00F2103B">
        <w:rPr>
          <w:rFonts w:asciiTheme="minorHAnsi" w:hAnsiTheme="minorHAnsi" w:cstheme="minorHAnsi"/>
          <w:sz w:val="22"/>
          <w:szCs w:val="22"/>
        </w:rPr>
        <w:t>Analitics</w:t>
      </w:r>
      <w:proofErr w:type="spellEnd"/>
      <w:r w:rsidRPr="00F2103B">
        <w:rPr>
          <w:rFonts w:asciiTheme="minorHAnsi" w:hAnsiTheme="minorHAnsi" w:cstheme="minorHAnsi"/>
          <w:sz w:val="22"/>
          <w:szCs w:val="22"/>
        </w:rPr>
        <w:t>). Mezzi efficaci da usare come strumenti per la comunicazione d’impresa.</w:t>
      </w:r>
    </w:p>
    <w:p w14:paraId="48CBD5FB"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b/>
          <w:bCs/>
          <w:sz w:val="22"/>
          <w:szCs w:val="22"/>
        </w:rPr>
        <w:t>IL CAFFÈ IL GIORNALE PIÙ LETTO</w:t>
      </w:r>
    </w:p>
    <w:p w14:paraId="4EDCC78A"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La stampa è in crisi in tutto il mondo, ma in Italia la fuga dai giornali di carta assume anche una forma di protesta verso un’informazione troppo asservita al potere e troppo schierata. Proprio cavalcando questa insoddisfazione, dal 2002 stiamo riportando il giornale di carta nelle case, come accade già in oltre 30 città dove Il Caffè è il giornale più letto, perché è il giornale più credibile. E in più gratuito. Il Caffè è un vero giornale, un settimanale di notizie locali, di informazione “indipendente sul serio”.</w:t>
      </w:r>
    </w:p>
    <w:p w14:paraId="06DFCC4F"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b/>
          <w:bCs/>
          <w:sz w:val="22"/>
          <w:szCs w:val="22"/>
        </w:rPr>
        <w:t>INDIPENDENTI SUL SERIO</w:t>
      </w:r>
    </w:p>
    <w:p w14:paraId="52AD97A3"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 xml:space="preserve">Possono dirlo tutti di essere liberi, ma noi lo dimostriamo dal 2002, quando è nato tutto. Da allora abbiamo ricevuto boicottaggi, minacce, denunce da tutti i partiti (proprio tutti), che volevano zittirci. Abbiamo ricevuto più di </w:t>
      </w:r>
      <w:proofErr w:type="gramStart"/>
      <w:r w:rsidRPr="00F2103B">
        <w:rPr>
          <w:rFonts w:asciiTheme="minorHAnsi" w:hAnsiTheme="minorHAnsi" w:cstheme="minorHAnsi"/>
          <w:sz w:val="22"/>
          <w:szCs w:val="22"/>
        </w:rPr>
        <w:t>100</w:t>
      </w:r>
      <w:proofErr w:type="gramEnd"/>
      <w:r w:rsidRPr="00F2103B">
        <w:rPr>
          <w:rFonts w:asciiTheme="minorHAnsi" w:hAnsiTheme="minorHAnsi" w:cstheme="minorHAnsi"/>
          <w:sz w:val="22"/>
          <w:szCs w:val="22"/>
        </w:rPr>
        <w:t xml:space="preserve"> querele, tutte archiviate dai magistrati, perché quando scriviamo noi cerchiamo solo la verità.</w:t>
      </w:r>
    </w:p>
    <w:p w14:paraId="689F371B"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Il Caffè non deve difendere o accusare nessuno per partito preso, perché vive di pubblicità, non di amicizie e lobby. La motivazione non è solo etica, ma anche economica: il giornale deve essere letto da tutti, perché più lettori ha più pubblicità vende. Questa è la garanzia migliore per non essere dipendenti da nessun potere.</w:t>
      </w:r>
    </w:p>
    <w:p w14:paraId="3F12006B"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Il Caffè cresce ed è amato dai suoi lettori, perché non pubblica fake news e non vuole convincere nessuno di alcunché, ma realizza coraggiose inchieste indipendenti che gli altri giornali evitano di fare, perché toccano gli interessi dei loro ‘finanziatori’.</w:t>
      </w:r>
    </w:p>
    <w:p w14:paraId="30A6DB25"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I nostri scoop sono stati citati più volte dai maggiori media nazionali e sono stati oggetto di numerose interpellanze parlamentari.</w:t>
      </w:r>
    </w:p>
    <w:p w14:paraId="0C31DEDB"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b/>
          <w:bCs/>
          <w:sz w:val="22"/>
          <w:szCs w:val="22"/>
        </w:rPr>
        <w:t>CHI C’È DIETRO QUESTO GIORNALE?</w:t>
      </w:r>
    </w:p>
    <w:p w14:paraId="703F24D0"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Questa è la legittima domanda che si fanno tutti i lettori più smaliziati. Ebbene ecco la risposta: due piccoli imprenditori che si ostinano a porre il proprio lavoro al servizio delle persone, della vita, della verità, del benessere comune. Il sottoscritto Alberico Cecchini e il mio socio Stefano Carugno, direttore responsabile. Due tecnici di marketing appassionati di comunicazione e di sviluppo della vita che non hanno voluto altri soci, pur avendo ricevuto molte offerte appetibili, per rimanere completamente indipendenti in modo da poter seguire la propria passione con tutta la libertà per realizzarla al meglio.</w:t>
      </w:r>
    </w:p>
    <w:p w14:paraId="417434AD"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Entrambi abbiamo due figlie giovanissime e pensiamo al loro futuro e a quello di tutti i giovani, per dare un esempio di autentica professionalità, di giustizia e di solidarietà vera. Non ci piace questa Italia e lottiamo tutti i giorni contro il degrado morale e civile. Non facciamo compromessi e non cerchiamo scorciatoie per il successo. Rinunciando a tanti soldi. Per esempio, non accettiamo contributi pubblici o mazzette mascherate da pubblicità, né pubblicità di slot machine e gioco di azzardo, di cartomanti, di maghi e di prostitute.</w:t>
      </w:r>
    </w:p>
    <w:p w14:paraId="2215A718"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b/>
          <w:bCs/>
          <w:sz w:val="22"/>
          <w:szCs w:val="22"/>
        </w:rPr>
        <w:t>MISSION</w:t>
      </w:r>
    </w:p>
    <w:p w14:paraId="33B7F9D1" w14:textId="6C34E752"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Non vogliamo rim</w:t>
      </w:r>
      <w:r>
        <w:rPr>
          <w:rFonts w:asciiTheme="minorHAnsi" w:hAnsiTheme="minorHAnsi" w:cstheme="minorHAnsi"/>
          <w:sz w:val="22"/>
          <w:szCs w:val="22"/>
        </w:rPr>
        <w:t>a</w:t>
      </w:r>
      <w:r w:rsidRPr="00F2103B">
        <w:rPr>
          <w:rFonts w:asciiTheme="minorHAnsi" w:hAnsiTheme="minorHAnsi" w:cstheme="minorHAnsi"/>
          <w:sz w:val="22"/>
          <w:szCs w:val="22"/>
        </w:rPr>
        <w:t>nere impassibili di fronte a questa grande sofferenza di tutti nel vedere una città e un paese così benedetti, come Roma e l’Italia, marcire così penosamente nella povertà della corruzione e nella menzogna.</w:t>
      </w:r>
    </w:p>
    <w:p w14:paraId="33F7A650" w14:textId="77777777" w:rsidR="00F2103B" w:rsidRPr="00F2103B" w:rsidRDefault="00F2103B" w:rsidP="00F2103B">
      <w:pPr>
        <w:jc w:val="both"/>
        <w:rPr>
          <w:rFonts w:asciiTheme="minorHAnsi" w:hAnsiTheme="minorHAnsi" w:cstheme="minorHAnsi"/>
          <w:sz w:val="22"/>
          <w:szCs w:val="22"/>
        </w:rPr>
      </w:pPr>
      <w:r w:rsidRPr="00F2103B">
        <w:rPr>
          <w:rFonts w:asciiTheme="minorHAnsi" w:hAnsiTheme="minorHAnsi" w:cstheme="minorHAnsi"/>
          <w:sz w:val="22"/>
          <w:szCs w:val="22"/>
        </w:rPr>
        <w:t>Questo giornale è una risposta a tutto ciò, una sfida apparentemente impossibile, ma che sta ottenendo un grande successo, alimentato dai lettori, dagli imprenditori e dai professionisti che fanno pubblicità su queste pagine.</w:t>
      </w:r>
    </w:p>
    <w:p w14:paraId="769EB3E6" w14:textId="0CE5F8B8" w:rsidR="00F2103B" w:rsidRPr="00F2103B" w:rsidRDefault="00F2103B" w:rsidP="00F2103B">
      <w:pPr>
        <w:jc w:val="both"/>
        <w:rPr>
          <w:rFonts w:asciiTheme="minorHAnsi" w:hAnsiTheme="minorHAnsi" w:cstheme="minorHAnsi"/>
          <w:color w:val="C00000"/>
          <w:sz w:val="22"/>
          <w:szCs w:val="22"/>
        </w:rPr>
      </w:pPr>
      <w:r w:rsidRPr="00F2103B">
        <w:rPr>
          <w:rFonts w:asciiTheme="minorHAnsi" w:hAnsiTheme="minorHAnsi" w:cstheme="minorHAnsi"/>
          <w:sz w:val="22"/>
          <w:szCs w:val="22"/>
        </w:rPr>
        <w:t>Fuori da ogni massoneria, da ogni logica di potere, da ogni inganno. Con professionalità anima, speranza, positività.</w:t>
      </w:r>
      <w:r>
        <w:rPr>
          <w:rFonts w:asciiTheme="minorHAnsi" w:hAnsiTheme="minorHAnsi" w:cstheme="minorHAnsi"/>
          <w:sz w:val="22"/>
          <w:szCs w:val="22"/>
        </w:rPr>
        <w:t xml:space="preserve"> </w:t>
      </w:r>
      <w:hyperlink r:id="rId6" w:history="1">
        <w:r w:rsidRPr="00F2103B">
          <w:rPr>
            <w:rStyle w:val="Collegamentoipertestuale"/>
            <w:rFonts w:asciiTheme="minorHAnsi" w:hAnsiTheme="minorHAnsi" w:cstheme="minorHAnsi"/>
            <w:sz w:val="22"/>
            <w:szCs w:val="22"/>
          </w:rPr>
          <w:t>https://www.mediumsrl.it/linea-editoriale/</w:t>
        </w:r>
      </w:hyperlink>
    </w:p>
    <w:p w14:paraId="6EAE1F8D" w14:textId="77777777" w:rsidR="00F2103B" w:rsidRPr="00F2103B" w:rsidRDefault="00F2103B">
      <w:pPr>
        <w:rPr>
          <w:b/>
          <w:bCs/>
          <w:color w:val="C00000"/>
        </w:rPr>
      </w:pPr>
    </w:p>
    <w:sectPr w:rsidR="00F2103B" w:rsidRPr="00F2103B" w:rsidSect="000464E3">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161FBA"/>
    <w:rsid w:val="000464E3"/>
    <w:rsid w:val="00125FDF"/>
    <w:rsid w:val="00161FBA"/>
    <w:rsid w:val="0031062F"/>
    <w:rsid w:val="003E0A1F"/>
    <w:rsid w:val="0043076B"/>
    <w:rsid w:val="0067123F"/>
    <w:rsid w:val="008F0073"/>
    <w:rsid w:val="00AE7AE4"/>
    <w:rsid w:val="00BD1F71"/>
    <w:rsid w:val="00D242CC"/>
    <w:rsid w:val="00E173FD"/>
    <w:rsid w:val="00E84EF4"/>
    <w:rsid w:val="00F210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A04E"/>
  <w15:docId w15:val="{FCA9E0B7-F3A7-470F-91B2-7891391E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42CC"/>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2">
    <w:name w:val="heading 2"/>
    <w:basedOn w:val="Normale"/>
    <w:link w:val="Titolo2Carattere"/>
    <w:uiPriority w:val="9"/>
    <w:qFormat/>
    <w:rsid w:val="00F2103B"/>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173FD"/>
    <w:rPr>
      <w:color w:val="0000FF"/>
      <w:u w:val="single"/>
    </w:rPr>
  </w:style>
  <w:style w:type="character" w:styleId="Menzionenonrisolta">
    <w:name w:val="Unresolved Mention"/>
    <w:basedOn w:val="Carpredefinitoparagrafo"/>
    <w:uiPriority w:val="99"/>
    <w:semiHidden/>
    <w:unhideWhenUsed/>
    <w:rsid w:val="000464E3"/>
    <w:rPr>
      <w:color w:val="605E5C"/>
      <w:shd w:val="clear" w:color="auto" w:fill="E1DFDD"/>
    </w:rPr>
  </w:style>
  <w:style w:type="character" w:customStyle="1" w:styleId="Titolo2Carattere">
    <w:name w:val="Titolo 2 Carattere"/>
    <w:basedOn w:val="Carpredefinitoparagrafo"/>
    <w:link w:val="Titolo2"/>
    <w:uiPriority w:val="9"/>
    <w:rsid w:val="00F2103B"/>
    <w:rPr>
      <w:rFonts w:ascii="Times New Roman" w:eastAsia="Times New Roman" w:hAnsi="Times New Roman" w:cs="Times New Roman"/>
      <w:b/>
      <w:bCs/>
      <w:kern w:val="0"/>
      <w:sz w:val="36"/>
      <w:szCs w:val="36"/>
      <w:lang w:eastAsia="it-IT"/>
      <w14:ligatures w14:val="none"/>
    </w:rPr>
  </w:style>
  <w:style w:type="character" w:styleId="Enfasigrassetto">
    <w:name w:val="Strong"/>
    <w:basedOn w:val="Carpredefinitoparagrafo"/>
    <w:uiPriority w:val="22"/>
    <w:qFormat/>
    <w:rsid w:val="00F2103B"/>
    <w:rPr>
      <w:b/>
      <w:bCs/>
    </w:rPr>
  </w:style>
  <w:style w:type="paragraph" w:styleId="NormaleWeb">
    <w:name w:val="Normal (Web)"/>
    <w:basedOn w:val="Normale"/>
    <w:uiPriority w:val="99"/>
    <w:semiHidden/>
    <w:unhideWhenUsed/>
    <w:rsid w:val="00F2103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7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umsrl.it/linea-editoriale/"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803</Words>
  <Characters>4580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3</cp:revision>
  <dcterms:created xsi:type="dcterms:W3CDTF">2023-10-27T14:50:00Z</dcterms:created>
  <dcterms:modified xsi:type="dcterms:W3CDTF">2023-10-29T06:10:00Z</dcterms:modified>
</cp:coreProperties>
</file>