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7BDC" w14:textId="5881679E" w:rsidR="00C32DA5" w:rsidRDefault="00C32DA5" w:rsidP="00C32DA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N8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81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4332212E" w14:textId="77777777" w:rsidR="008068E7" w:rsidRPr="00BB232D" w:rsidRDefault="008068E7" w:rsidP="00C32DA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6FD7227" w14:textId="418F07EF" w:rsidR="00C32DA5" w:rsidRPr="0037154C" w:rsidRDefault="008068E7" w:rsidP="00C32DA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EE1D52" wp14:editId="27303BF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37600" cy="2880000"/>
            <wp:effectExtent l="0" t="0" r="1270" b="0"/>
            <wp:wrapSquare wrapText="bothSides"/>
            <wp:docPr id="1581634289" name="Immagine 1" descr="Anzio - Il Caff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zio - Il Caff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DA5"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EC4092D" w14:textId="1AD13909" w:rsidR="00C32DA5" w:rsidRPr="00EE07CD" w:rsidRDefault="00C32DA5" w:rsidP="00C32DA5">
      <w:pPr>
        <w:jc w:val="both"/>
        <w:rPr>
          <w:rFonts w:asciiTheme="minorHAnsi" w:hAnsiTheme="minorHAnsi" w:cstheme="minorHAnsi"/>
        </w:rPr>
      </w:pPr>
      <w:r w:rsidRPr="00EE07CD">
        <w:rPr>
          <w:rFonts w:asciiTheme="minorHAnsi" w:hAnsiTheme="minorHAnsi" w:cstheme="minorHAnsi"/>
        </w:rPr>
        <w:t>Il *</w:t>
      </w:r>
      <w:r w:rsidRPr="00EE07CD">
        <w:rPr>
          <w:rFonts w:asciiTheme="minorHAnsi" w:hAnsiTheme="minorHAnsi" w:cstheme="minorHAnsi"/>
          <w:b/>
        </w:rPr>
        <w:t>caffè di Anzio-Nettuno</w:t>
      </w:r>
      <w:r w:rsidRPr="00EE07CD">
        <w:rPr>
          <w:rFonts w:asciiTheme="minorHAnsi" w:hAnsiTheme="minorHAnsi" w:cstheme="minorHAnsi"/>
        </w:rPr>
        <w:t xml:space="preserve">. - N. 233 (12-25 gen. </w:t>
      </w:r>
      <w:proofErr w:type="gramStart"/>
      <w:r w:rsidRPr="00EE07CD">
        <w:rPr>
          <w:rFonts w:asciiTheme="minorHAnsi" w:hAnsiTheme="minorHAnsi" w:cstheme="minorHAnsi"/>
        </w:rPr>
        <w:t>2012)-</w:t>
      </w:r>
      <w:proofErr w:type="gramEnd"/>
      <w:r w:rsidRPr="00EE07CD">
        <w:rPr>
          <w:rFonts w:asciiTheme="minorHAnsi" w:hAnsiTheme="minorHAnsi" w:cstheme="minorHAnsi"/>
        </w:rPr>
        <w:t xml:space="preserve">    . - </w:t>
      </w:r>
      <w:proofErr w:type="gramStart"/>
      <w:r w:rsidRPr="00EE07CD">
        <w:rPr>
          <w:rFonts w:asciiTheme="minorHAnsi" w:hAnsiTheme="minorHAnsi" w:cstheme="minorHAnsi"/>
        </w:rPr>
        <w:t>Aprilia :</w:t>
      </w:r>
      <w:proofErr w:type="gramEnd"/>
      <w:r w:rsidRPr="00EE07CD">
        <w:rPr>
          <w:rFonts w:asciiTheme="minorHAnsi" w:hAnsiTheme="minorHAnsi" w:cstheme="minorHAnsi"/>
        </w:rPr>
        <w:t xml:space="preserve"> Medium, 2012-    . - </w:t>
      </w:r>
      <w:proofErr w:type="gramStart"/>
      <w:r w:rsidRPr="00EE07CD">
        <w:rPr>
          <w:rFonts w:asciiTheme="minorHAnsi" w:hAnsiTheme="minorHAnsi" w:cstheme="minorHAnsi"/>
        </w:rPr>
        <w:t>volumi :</w:t>
      </w:r>
      <w:proofErr w:type="gramEnd"/>
      <w:r w:rsidRPr="00EE07CD">
        <w:rPr>
          <w:rFonts w:asciiTheme="minorHAnsi" w:hAnsiTheme="minorHAnsi" w:cstheme="minorHAnsi"/>
        </w:rPr>
        <w:t xml:space="preserve"> ill. ; 41 cm. ((Quindicinale; dal n. 314 (14/20 maggio 2015) settimanale. - CFI0790846</w:t>
      </w:r>
    </w:p>
    <w:p w14:paraId="4A7BFC9D" w14:textId="77777777" w:rsidR="00C32DA5" w:rsidRPr="00EE07CD" w:rsidRDefault="00C32DA5" w:rsidP="00C32DA5">
      <w:pPr>
        <w:jc w:val="both"/>
        <w:rPr>
          <w:rFonts w:asciiTheme="minorHAnsi" w:hAnsiTheme="minorHAnsi" w:cstheme="minorHAnsi"/>
        </w:rPr>
      </w:pPr>
      <w:r w:rsidRPr="00EE07CD">
        <w:rPr>
          <w:rFonts w:asciiTheme="minorHAnsi" w:hAnsiTheme="minorHAnsi" w:cstheme="minorHAnsi"/>
        </w:rPr>
        <w:t>Continuazione parziale di: Il *caffè del Litorale [N847]</w:t>
      </w:r>
    </w:p>
    <w:p w14:paraId="21A0EE7F" w14:textId="2115B91F" w:rsidR="00C32DA5" w:rsidRPr="00EE07CD" w:rsidRDefault="00C32DA5" w:rsidP="00C32DA5">
      <w:pPr>
        <w:jc w:val="both"/>
        <w:rPr>
          <w:rFonts w:asciiTheme="minorHAnsi" w:hAnsiTheme="minorHAnsi" w:cstheme="minorHAnsi"/>
        </w:rPr>
      </w:pPr>
      <w:r w:rsidRPr="00EE07CD">
        <w:rPr>
          <w:rFonts w:asciiTheme="minorHAnsi" w:hAnsiTheme="minorHAnsi" w:cstheme="minorHAnsi"/>
        </w:rPr>
        <w:t>Variante del titolo: Il *caffè il settimanale di Anzio-Nettuno (dal n. 314 del 14/20 maggio 2015)</w:t>
      </w:r>
    </w:p>
    <w:p w14:paraId="024B44DD" w14:textId="1001F722" w:rsidR="00C32DA5" w:rsidRPr="00EE07CD" w:rsidRDefault="00C32DA5">
      <w:pPr>
        <w:rPr>
          <w:rFonts w:asciiTheme="minorHAnsi" w:hAnsiTheme="minorHAnsi" w:cstheme="minorHAnsi"/>
        </w:rPr>
      </w:pPr>
      <w:r w:rsidRPr="00EE07CD">
        <w:rPr>
          <w:rFonts w:asciiTheme="minorHAnsi" w:hAnsiTheme="minorHAnsi" w:cstheme="minorHAnsi"/>
        </w:rPr>
        <w:t>Soggetto: Anzio – Periodici; Nettuno</w:t>
      </w:r>
      <w:r w:rsidRPr="00EE07CD">
        <w:rPr>
          <w:rFonts w:asciiTheme="minorHAnsi" w:hAnsiTheme="minorHAnsi" w:cstheme="minorHAnsi"/>
        </w:rPr>
        <w:t xml:space="preserve"> </w:t>
      </w:r>
      <w:r w:rsidRPr="00EE07CD">
        <w:rPr>
          <w:rFonts w:asciiTheme="minorHAnsi" w:hAnsiTheme="minorHAnsi" w:cstheme="minorHAnsi"/>
        </w:rPr>
        <w:t>–</w:t>
      </w:r>
      <w:r w:rsidRPr="00EE07CD">
        <w:rPr>
          <w:rFonts w:asciiTheme="minorHAnsi" w:hAnsiTheme="minorHAnsi" w:cstheme="minorHAnsi"/>
        </w:rPr>
        <w:t xml:space="preserve"> Periodici</w:t>
      </w:r>
      <w:r w:rsidR="00EE07CD" w:rsidRPr="00EE07CD">
        <w:rPr>
          <w:rFonts w:asciiTheme="minorHAnsi" w:hAnsiTheme="minorHAnsi" w:cstheme="minorHAnsi"/>
        </w:rPr>
        <w:t xml:space="preserve">; </w:t>
      </w:r>
      <w:r w:rsidR="00EE07CD" w:rsidRPr="00EE07CD">
        <w:rPr>
          <w:rFonts w:asciiTheme="minorHAnsi" w:hAnsiTheme="minorHAnsi" w:cstheme="minorHAnsi"/>
        </w:rPr>
        <w:t>Litorale laziale - Roma &lt;prov.&gt; - Periodici</w:t>
      </w:r>
    </w:p>
    <w:p w14:paraId="6454B18C" w14:textId="77777777" w:rsidR="00EE07CD" w:rsidRDefault="00EE07CD"/>
    <w:p w14:paraId="12F21BC5" w14:textId="2939E062" w:rsidR="00C32DA5" w:rsidRPr="00C32DA5" w:rsidRDefault="00C32DA5">
      <w:bookmarkStart w:id="1" w:name="_Hlk149454688"/>
      <w:r w:rsidRPr="00AB2AA6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bookmarkEnd w:id="1"/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 </w:t>
      </w:r>
      <w:hyperlink r:id="rId5" w:history="1">
        <w:r w:rsidRPr="00C32DA5">
          <w:rPr>
            <w:rStyle w:val="Collegamentoipertestuale"/>
            <w:rFonts w:ascii="Calibri" w:hAnsi="Calibri" w:cs="Calibri"/>
            <w:sz w:val="44"/>
            <w:szCs w:val="44"/>
          </w:rPr>
          <w:t>2012-</w:t>
        </w:r>
      </w:hyperlink>
    </w:p>
    <w:sectPr w:rsidR="00C32DA5" w:rsidRPr="00C32D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0FCA"/>
    <w:rsid w:val="0031062F"/>
    <w:rsid w:val="008068E7"/>
    <w:rsid w:val="00900FCA"/>
    <w:rsid w:val="00C32DA5"/>
    <w:rsid w:val="00E84EF4"/>
    <w:rsid w:val="00EE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03BB"/>
  <w15:chartTrackingRefBased/>
  <w15:docId w15:val="{6387CF4D-FCD4-4676-8F19-A0230FA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D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32D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io.ilcaffe.tv/periodic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2023-10-29T05:57:00Z</dcterms:created>
  <dcterms:modified xsi:type="dcterms:W3CDTF">2023-10-29T06:22:00Z</dcterms:modified>
</cp:coreProperties>
</file>