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98E1" w14:textId="0428BF3F" w:rsidR="0028725A" w:rsidRDefault="0028725A" w:rsidP="0028725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7226584"/>
      <w:r>
        <w:rPr>
          <w:rFonts w:asciiTheme="minorHAnsi" w:hAnsiTheme="minorHAnsi" w:cstheme="minorHAnsi"/>
          <w:b/>
          <w:color w:val="C00000"/>
          <w:sz w:val="44"/>
          <w:szCs w:val="44"/>
        </w:rPr>
        <w:t>R6</w:t>
      </w:r>
      <w:r w:rsidR="00EA3A7F">
        <w:rPr>
          <w:rFonts w:asciiTheme="minorHAnsi" w:hAnsiTheme="minorHAnsi" w:cstheme="minorHAnsi"/>
          <w:b/>
          <w:color w:val="C00000"/>
          <w:sz w:val="44"/>
          <w:szCs w:val="44"/>
        </w:rPr>
        <w:t>25</w:t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3477AE">
        <w:rPr>
          <w:rFonts w:asciiTheme="minorHAnsi" w:hAnsiTheme="minorHAnsi" w:cstheme="minorHAnsi"/>
          <w:i/>
          <w:sz w:val="16"/>
          <w:szCs w:val="16"/>
        </w:rPr>
        <w:t>Scheda creata il 3 ottobre 2023</w:t>
      </w:r>
    </w:p>
    <w:p w14:paraId="0F908920" w14:textId="77777777" w:rsidR="00E46B02" w:rsidRPr="003477AE" w:rsidRDefault="00E46B02" w:rsidP="0028725A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ACCA8FC" w14:textId="739847C6" w:rsidR="0028725A" w:rsidRPr="00E46B02" w:rsidRDefault="00C45B49" w:rsidP="0028725A">
      <w:pPr>
        <w:jc w:val="both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E46B0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F9D003" wp14:editId="2A3D8BC9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3031200" cy="3960000"/>
            <wp:effectExtent l="0" t="0" r="0" b="2540"/>
            <wp:wrapSquare wrapText="bothSides"/>
            <wp:docPr id="1461541663" name="Immagine 1" descr="LOTTO RIVISTA STATO IL SETTIMANALE DEGLI ITALIANI 1997-98 COMPLETA 36  FASCICOLI | e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TO RIVISTA STATO IL SETTIMANALE DEGLI ITALIANI 1997-98 COMPLETA 36  FASCICOLI | eBa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2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25A" w:rsidRPr="00E46B02">
        <w:rPr>
          <w:rFonts w:asciiTheme="minorHAnsi" w:hAnsiTheme="minorHAnsi" w:cstheme="minorHAnsi"/>
          <w:b/>
          <w:color w:val="C00000"/>
          <w:sz w:val="32"/>
          <w:szCs w:val="32"/>
        </w:rPr>
        <w:t>Descrizione storico-bibliografica</w:t>
      </w:r>
    </w:p>
    <w:bookmarkEnd w:id="0"/>
    <w:p w14:paraId="0BFEACDC" w14:textId="2B8CB586" w:rsidR="0028725A" w:rsidRPr="00E46B02" w:rsidRDefault="0028725A" w:rsidP="0028725A">
      <w:pPr>
        <w:jc w:val="both"/>
      </w:pPr>
      <w:r w:rsidRPr="00E46B02">
        <w:rPr>
          <w:rFonts w:ascii="Calibri" w:hAnsi="Calibri" w:cs="Calibri"/>
        </w:rPr>
        <w:t>Lo *</w:t>
      </w:r>
      <w:proofErr w:type="gramStart"/>
      <w:r w:rsidRPr="00E46B02">
        <w:rPr>
          <w:rFonts w:ascii="Calibri" w:hAnsi="Calibri" w:cs="Calibri"/>
          <w:b/>
        </w:rPr>
        <w:t>Stato</w:t>
      </w:r>
      <w:r w:rsidRPr="00E46B02">
        <w:rPr>
          <w:rFonts w:ascii="Calibri" w:hAnsi="Calibri" w:cs="Calibri"/>
        </w:rPr>
        <w:t xml:space="preserve"> :</w:t>
      </w:r>
      <w:proofErr w:type="gramEnd"/>
      <w:r w:rsidRPr="00E46B02">
        <w:rPr>
          <w:rFonts w:ascii="Calibri" w:hAnsi="Calibri" w:cs="Calibri"/>
        </w:rPr>
        <w:t xml:space="preserve"> il settimanale degli italiani / diretto da Marcello Veneziani. - Anno 1, n. 1 (28 ottobre </w:t>
      </w:r>
      <w:proofErr w:type="gramStart"/>
      <w:r w:rsidRPr="00E46B02">
        <w:rPr>
          <w:rFonts w:ascii="Calibri" w:hAnsi="Calibri" w:cs="Calibri"/>
        </w:rPr>
        <w:t>1997)-</w:t>
      </w:r>
      <w:proofErr w:type="gramEnd"/>
      <w:r w:rsidRPr="00E46B02">
        <w:rPr>
          <w:rFonts w:ascii="Calibri" w:hAnsi="Calibri" w:cs="Calibri"/>
        </w:rPr>
        <w:t xml:space="preserve">anno 5 (2001); anno 9 (2005). - </w:t>
      </w:r>
      <w:proofErr w:type="gramStart"/>
      <w:r w:rsidRPr="00E46B02">
        <w:rPr>
          <w:rFonts w:ascii="Calibri" w:hAnsi="Calibri" w:cs="Calibri"/>
        </w:rPr>
        <w:t>Roma :</w:t>
      </w:r>
      <w:proofErr w:type="gramEnd"/>
      <w:r w:rsidRPr="00E46B02">
        <w:rPr>
          <w:rFonts w:ascii="Calibri" w:hAnsi="Calibri" w:cs="Calibri"/>
        </w:rPr>
        <w:t xml:space="preserve"> EDIMED, 1997</w:t>
      </w:r>
      <w:r w:rsidR="00524761" w:rsidRPr="00E46B02">
        <w:rPr>
          <w:rFonts w:ascii="Calibri" w:hAnsi="Calibri" w:cs="Calibri"/>
        </w:rPr>
        <w:t>-</w:t>
      </w:r>
      <w:r w:rsidRPr="00E46B02">
        <w:rPr>
          <w:rFonts w:ascii="Calibri" w:hAnsi="Calibri" w:cs="Calibri"/>
        </w:rPr>
        <w:t xml:space="preserve">2005. - </w:t>
      </w:r>
      <w:proofErr w:type="gramStart"/>
      <w:r w:rsidRPr="00E46B02">
        <w:rPr>
          <w:rFonts w:ascii="Calibri" w:hAnsi="Calibri" w:cs="Calibri"/>
        </w:rPr>
        <w:t>volumi :</w:t>
      </w:r>
      <w:proofErr w:type="gramEnd"/>
      <w:r w:rsidRPr="00E46B02">
        <w:rPr>
          <w:rFonts w:ascii="Calibri" w:hAnsi="Calibri" w:cs="Calibri"/>
        </w:rPr>
        <w:t xml:space="preserve"> ill. ; 27 cm. ((50 numeri l'anno. - BNI 97-426S. - RAV0304201</w:t>
      </w:r>
    </w:p>
    <w:p w14:paraId="443A2F0A" w14:textId="3C18536A" w:rsidR="0028725A" w:rsidRPr="00E46B02" w:rsidRDefault="0028725A" w:rsidP="0028725A">
      <w:pPr>
        <w:jc w:val="both"/>
      </w:pPr>
      <w:r w:rsidRPr="00E46B02">
        <w:rPr>
          <w:rFonts w:ascii="Calibri" w:hAnsi="Calibri" w:cs="Calibri"/>
        </w:rPr>
        <w:t>I n. 25 e 26 sono usciti come supplemento de: Il *borghese [R7]</w:t>
      </w:r>
    </w:p>
    <w:p w14:paraId="072B788A" w14:textId="2A461E7A" w:rsidR="0028725A" w:rsidRPr="00E46B02" w:rsidRDefault="0028725A" w:rsidP="0028725A">
      <w:pPr>
        <w:jc w:val="both"/>
      </w:pPr>
      <w:r w:rsidRPr="00E46B02">
        <w:rPr>
          <w:rFonts w:ascii="Calibri" w:hAnsi="Calibri" w:cs="Calibri"/>
        </w:rPr>
        <w:t>Soggetto: Politica - Italia - Periodici</w:t>
      </w:r>
    </w:p>
    <w:p w14:paraId="29BBFACF" w14:textId="77777777" w:rsidR="0028725A" w:rsidRPr="00E46B02" w:rsidRDefault="0028725A" w:rsidP="0028725A">
      <w:pPr>
        <w:jc w:val="both"/>
        <w:rPr>
          <w:rFonts w:ascii="Calibri" w:hAnsi="Calibri" w:cs="Calibri"/>
        </w:rPr>
      </w:pPr>
      <w:r w:rsidRPr="00E46B02">
        <w:rPr>
          <w:rFonts w:ascii="Calibri" w:hAnsi="Calibri" w:cs="Calibri"/>
        </w:rPr>
        <w:t>Classe: D320.945</w:t>
      </w:r>
    </w:p>
    <w:p w14:paraId="697AF2BC" w14:textId="77777777" w:rsidR="00524761" w:rsidRDefault="00524761" w:rsidP="0028725A">
      <w:pPr>
        <w:jc w:val="both"/>
        <w:rPr>
          <w:rFonts w:ascii="Calibri" w:hAnsi="Calibri" w:cs="Calibri"/>
          <w:sz w:val="22"/>
          <w:szCs w:val="22"/>
        </w:rPr>
      </w:pPr>
    </w:p>
    <w:p w14:paraId="34F2562C" w14:textId="4294BB2C" w:rsidR="00524761" w:rsidRPr="00E46B02" w:rsidRDefault="00524761" w:rsidP="0028725A">
      <w:pPr>
        <w:jc w:val="both"/>
        <w:rPr>
          <w:rFonts w:ascii="Calibri" w:hAnsi="Calibri" w:cs="Calibri"/>
          <w:b/>
          <w:bCs/>
          <w:color w:val="C00000"/>
          <w:sz w:val="32"/>
          <w:szCs w:val="32"/>
        </w:rPr>
      </w:pPr>
      <w:r w:rsidRPr="00E46B02">
        <w:rPr>
          <w:rFonts w:ascii="Calibri" w:hAnsi="Calibri" w:cs="Calibri"/>
          <w:b/>
          <w:bCs/>
          <w:color w:val="C00000"/>
          <w:sz w:val="32"/>
          <w:szCs w:val="32"/>
        </w:rPr>
        <w:t>Informazioni storico-bibliografiche</w:t>
      </w:r>
    </w:p>
    <w:p w14:paraId="08CA6C0A" w14:textId="6D94E198" w:rsidR="00524761" w:rsidRPr="00524761" w:rsidRDefault="00524761" w:rsidP="00C45B4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24761">
        <w:rPr>
          <w:rFonts w:asciiTheme="minorHAnsi" w:hAnsiTheme="minorHAnsi" w:cstheme="minorHAnsi"/>
          <w:b/>
          <w:bCs/>
          <w:i/>
          <w:iCs/>
          <w:lang w:eastAsia="it-IT"/>
        </w:rPr>
        <w:t>Lo Stato: il settimanale degli italiani</w:t>
      </w:r>
      <w:r w:rsidRPr="00524761">
        <w:rPr>
          <w:rFonts w:asciiTheme="minorHAnsi" w:hAnsiTheme="minorHAnsi" w:cstheme="minorHAnsi"/>
          <w:lang w:eastAsia="it-IT"/>
        </w:rPr>
        <w:t xml:space="preserve"> è stata una </w:t>
      </w:r>
      <w:hyperlink r:id="rId5" w:tooltip="Rivista" w:history="1">
        <w:r w:rsidRPr="00524761">
          <w:rPr>
            <w:rFonts w:asciiTheme="minorHAnsi" w:hAnsiTheme="minorHAnsi" w:cstheme="minorHAnsi"/>
            <w:lang w:eastAsia="it-IT"/>
          </w:rPr>
          <w:t>rivista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di attualità, politica, cultura e costume fondata e diretta da </w:t>
      </w:r>
      <w:hyperlink r:id="rId6" w:tooltip="Marcello Veneziani" w:history="1">
        <w:r w:rsidRPr="00524761">
          <w:rPr>
            <w:rFonts w:asciiTheme="minorHAnsi" w:hAnsiTheme="minorHAnsi" w:cstheme="minorHAnsi"/>
            <w:lang w:eastAsia="it-IT"/>
          </w:rPr>
          <w:t>Marcello Veneziani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e pubblicata a </w:t>
      </w:r>
      <w:hyperlink r:id="rId7" w:tooltip="Roma" w:history="1">
        <w:r w:rsidRPr="00524761">
          <w:rPr>
            <w:rFonts w:asciiTheme="minorHAnsi" w:hAnsiTheme="minorHAnsi" w:cstheme="minorHAnsi"/>
            <w:lang w:eastAsia="it-IT"/>
          </w:rPr>
          <w:t>Roma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con periodicità settimanale nel biennio </w:t>
      </w:r>
      <w:hyperlink r:id="rId8" w:tooltip="1997" w:history="1">
        <w:r w:rsidRPr="00524761">
          <w:rPr>
            <w:rFonts w:asciiTheme="minorHAnsi" w:hAnsiTheme="minorHAnsi" w:cstheme="minorHAnsi"/>
            <w:lang w:eastAsia="it-IT"/>
          </w:rPr>
          <w:t>1997</w:t>
        </w:r>
      </w:hyperlink>
      <w:r w:rsidRPr="00524761">
        <w:rPr>
          <w:rFonts w:asciiTheme="minorHAnsi" w:hAnsiTheme="minorHAnsi" w:cstheme="minorHAnsi"/>
          <w:lang w:eastAsia="it-IT"/>
        </w:rPr>
        <w:t>-</w:t>
      </w:r>
      <w:hyperlink r:id="rId9" w:tooltip="1998" w:history="1">
        <w:r w:rsidRPr="00524761">
          <w:rPr>
            <w:rFonts w:asciiTheme="minorHAnsi" w:hAnsiTheme="minorHAnsi" w:cstheme="minorHAnsi"/>
            <w:lang w:eastAsia="it-IT"/>
          </w:rPr>
          <w:t>1998</w:t>
        </w:r>
      </w:hyperlink>
      <w:r w:rsidRPr="00524761">
        <w:rPr>
          <w:rFonts w:asciiTheme="minorHAnsi" w:hAnsiTheme="minorHAnsi" w:cstheme="minorHAnsi"/>
          <w:lang w:eastAsia="it-IT"/>
        </w:rPr>
        <w:t xml:space="preserve">. </w:t>
      </w:r>
    </w:p>
    <w:p w14:paraId="75FAE7E9" w14:textId="6F265E7E" w:rsidR="00524761" w:rsidRPr="00524761" w:rsidRDefault="00524761" w:rsidP="00C45B4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24761">
        <w:rPr>
          <w:rFonts w:asciiTheme="minorHAnsi" w:hAnsiTheme="minorHAnsi" w:cstheme="minorHAnsi"/>
          <w:lang w:eastAsia="it-IT"/>
        </w:rPr>
        <w:t xml:space="preserve">La rivista, orientata su posizioni conservatrici, ebbe una diffusione di centomila copie settimanali e propose una cultura di destra quanto più ampia. Accanto a nomi storicamente legati alla destra italiana, come </w:t>
      </w:r>
      <w:hyperlink r:id="rId10" w:tooltip="Giano Accame" w:history="1">
        <w:r w:rsidRPr="00524761">
          <w:rPr>
            <w:rFonts w:asciiTheme="minorHAnsi" w:hAnsiTheme="minorHAnsi" w:cstheme="minorHAnsi"/>
            <w:lang w:eastAsia="it-IT"/>
          </w:rPr>
          <w:t>Giano Accame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11" w:tooltip="Franz Maria D'Asaro" w:history="1">
        <w:r w:rsidRPr="00524761">
          <w:rPr>
            <w:rFonts w:asciiTheme="minorHAnsi" w:hAnsiTheme="minorHAnsi" w:cstheme="minorHAnsi"/>
            <w:lang w:eastAsia="it-IT"/>
          </w:rPr>
          <w:t>Franz Maria D'Asaro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e </w:t>
      </w:r>
      <w:hyperlink r:id="rId12" w:tooltip="Stenio Solinas" w:history="1">
        <w:r w:rsidRPr="00524761">
          <w:rPr>
            <w:rFonts w:asciiTheme="minorHAnsi" w:hAnsiTheme="minorHAnsi" w:cstheme="minorHAnsi"/>
            <w:lang w:eastAsia="it-IT"/>
          </w:rPr>
          <w:t>Stenio Solinas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vi scrissero anche noti protagonisti della vita italiana come </w:t>
      </w:r>
      <w:hyperlink r:id="rId13" w:tooltip="Alda D'Eusanio" w:history="1">
        <w:r w:rsidRPr="00524761">
          <w:rPr>
            <w:rFonts w:asciiTheme="minorHAnsi" w:hAnsiTheme="minorHAnsi" w:cstheme="minorHAnsi"/>
            <w:lang w:eastAsia="it-IT"/>
          </w:rPr>
          <w:t>Alda D'Eusanio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e </w:t>
      </w:r>
      <w:hyperlink r:id="rId14" w:tooltip="Michele Serra" w:history="1">
        <w:r w:rsidRPr="00524761">
          <w:rPr>
            <w:rFonts w:asciiTheme="minorHAnsi" w:hAnsiTheme="minorHAnsi" w:cstheme="minorHAnsi"/>
            <w:lang w:eastAsia="it-IT"/>
          </w:rPr>
          <w:t>Michele Serra</w:t>
        </w:r>
      </w:hyperlink>
      <w:r w:rsidRPr="00524761">
        <w:rPr>
          <w:rFonts w:asciiTheme="minorHAnsi" w:hAnsiTheme="minorHAnsi" w:cstheme="minorHAnsi"/>
          <w:lang w:eastAsia="it-IT"/>
        </w:rPr>
        <w:t xml:space="preserve">. L'obiettivo della rivista - ha dichiarato Marcello Veneziani - era di "favorire lo sviluppo di una destra credibile". </w:t>
      </w:r>
    </w:p>
    <w:p w14:paraId="359FDC4B" w14:textId="12B2321E" w:rsidR="00524761" w:rsidRPr="00524761" w:rsidRDefault="00524761" w:rsidP="00C45B4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24761">
        <w:rPr>
          <w:rFonts w:asciiTheme="minorHAnsi" w:hAnsiTheme="minorHAnsi" w:cstheme="minorHAnsi"/>
          <w:lang w:eastAsia="it-IT"/>
        </w:rPr>
        <w:t xml:space="preserve">Nel primo numero apparvero articoli firmati da </w:t>
      </w:r>
      <w:hyperlink r:id="rId15" w:tooltip="Indro Montanelli" w:history="1">
        <w:r w:rsidRPr="00524761">
          <w:rPr>
            <w:rFonts w:asciiTheme="minorHAnsi" w:hAnsiTheme="minorHAnsi" w:cstheme="minorHAnsi"/>
            <w:lang w:eastAsia="it-IT"/>
          </w:rPr>
          <w:t>Indro Montanelli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16" w:tooltip="Carlo Nordio" w:history="1">
        <w:r w:rsidRPr="00524761">
          <w:rPr>
            <w:rFonts w:asciiTheme="minorHAnsi" w:hAnsiTheme="minorHAnsi" w:cstheme="minorHAnsi"/>
            <w:lang w:eastAsia="it-IT"/>
          </w:rPr>
          <w:t>Carlo Nordio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17" w:tooltip="Piero Melograni" w:history="1">
        <w:r w:rsidRPr="00524761">
          <w:rPr>
            <w:rFonts w:asciiTheme="minorHAnsi" w:hAnsiTheme="minorHAnsi" w:cstheme="minorHAnsi"/>
            <w:lang w:eastAsia="it-IT"/>
          </w:rPr>
          <w:t>Piero Melograni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18" w:tooltip="Franco Zeffirelli" w:history="1">
        <w:r w:rsidRPr="00524761">
          <w:rPr>
            <w:rFonts w:asciiTheme="minorHAnsi" w:hAnsiTheme="minorHAnsi" w:cstheme="minorHAnsi"/>
            <w:lang w:eastAsia="it-IT"/>
          </w:rPr>
          <w:t>Franco Zeffirelli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19" w:tooltip="Mogol" w:history="1">
        <w:r w:rsidRPr="00524761">
          <w:rPr>
            <w:rFonts w:asciiTheme="minorHAnsi" w:hAnsiTheme="minorHAnsi" w:cstheme="minorHAnsi"/>
            <w:lang w:eastAsia="it-IT"/>
          </w:rPr>
          <w:t>Mogol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e </w:t>
      </w:r>
      <w:hyperlink r:id="rId20" w:tooltip="Antonio Di Pietro" w:history="1">
        <w:r w:rsidRPr="00524761">
          <w:rPr>
            <w:rFonts w:asciiTheme="minorHAnsi" w:hAnsiTheme="minorHAnsi" w:cstheme="minorHAnsi"/>
            <w:lang w:eastAsia="it-IT"/>
          </w:rPr>
          <w:t>Antonio Di Pietro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. </w:t>
      </w:r>
    </w:p>
    <w:p w14:paraId="50D2EC75" w14:textId="7A48B1D6" w:rsidR="00524761" w:rsidRPr="00524761" w:rsidRDefault="00524761" w:rsidP="00C45B4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24761">
        <w:rPr>
          <w:rFonts w:asciiTheme="minorHAnsi" w:hAnsiTheme="minorHAnsi" w:cstheme="minorHAnsi"/>
          <w:lang w:eastAsia="it-IT"/>
        </w:rPr>
        <w:t xml:space="preserve">Altri nomi legati alla rivista furono quelli di </w:t>
      </w:r>
      <w:hyperlink r:id="rId21" w:tooltip="Bruno Bottai" w:history="1">
        <w:r w:rsidRPr="00524761">
          <w:rPr>
            <w:rFonts w:asciiTheme="minorHAnsi" w:hAnsiTheme="minorHAnsi" w:cstheme="minorHAnsi"/>
            <w:lang w:eastAsia="it-IT"/>
          </w:rPr>
          <w:t>Bruno Bottai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2" w:tooltip="Rino Cammilleri" w:history="1">
        <w:r w:rsidRPr="00524761">
          <w:rPr>
            <w:rFonts w:asciiTheme="minorHAnsi" w:hAnsiTheme="minorHAnsi" w:cstheme="minorHAnsi"/>
            <w:lang w:eastAsia="it-IT"/>
          </w:rPr>
          <w:t>Rino Cammilleri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3" w:tooltip="Gianfranco de Turris" w:history="1">
        <w:r w:rsidRPr="00524761">
          <w:rPr>
            <w:rFonts w:asciiTheme="minorHAnsi" w:hAnsiTheme="minorHAnsi" w:cstheme="minorHAnsi"/>
            <w:lang w:eastAsia="it-IT"/>
          </w:rPr>
          <w:t>Gianfranco de Turris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Sebastiano Fusco, </w:t>
      </w:r>
      <w:hyperlink r:id="rId24" w:tooltip="Luca Gallesi" w:history="1">
        <w:r w:rsidRPr="00524761">
          <w:rPr>
            <w:rFonts w:asciiTheme="minorHAnsi" w:hAnsiTheme="minorHAnsi" w:cstheme="minorHAnsi"/>
            <w:lang w:eastAsia="it-IT"/>
          </w:rPr>
          <w:t>Luca Gallesi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5" w:tooltip="Roberto Gervaso" w:history="1">
        <w:r w:rsidRPr="00524761">
          <w:rPr>
            <w:rFonts w:asciiTheme="minorHAnsi" w:hAnsiTheme="minorHAnsi" w:cstheme="minorHAnsi"/>
            <w:lang w:eastAsia="it-IT"/>
          </w:rPr>
          <w:t>Roberto Gervaso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6" w:tooltip="Alfio Krancic" w:history="1">
        <w:r w:rsidRPr="00524761">
          <w:rPr>
            <w:rFonts w:asciiTheme="minorHAnsi" w:hAnsiTheme="minorHAnsi" w:cstheme="minorHAnsi"/>
            <w:lang w:eastAsia="it-IT"/>
          </w:rPr>
          <w:t>Alfio Krancic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7" w:tooltip="Camillo Langone" w:history="1">
        <w:r w:rsidRPr="00524761">
          <w:rPr>
            <w:rFonts w:asciiTheme="minorHAnsi" w:hAnsiTheme="minorHAnsi" w:cstheme="minorHAnsi"/>
            <w:lang w:eastAsia="it-IT"/>
          </w:rPr>
          <w:t>Camillo Langone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Angelo Mellone, </w:t>
      </w:r>
      <w:hyperlink r:id="rId28" w:tooltip="Enrico Nistri" w:history="1">
        <w:r w:rsidRPr="00524761">
          <w:rPr>
            <w:rFonts w:asciiTheme="minorHAnsi" w:hAnsiTheme="minorHAnsi" w:cstheme="minorHAnsi"/>
            <w:lang w:eastAsia="it-IT"/>
          </w:rPr>
          <w:t>Enrico Nistri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29" w:tooltip="Vito Orlando" w:history="1">
        <w:r w:rsidRPr="00524761">
          <w:rPr>
            <w:rFonts w:asciiTheme="minorHAnsi" w:hAnsiTheme="minorHAnsi" w:cstheme="minorHAnsi"/>
            <w:lang w:eastAsia="it-IT"/>
          </w:rPr>
          <w:t>Vito Orlando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30" w:tooltip="Dario Salvatori" w:history="1">
        <w:r w:rsidRPr="00524761">
          <w:rPr>
            <w:rFonts w:asciiTheme="minorHAnsi" w:hAnsiTheme="minorHAnsi" w:cstheme="minorHAnsi"/>
            <w:lang w:eastAsia="it-IT"/>
          </w:rPr>
          <w:t>Dario Salvatori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31" w:tooltip="Giovanni Sartori" w:history="1">
        <w:r w:rsidRPr="00524761">
          <w:rPr>
            <w:rFonts w:asciiTheme="minorHAnsi" w:hAnsiTheme="minorHAnsi" w:cstheme="minorHAnsi"/>
            <w:lang w:eastAsia="it-IT"/>
          </w:rPr>
          <w:t>Giovanni Sartori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Primo Siena, </w:t>
      </w:r>
      <w:hyperlink r:id="rId32" w:tooltip="Marcello Staglieno (giornalista)" w:history="1">
        <w:r w:rsidRPr="00524761">
          <w:rPr>
            <w:rFonts w:asciiTheme="minorHAnsi" w:hAnsiTheme="minorHAnsi" w:cstheme="minorHAnsi"/>
            <w:lang w:eastAsia="it-IT"/>
          </w:rPr>
          <w:t>Marcello Staglieno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Fabio </w:t>
      </w:r>
      <w:proofErr w:type="spellStart"/>
      <w:r w:rsidRPr="00524761">
        <w:rPr>
          <w:rFonts w:asciiTheme="minorHAnsi" w:hAnsiTheme="minorHAnsi" w:cstheme="minorHAnsi"/>
          <w:lang w:eastAsia="it-IT"/>
        </w:rPr>
        <w:t>Torriero</w:t>
      </w:r>
      <w:proofErr w:type="spellEnd"/>
      <w:r w:rsidRPr="00E46B02">
        <w:rPr>
          <w:rFonts w:asciiTheme="minorHAnsi" w:hAnsiTheme="minorHAnsi" w:cstheme="minorHAnsi"/>
          <w:lang w:eastAsia="it-IT"/>
        </w:rPr>
        <w:t>.</w:t>
      </w:r>
      <w:r w:rsidRPr="00524761">
        <w:rPr>
          <w:rFonts w:asciiTheme="minorHAnsi" w:hAnsiTheme="minorHAnsi" w:cstheme="minorHAnsi"/>
          <w:lang w:eastAsia="it-IT"/>
        </w:rPr>
        <w:t xml:space="preserve"> </w:t>
      </w:r>
    </w:p>
    <w:p w14:paraId="46C61BB8" w14:textId="51DB5CFF" w:rsidR="00524761" w:rsidRPr="00524761" w:rsidRDefault="00524761" w:rsidP="00C45B49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524761">
        <w:rPr>
          <w:rFonts w:asciiTheme="minorHAnsi" w:hAnsiTheme="minorHAnsi" w:cstheme="minorHAnsi"/>
          <w:lang w:eastAsia="it-IT"/>
        </w:rPr>
        <w:t xml:space="preserve">Tra i collaboratori, a partire dalla fondazione, vi fu anche lo scrittore </w:t>
      </w:r>
      <w:hyperlink r:id="rId33" w:tooltip="Roberto Pazzi" w:history="1">
        <w:r w:rsidRPr="00524761">
          <w:rPr>
            <w:rFonts w:asciiTheme="minorHAnsi" w:hAnsiTheme="minorHAnsi" w:cstheme="minorHAnsi"/>
            <w:lang w:eastAsia="it-IT"/>
          </w:rPr>
          <w:t>Roberto Pazzi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che abbandonò la rivista nel maggio </w:t>
      </w:r>
      <w:hyperlink r:id="rId34" w:tooltip="1998" w:history="1">
        <w:r w:rsidRPr="00524761">
          <w:rPr>
            <w:rFonts w:asciiTheme="minorHAnsi" w:hAnsiTheme="minorHAnsi" w:cstheme="minorHAnsi"/>
            <w:lang w:eastAsia="it-IT"/>
          </w:rPr>
          <w:t>1998</w:t>
        </w:r>
      </w:hyperlink>
      <w:r w:rsidRPr="00524761">
        <w:rPr>
          <w:rFonts w:asciiTheme="minorHAnsi" w:hAnsiTheme="minorHAnsi" w:cstheme="minorHAnsi"/>
          <w:lang w:eastAsia="it-IT"/>
        </w:rPr>
        <w:t xml:space="preserve"> accusando il direttore Veneziani di supportare una concezione "razzista" dell'omosessualità. </w:t>
      </w:r>
    </w:p>
    <w:p w14:paraId="6B125044" w14:textId="6B6DD6AB" w:rsidR="00524761" w:rsidRPr="00E46B02" w:rsidRDefault="00524761" w:rsidP="00C45B49">
      <w:pPr>
        <w:suppressAutoHyphens w:val="0"/>
        <w:jc w:val="both"/>
        <w:rPr>
          <w:rFonts w:asciiTheme="minorHAnsi" w:hAnsiTheme="minorHAnsi" w:cstheme="minorHAnsi"/>
        </w:rPr>
      </w:pPr>
      <w:r w:rsidRPr="00524761">
        <w:rPr>
          <w:rFonts w:asciiTheme="minorHAnsi" w:hAnsiTheme="minorHAnsi" w:cstheme="minorHAnsi"/>
          <w:lang w:eastAsia="it-IT"/>
        </w:rPr>
        <w:t xml:space="preserve">Nel corso delle pubblicazioni la rivista uscì in edicola con il supplemento </w:t>
      </w:r>
      <w:r w:rsidRPr="00524761">
        <w:rPr>
          <w:rFonts w:asciiTheme="minorHAnsi" w:hAnsiTheme="minorHAnsi" w:cstheme="minorHAnsi"/>
          <w:i/>
          <w:iCs/>
          <w:lang w:eastAsia="it-IT"/>
        </w:rPr>
        <w:t>Il '900 visto da</w:t>
      </w:r>
      <w:r w:rsidRPr="00524761">
        <w:rPr>
          <w:rFonts w:asciiTheme="minorHAnsi" w:hAnsiTheme="minorHAnsi" w:cstheme="minorHAnsi"/>
          <w:lang w:eastAsia="it-IT"/>
        </w:rPr>
        <w:t xml:space="preserve">, una serie di cinquanta fascicoli speciali dedicati alle "migliori firme" del </w:t>
      </w:r>
      <w:hyperlink r:id="rId35" w:tooltip="Novecento" w:history="1">
        <w:r w:rsidRPr="00524761">
          <w:rPr>
            <w:rFonts w:asciiTheme="minorHAnsi" w:hAnsiTheme="minorHAnsi" w:cstheme="minorHAnsi"/>
            <w:lang w:eastAsia="it-IT"/>
          </w:rPr>
          <w:t>Novecento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. Si ricordano i numeri su </w:t>
      </w:r>
      <w:hyperlink r:id="rId36" w:tooltip="Giuseppe Prezzolini" w:history="1">
        <w:r w:rsidRPr="00524761">
          <w:rPr>
            <w:rFonts w:asciiTheme="minorHAnsi" w:hAnsiTheme="minorHAnsi" w:cstheme="minorHAnsi"/>
            <w:lang w:eastAsia="it-IT"/>
          </w:rPr>
          <w:t>Giuseppe Prezzolini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37" w:tooltip="Indro Montanelli" w:history="1">
        <w:r w:rsidRPr="00524761">
          <w:rPr>
            <w:rFonts w:asciiTheme="minorHAnsi" w:hAnsiTheme="minorHAnsi" w:cstheme="minorHAnsi"/>
            <w:lang w:eastAsia="it-IT"/>
          </w:rPr>
          <w:t>Indro Montanelli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38" w:tooltip="Curzio Malaparte" w:history="1">
        <w:r w:rsidRPr="00524761">
          <w:rPr>
            <w:rFonts w:asciiTheme="minorHAnsi" w:hAnsiTheme="minorHAnsi" w:cstheme="minorHAnsi"/>
            <w:lang w:eastAsia="it-IT"/>
          </w:rPr>
          <w:t>Curzio Malaparte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39" w:tooltip="Mario Praz" w:history="1">
        <w:r w:rsidRPr="00524761">
          <w:rPr>
            <w:rFonts w:asciiTheme="minorHAnsi" w:hAnsiTheme="minorHAnsi" w:cstheme="minorHAnsi"/>
            <w:lang w:eastAsia="it-IT"/>
          </w:rPr>
          <w:t>Mario Praz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40" w:tooltip="Ennio Flaiano" w:history="1">
        <w:r w:rsidRPr="00524761">
          <w:rPr>
            <w:rFonts w:asciiTheme="minorHAnsi" w:hAnsiTheme="minorHAnsi" w:cstheme="minorHAnsi"/>
            <w:lang w:eastAsia="it-IT"/>
          </w:rPr>
          <w:t>Ennio Flaiano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41" w:tooltip="Giovanni Papini" w:history="1">
        <w:r w:rsidRPr="00524761">
          <w:rPr>
            <w:rFonts w:asciiTheme="minorHAnsi" w:hAnsiTheme="minorHAnsi" w:cstheme="minorHAnsi"/>
            <w:lang w:eastAsia="it-IT"/>
          </w:rPr>
          <w:t>Giovanni Papini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42" w:tooltip="Piero Gobetti" w:history="1">
        <w:r w:rsidRPr="00524761">
          <w:rPr>
            <w:rFonts w:asciiTheme="minorHAnsi" w:hAnsiTheme="minorHAnsi" w:cstheme="minorHAnsi"/>
            <w:lang w:eastAsia="it-IT"/>
          </w:rPr>
          <w:t>Piero Gobetti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43" w:tooltip="Julius Evola" w:history="1">
        <w:r w:rsidRPr="00524761">
          <w:rPr>
            <w:rFonts w:asciiTheme="minorHAnsi" w:hAnsiTheme="minorHAnsi" w:cstheme="minorHAnsi"/>
            <w:lang w:eastAsia="it-IT"/>
          </w:rPr>
          <w:t>Julius Evola</w:t>
        </w:r>
      </w:hyperlink>
      <w:r w:rsidRPr="00524761">
        <w:rPr>
          <w:rFonts w:asciiTheme="minorHAnsi" w:hAnsiTheme="minorHAnsi" w:cstheme="minorHAnsi"/>
          <w:lang w:eastAsia="it-IT"/>
        </w:rPr>
        <w:t xml:space="preserve">, </w:t>
      </w:r>
      <w:hyperlink r:id="rId44" w:tooltip="Pier Paolo Pasolini" w:history="1">
        <w:r w:rsidRPr="00524761">
          <w:rPr>
            <w:rFonts w:asciiTheme="minorHAnsi" w:hAnsiTheme="minorHAnsi" w:cstheme="minorHAnsi"/>
            <w:lang w:eastAsia="it-IT"/>
          </w:rPr>
          <w:t>Pier Paolo Pasolini</w:t>
        </w:r>
      </w:hyperlink>
      <w:r w:rsidRPr="00524761">
        <w:rPr>
          <w:rFonts w:asciiTheme="minorHAnsi" w:hAnsiTheme="minorHAnsi" w:cstheme="minorHAnsi"/>
          <w:lang w:eastAsia="it-IT"/>
        </w:rPr>
        <w:t>.</w:t>
      </w:r>
      <w:r w:rsidR="00C45B49" w:rsidRPr="00E46B02">
        <w:rPr>
          <w:rFonts w:asciiTheme="minorHAnsi" w:hAnsiTheme="minorHAnsi" w:cstheme="minorHAnsi"/>
          <w:lang w:eastAsia="it-IT"/>
        </w:rPr>
        <w:t xml:space="preserve"> </w:t>
      </w:r>
      <w:hyperlink r:id="rId45" w:history="1">
        <w:r w:rsidRPr="00E46B02">
          <w:rPr>
            <w:rStyle w:val="Collegamentoipertestuale"/>
            <w:rFonts w:asciiTheme="minorHAnsi" w:hAnsiTheme="minorHAnsi" w:cstheme="minorHAnsi"/>
          </w:rPr>
          <w:t>https://it.wikipedia.org/wiki/Lo_Stato_(settimanale)</w:t>
        </w:r>
      </w:hyperlink>
    </w:p>
    <w:p w14:paraId="4FB57E98" w14:textId="77777777" w:rsidR="00524761" w:rsidRPr="00E46B02" w:rsidRDefault="00524761" w:rsidP="0028725A">
      <w:pPr>
        <w:jc w:val="both"/>
      </w:pPr>
    </w:p>
    <w:p w14:paraId="35ACA971" w14:textId="77777777" w:rsidR="0031062F" w:rsidRPr="00E46B02" w:rsidRDefault="0031062F"/>
    <w:sectPr w:rsidR="0031062F" w:rsidRPr="00E46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1365"/>
    <w:rsid w:val="0028725A"/>
    <w:rsid w:val="0031062F"/>
    <w:rsid w:val="00524761"/>
    <w:rsid w:val="00C45B49"/>
    <w:rsid w:val="00E46B02"/>
    <w:rsid w:val="00E84EF4"/>
    <w:rsid w:val="00EA3A7F"/>
    <w:rsid w:val="00E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99F9"/>
  <w15:chartTrackingRefBased/>
  <w15:docId w15:val="{E6392484-5400-4B0B-A654-434FCFAE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72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524761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24761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524761"/>
    <w:pPr>
      <w:suppressAutoHyphens w:val="0"/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4761"/>
    <w:rPr>
      <w:color w:val="0000FF"/>
      <w:u w:val="single"/>
    </w:rPr>
  </w:style>
  <w:style w:type="character" w:customStyle="1" w:styleId="mw-headline">
    <w:name w:val="mw-headline"/>
    <w:basedOn w:val="Carpredefinitoparagrafo"/>
    <w:rsid w:val="00524761"/>
  </w:style>
  <w:style w:type="character" w:styleId="Menzionenonrisolta">
    <w:name w:val="Unresolved Mention"/>
    <w:basedOn w:val="Carpredefinitoparagrafo"/>
    <w:uiPriority w:val="99"/>
    <w:semiHidden/>
    <w:unhideWhenUsed/>
    <w:rsid w:val="00524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Alda_D%27Eusanio" TargetMode="External"/><Relationship Id="rId18" Type="http://schemas.openxmlformats.org/officeDocument/2006/relationships/hyperlink" Target="https://it.wikipedia.org/wiki/Franco_Zeffirelli" TargetMode="External"/><Relationship Id="rId26" Type="http://schemas.openxmlformats.org/officeDocument/2006/relationships/hyperlink" Target="https://it.wikipedia.org/wiki/Alfio_Krancic" TargetMode="External"/><Relationship Id="rId39" Type="http://schemas.openxmlformats.org/officeDocument/2006/relationships/hyperlink" Target="https://it.wikipedia.org/wiki/Mario_Praz" TargetMode="External"/><Relationship Id="rId21" Type="http://schemas.openxmlformats.org/officeDocument/2006/relationships/hyperlink" Target="https://it.wikipedia.org/wiki/Bruno_Bottai" TargetMode="External"/><Relationship Id="rId34" Type="http://schemas.openxmlformats.org/officeDocument/2006/relationships/hyperlink" Target="https://it.wikipedia.org/wiki/1998" TargetMode="External"/><Relationship Id="rId42" Type="http://schemas.openxmlformats.org/officeDocument/2006/relationships/hyperlink" Target="https://it.wikipedia.org/wiki/Piero_Gobetti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it.wikipedia.org/wiki/Ro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Carlo_Nordio" TargetMode="External"/><Relationship Id="rId29" Type="http://schemas.openxmlformats.org/officeDocument/2006/relationships/hyperlink" Target="https://it.wikipedia.org/wiki/Vito_Orlando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Marcello_Veneziani" TargetMode="External"/><Relationship Id="rId11" Type="http://schemas.openxmlformats.org/officeDocument/2006/relationships/hyperlink" Target="https://it.wikipedia.org/wiki/Franz_Maria_D%27Asaro" TargetMode="External"/><Relationship Id="rId24" Type="http://schemas.openxmlformats.org/officeDocument/2006/relationships/hyperlink" Target="https://it.wikipedia.org/wiki/Luca_Gallesi" TargetMode="External"/><Relationship Id="rId32" Type="http://schemas.openxmlformats.org/officeDocument/2006/relationships/hyperlink" Target="https://it.wikipedia.org/wiki/Marcello_Staglieno_(giornalista)" TargetMode="External"/><Relationship Id="rId37" Type="http://schemas.openxmlformats.org/officeDocument/2006/relationships/hyperlink" Target="https://it.wikipedia.org/wiki/Indro_Montanelli" TargetMode="External"/><Relationship Id="rId40" Type="http://schemas.openxmlformats.org/officeDocument/2006/relationships/hyperlink" Target="https://it.wikipedia.org/wiki/Ennio_Flaiano" TargetMode="External"/><Relationship Id="rId45" Type="http://schemas.openxmlformats.org/officeDocument/2006/relationships/hyperlink" Target="https://it.wikipedia.org/wiki/Lo_Stato_(settimanale)" TargetMode="External"/><Relationship Id="rId5" Type="http://schemas.openxmlformats.org/officeDocument/2006/relationships/hyperlink" Target="https://it.wikipedia.org/wiki/Rivista" TargetMode="External"/><Relationship Id="rId15" Type="http://schemas.openxmlformats.org/officeDocument/2006/relationships/hyperlink" Target="https://it.wikipedia.org/wiki/Indro_Montanelli" TargetMode="External"/><Relationship Id="rId23" Type="http://schemas.openxmlformats.org/officeDocument/2006/relationships/hyperlink" Target="https://it.wikipedia.org/wiki/Gianfranco_de_Turris" TargetMode="External"/><Relationship Id="rId28" Type="http://schemas.openxmlformats.org/officeDocument/2006/relationships/hyperlink" Target="https://it.wikipedia.org/wiki/Enrico_Nistri" TargetMode="External"/><Relationship Id="rId36" Type="http://schemas.openxmlformats.org/officeDocument/2006/relationships/hyperlink" Target="https://it.wikipedia.org/wiki/Giuseppe_Prezzolini" TargetMode="External"/><Relationship Id="rId10" Type="http://schemas.openxmlformats.org/officeDocument/2006/relationships/hyperlink" Target="https://it.wikipedia.org/wiki/Giano_Accame" TargetMode="External"/><Relationship Id="rId19" Type="http://schemas.openxmlformats.org/officeDocument/2006/relationships/hyperlink" Target="https://it.wikipedia.org/wiki/Mogol" TargetMode="External"/><Relationship Id="rId31" Type="http://schemas.openxmlformats.org/officeDocument/2006/relationships/hyperlink" Target="https://it.wikipedia.org/wiki/Giovanni_Sartori" TargetMode="External"/><Relationship Id="rId44" Type="http://schemas.openxmlformats.org/officeDocument/2006/relationships/hyperlink" Target="https://it.wikipedia.org/wiki/Pier_Paolo_Pasolin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t.wikipedia.org/wiki/1998" TargetMode="External"/><Relationship Id="rId14" Type="http://schemas.openxmlformats.org/officeDocument/2006/relationships/hyperlink" Target="https://it.wikipedia.org/wiki/Michele_Serra" TargetMode="External"/><Relationship Id="rId22" Type="http://schemas.openxmlformats.org/officeDocument/2006/relationships/hyperlink" Target="https://it.wikipedia.org/wiki/Rino_Cammilleri" TargetMode="External"/><Relationship Id="rId27" Type="http://schemas.openxmlformats.org/officeDocument/2006/relationships/hyperlink" Target="https://it.wikipedia.org/wiki/Camillo_Langone" TargetMode="External"/><Relationship Id="rId30" Type="http://schemas.openxmlformats.org/officeDocument/2006/relationships/hyperlink" Target="https://it.wikipedia.org/wiki/Dario_Salvatori" TargetMode="External"/><Relationship Id="rId35" Type="http://schemas.openxmlformats.org/officeDocument/2006/relationships/hyperlink" Target="https://it.wikipedia.org/wiki/Novecento" TargetMode="External"/><Relationship Id="rId43" Type="http://schemas.openxmlformats.org/officeDocument/2006/relationships/hyperlink" Target="https://it.wikipedia.org/wiki/Julius_Evola" TargetMode="External"/><Relationship Id="rId8" Type="http://schemas.openxmlformats.org/officeDocument/2006/relationships/hyperlink" Target="https://it.wikipedia.org/wiki/19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t.wikipedia.org/wiki/Stenio_Solinas" TargetMode="External"/><Relationship Id="rId17" Type="http://schemas.openxmlformats.org/officeDocument/2006/relationships/hyperlink" Target="https://it.wikipedia.org/wiki/Piero_Melograni" TargetMode="External"/><Relationship Id="rId25" Type="http://schemas.openxmlformats.org/officeDocument/2006/relationships/hyperlink" Target="https://it.wikipedia.org/wiki/Roberto_Gervaso" TargetMode="External"/><Relationship Id="rId33" Type="http://schemas.openxmlformats.org/officeDocument/2006/relationships/hyperlink" Target="https://it.wikipedia.org/wiki/Roberto_Pazzi" TargetMode="External"/><Relationship Id="rId38" Type="http://schemas.openxmlformats.org/officeDocument/2006/relationships/hyperlink" Target="https://it.wikipedia.org/wiki/Curzio_Malaparte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t.wikipedia.org/wiki/Antonio_Di_Pietro" TargetMode="External"/><Relationship Id="rId41" Type="http://schemas.openxmlformats.org/officeDocument/2006/relationships/hyperlink" Target="https://it.wikipedia.org/wiki/Giovanni_Papi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2023-10-03T09:53:00Z</dcterms:created>
  <dcterms:modified xsi:type="dcterms:W3CDTF">2023-10-03T13:10:00Z</dcterms:modified>
</cp:coreProperties>
</file>