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63D0D" w14:textId="4E2F5B10" w:rsidR="00730BB2" w:rsidRPr="00D93E30" w:rsidRDefault="00730BB2" w:rsidP="00730BB2">
      <w:pPr>
        <w:jc w:val="both"/>
        <w:rPr>
          <w:rStyle w:val="Enfasigrassetto"/>
          <w:rFonts w:asciiTheme="minorHAnsi" w:hAnsiTheme="minorHAnsi" w:cstheme="minorHAnsi"/>
          <w:b/>
        </w:rPr>
      </w:pPr>
      <w:bookmarkStart w:id="0" w:name="_Hlk149745497"/>
      <w:r w:rsidRPr="00D93E30">
        <w:rPr>
          <w:rStyle w:val="Enfasigrassetto"/>
          <w:rFonts w:asciiTheme="minorHAnsi" w:hAnsiTheme="minorHAnsi" w:cstheme="minorHAnsi"/>
          <w:b/>
          <w:bCs/>
          <w:color w:val="C00000"/>
          <w:sz w:val="44"/>
          <w:szCs w:val="44"/>
        </w:rPr>
        <w:t>B</w:t>
      </w:r>
      <w:r>
        <w:rPr>
          <w:rStyle w:val="Enfasigrassetto"/>
          <w:rFonts w:asciiTheme="minorHAnsi" w:hAnsiTheme="minorHAnsi" w:cstheme="minorHAnsi"/>
          <w:b/>
          <w:bCs/>
          <w:color w:val="C00000"/>
          <w:sz w:val="44"/>
          <w:szCs w:val="44"/>
        </w:rPr>
        <w:t>617</w:t>
      </w:r>
      <w:r w:rsidRPr="00D93E30">
        <w:rPr>
          <w:rStyle w:val="Enfasigrassetto"/>
          <w:rFonts w:asciiTheme="minorHAnsi" w:hAnsiTheme="minorHAnsi" w:cstheme="minorHAnsi"/>
          <w:b/>
          <w:bCs/>
          <w:color w:val="C00000"/>
        </w:rPr>
        <w:t xml:space="preserve"> </w:t>
      </w:r>
      <w:r w:rsidRPr="00D93E30">
        <w:rPr>
          <w:rStyle w:val="Enfasigrassetto"/>
          <w:rFonts w:asciiTheme="minorHAnsi" w:hAnsiTheme="minorHAnsi" w:cstheme="minorHAnsi"/>
          <w:b/>
          <w:bCs/>
        </w:rPr>
        <w:tab/>
      </w:r>
      <w:r w:rsidRPr="00D93E30">
        <w:rPr>
          <w:rStyle w:val="Enfasigrassetto"/>
          <w:rFonts w:asciiTheme="minorHAnsi" w:hAnsiTheme="minorHAnsi" w:cstheme="minorHAnsi"/>
        </w:rPr>
        <w:tab/>
      </w:r>
      <w:r w:rsidRPr="00D93E30">
        <w:rPr>
          <w:rStyle w:val="Enfasigrassetto"/>
          <w:rFonts w:asciiTheme="minorHAnsi" w:hAnsiTheme="minorHAnsi" w:cstheme="minorHAnsi"/>
        </w:rPr>
        <w:tab/>
      </w:r>
      <w:r w:rsidRPr="00D93E30">
        <w:rPr>
          <w:rStyle w:val="Enfasigrassetto"/>
          <w:rFonts w:asciiTheme="minorHAnsi" w:hAnsiTheme="minorHAnsi" w:cstheme="minorHAnsi"/>
        </w:rPr>
        <w:tab/>
      </w:r>
      <w:r w:rsidRPr="00D93E30">
        <w:rPr>
          <w:rStyle w:val="Enfasigrassetto"/>
          <w:rFonts w:asciiTheme="minorHAnsi" w:hAnsiTheme="minorHAnsi" w:cstheme="minorHAnsi"/>
        </w:rPr>
        <w:tab/>
      </w:r>
      <w:r w:rsidRPr="00D93E30">
        <w:rPr>
          <w:rStyle w:val="Enfasigrassetto"/>
          <w:rFonts w:asciiTheme="minorHAnsi" w:hAnsiTheme="minorHAnsi" w:cstheme="minorHAnsi"/>
        </w:rPr>
        <w:tab/>
      </w:r>
      <w:r w:rsidRPr="00D93E30">
        <w:rPr>
          <w:rStyle w:val="Enfasigrassetto"/>
          <w:rFonts w:asciiTheme="minorHAnsi" w:hAnsiTheme="minorHAnsi" w:cstheme="minorHAnsi"/>
        </w:rPr>
        <w:tab/>
      </w:r>
      <w:r w:rsidRPr="00D93E30">
        <w:rPr>
          <w:rStyle w:val="Enfasigrassetto"/>
          <w:rFonts w:asciiTheme="minorHAnsi" w:hAnsiTheme="minorHAnsi" w:cstheme="minorHAnsi"/>
        </w:rPr>
        <w:tab/>
      </w:r>
      <w:r w:rsidRPr="00D93E30">
        <w:rPr>
          <w:rStyle w:val="Enfasigrassetto"/>
          <w:rFonts w:asciiTheme="minorHAnsi" w:hAnsiTheme="minorHAnsi" w:cstheme="minorHAnsi"/>
        </w:rPr>
        <w:tab/>
      </w:r>
      <w:r w:rsidRPr="00D93E30">
        <w:rPr>
          <w:rStyle w:val="Enfasigrassetto"/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Style w:val="Enfasigrassetto"/>
          <w:rFonts w:asciiTheme="minorHAnsi" w:hAnsiTheme="minorHAnsi" w:cstheme="minorHAnsi"/>
          <w:i/>
          <w:sz w:val="16"/>
          <w:szCs w:val="16"/>
        </w:rPr>
        <w:t>1 novembre</w:t>
      </w:r>
      <w:r w:rsidRPr="00D93E30">
        <w:rPr>
          <w:rStyle w:val="Enfasigrassetto"/>
          <w:rFonts w:asciiTheme="minorHAnsi" w:hAnsiTheme="minorHAnsi" w:cstheme="minorHAnsi"/>
          <w:i/>
          <w:sz w:val="16"/>
          <w:szCs w:val="16"/>
        </w:rPr>
        <w:t xml:space="preserve"> 2023</w:t>
      </w:r>
    </w:p>
    <w:p w14:paraId="5151F2D5" w14:textId="025B88F6" w:rsidR="000D304F" w:rsidRDefault="000D304F" w:rsidP="005B4681">
      <w:pPr>
        <w:jc w:val="center"/>
        <w:rPr>
          <w:rStyle w:val="Enfasigrassetto"/>
          <w:rFonts w:asciiTheme="minorHAnsi" w:hAnsiTheme="minorHAnsi" w:cstheme="minorHAnsi"/>
          <w:b/>
          <w:bCs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08CAF5EB" wp14:editId="1992FB5E">
            <wp:extent cx="1216800" cy="2520000"/>
            <wp:effectExtent l="0" t="0" r="2540" b="0"/>
            <wp:docPr id="1279355702" name="Immagine 1" descr="Immagine che contiene testo, libro, carta, menu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355702" name="Immagine 1" descr="Immagine che contiene testo, libro, carta, menu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69F" w:rsidRPr="006B469F">
        <w:drawing>
          <wp:inline distT="0" distB="0" distL="0" distR="0" wp14:anchorId="16DDE352" wp14:editId="36C1F973">
            <wp:extent cx="1771200" cy="2520000"/>
            <wp:effectExtent l="0" t="0" r="635" b="0"/>
            <wp:docPr id="648395544" name="Immagine 1" descr="Immagine che contiene testo, poster, Stamp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95544" name="Immagine 1" descr="Immagine che contiene testo, poster, Stampa, Caratter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69F" w:rsidRPr="006B469F">
        <w:drawing>
          <wp:inline distT="0" distB="0" distL="0" distR="0" wp14:anchorId="7FFBB24D" wp14:editId="4A8B8260">
            <wp:extent cx="1681200" cy="2520000"/>
            <wp:effectExtent l="0" t="0" r="0" b="0"/>
            <wp:docPr id="50912936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12936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69F" w:rsidRPr="006B469F">
        <w:drawing>
          <wp:inline distT="0" distB="0" distL="0" distR="0" wp14:anchorId="41D8161F" wp14:editId="45BDB343">
            <wp:extent cx="1890000" cy="2520000"/>
            <wp:effectExtent l="0" t="0" r="0" b="0"/>
            <wp:docPr id="1245028618" name="Immagine 1" descr="Immagine che contiene testo, logo, Carattere, etichet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28618" name="Immagine 1" descr="Immagine che contiene testo, logo, Carattere, etichett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C98" w:rsidRPr="00D07C98">
        <w:drawing>
          <wp:inline distT="0" distB="0" distL="0" distR="0" wp14:anchorId="59FB6D3F" wp14:editId="471D2FC0">
            <wp:extent cx="2520000" cy="2520000"/>
            <wp:effectExtent l="0" t="0" r="0" b="0"/>
            <wp:docPr id="593174976" name="Immagine 1" descr="Immagine che contiene testo, poster, log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174976" name="Immagine 1" descr="Immagine che contiene testo, poster, logo, Caratter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681" w:rsidRPr="005B4681">
        <w:drawing>
          <wp:inline distT="0" distB="0" distL="0" distR="0" wp14:anchorId="65317240" wp14:editId="07EA6B25">
            <wp:extent cx="1602000" cy="2520000"/>
            <wp:effectExtent l="0" t="0" r="0" b="0"/>
            <wp:docPr id="93058686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5868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6947C" w14:textId="1936406A" w:rsidR="00730BB2" w:rsidRPr="00D93E30" w:rsidRDefault="00730BB2" w:rsidP="00730BB2">
      <w:pPr>
        <w:jc w:val="both"/>
        <w:rPr>
          <w:rStyle w:val="Enfasigrassetto"/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D93E30">
        <w:rPr>
          <w:rStyle w:val="Enfasigrassetto"/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bookmarkEnd w:id="0"/>
    <w:p w14:paraId="0CA72E6A" w14:textId="61FBD263" w:rsidR="00730BB2" w:rsidRPr="005B4681" w:rsidRDefault="00730BB2" w:rsidP="00730BB2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5B4681">
        <w:rPr>
          <w:rFonts w:asciiTheme="minorHAnsi" w:hAnsiTheme="minorHAnsi" w:cstheme="minorHAnsi"/>
        </w:rPr>
        <w:t>*</w:t>
      </w:r>
      <w:r w:rsidRPr="005B4681">
        <w:rPr>
          <w:rFonts w:asciiTheme="minorHAnsi" w:hAnsiTheme="minorHAnsi" w:cstheme="minorHAnsi"/>
          <w:b/>
          <w:bCs/>
        </w:rPr>
        <w:t>Revue internationale de filmologie</w:t>
      </w:r>
      <w:r w:rsidRPr="005B4681">
        <w:rPr>
          <w:rFonts w:asciiTheme="minorHAnsi" w:hAnsiTheme="minorHAnsi" w:cstheme="minorHAnsi"/>
        </w:rPr>
        <w:t xml:space="preserve">. - N. 1 (juillet-aout 1947)-tome 11, n. 39 (oct.-déc. 1961). - Paris : Association pour la recherce filmologique, 1947-1961. - </w:t>
      </w:r>
      <w:r w:rsidR="000D304F" w:rsidRPr="005B4681">
        <w:rPr>
          <w:rFonts w:asciiTheme="minorHAnsi" w:hAnsiTheme="minorHAnsi" w:cstheme="minorHAnsi"/>
        </w:rPr>
        <w:t>39</w:t>
      </w:r>
      <w:r w:rsidRPr="005B4681">
        <w:rPr>
          <w:rFonts w:asciiTheme="minorHAnsi" w:hAnsiTheme="minorHAnsi" w:cstheme="minorHAnsi"/>
        </w:rPr>
        <w:t xml:space="preserve"> volumi ; 24 cm. ((Quadrimestrale, poi trimestrale. - Con tripla numerazione. - ISSN 1245-9240. - ACNP P 00006954. - TO00193536</w:t>
      </w:r>
    </w:p>
    <w:p w14:paraId="08E52D99" w14:textId="313AC0E4" w:rsidR="00730BB2" w:rsidRPr="005B4681" w:rsidRDefault="00730BB2" w:rsidP="00730BB2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5B4681">
        <w:rPr>
          <w:rFonts w:asciiTheme="minorHAnsi" w:hAnsiTheme="minorHAnsi" w:cstheme="minorHAnsi"/>
          <w:lang w:eastAsia="it-IT"/>
        </w:rPr>
        <w:t xml:space="preserve">Autori: Centre national de la recherche scientifique; </w:t>
      </w:r>
      <w:hyperlink r:id="rId10" w:tgtFrame="_self" w:history="1">
        <w:r w:rsidRPr="005B4681">
          <w:rPr>
            <w:rFonts w:asciiTheme="minorHAnsi" w:hAnsiTheme="minorHAnsi" w:cstheme="minorHAnsi"/>
            <w:lang w:eastAsia="it-IT"/>
          </w:rPr>
          <w:t xml:space="preserve">Association pour la recherche filmologique </w:t>
        </w:r>
      </w:hyperlink>
      <w:r w:rsidRPr="005B4681">
        <w:rPr>
          <w:rFonts w:asciiTheme="minorHAnsi" w:hAnsiTheme="minorHAnsi" w:cstheme="minorHAnsi"/>
          <w:lang w:eastAsia="it-IT"/>
        </w:rPr>
        <w:t xml:space="preserve">; </w:t>
      </w:r>
      <w:hyperlink r:id="rId11" w:tgtFrame="_self" w:history="1">
        <w:r w:rsidRPr="005B4681">
          <w:rPr>
            <w:rFonts w:asciiTheme="minorHAnsi" w:hAnsiTheme="minorHAnsi" w:cstheme="minorHAnsi"/>
            <w:lang w:eastAsia="it-IT"/>
          </w:rPr>
          <w:t xml:space="preserve">Universitè &lt;Parigi&gt; : Institut de filmologie </w:t>
        </w:r>
      </w:hyperlink>
    </w:p>
    <w:p w14:paraId="5EBB4D70" w14:textId="1579FA6A" w:rsidR="00730BB2" w:rsidRPr="005B4681" w:rsidRDefault="00730BB2" w:rsidP="00730BB2">
      <w:pPr>
        <w:tabs>
          <w:tab w:val="right" w:pos="6480"/>
        </w:tabs>
        <w:jc w:val="both"/>
        <w:rPr>
          <w:rFonts w:asciiTheme="minorHAnsi" w:hAnsiTheme="minorHAnsi" w:cstheme="minorHAnsi"/>
        </w:rPr>
      </w:pPr>
    </w:p>
    <w:p w14:paraId="1E054131" w14:textId="2FE211DD" w:rsidR="00730BB2" w:rsidRPr="005B4681" w:rsidRDefault="00730BB2" w:rsidP="00730BB2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5B4681">
        <w:rPr>
          <w:rFonts w:asciiTheme="minorHAnsi" w:hAnsiTheme="minorHAnsi" w:cstheme="minorHAnsi"/>
          <w:b/>
          <w:bCs/>
        </w:rPr>
        <w:t xml:space="preserve">*Ikon </w:t>
      </w:r>
      <w:r w:rsidRPr="005B4681">
        <w:rPr>
          <w:rFonts w:asciiTheme="minorHAnsi" w:hAnsiTheme="minorHAnsi" w:cstheme="minorHAnsi"/>
          <w:bCs/>
        </w:rPr>
        <w:t>: iconographie : revue internationale de filmologie. - Anno 15, n. 40/41 (gen.-lug. 1962)-anno 30, tomo 27, n. 101/103 (1977); nuova serie, n. 1/2 (settembre 1978)-n. 12 (1981); n. 4/5 (1982)-n. 62/63 (2014). - Milano : [Istituto Agostino Gemelli], 1962-2014. – 50 volumi ; 24 cm. ((Trimestrale; poi semestrale; poi quadrimestrale. – Il complemento del titolo varia: cinéma, télévision, iconographie; dal n. 4/5 (1982): ricerche sulla comunicazione : quaderni semestrali dell'Istituto Agostino Gemelli</w:t>
      </w:r>
      <w:r w:rsidR="006B469F" w:rsidRPr="005B4681">
        <w:rPr>
          <w:rFonts w:asciiTheme="minorHAnsi" w:hAnsiTheme="minorHAnsi" w:cstheme="minorHAnsi"/>
          <w:bCs/>
        </w:rPr>
        <w:t>; poi: forme e processi del comunicare</w:t>
      </w:r>
      <w:r w:rsidRPr="005B4681">
        <w:rPr>
          <w:rFonts w:asciiTheme="minorHAnsi" w:hAnsiTheme="minorHAnsi" w:cstheme="minorHAnsi"/>
          <w:bCs/>
        </w:rPr>
        <w:t>. – L’ente diventa: Istituto di ricerca sulla comunicazione A. Gemelli e C. Musatti. - Dal 1982 prende la numerazione della rivista con cui si fonde. - Dal 1978 editore: F</w:t>
      </w:r>
      <w:r w:rsidR="006B469F" w:rsidRPr="005B4681">
        <w:rPr>
          <w:rFonts w:asciiTheme="minorHAnsi" w:hAnsiTheme="minorHAnsi" w:cstheme="minorHAnsi"/>
          <w:bCs/>
        </w:rPr>
        <w:t>ranco</w:t>
      </w:r>
      <w:r w:rsidRPr="005B4681">
        <w:rPr>
          <w:rFonts w:asciiTheme="minorHAnsi" w:hAnsiTheme="minorHAnsi" w:cstheme="minorHAnsi"/>
          <w:bCs/>
        </w:rPr>
        <w:t xml:space="preserve"> Angeli. - Dal 1978: 22 cm. – Non pubblicato dal 2011 al 2013. </w:t>
      </w:r>
      <w:r w:rsidR="006B469F" w:rsidRPr="005B4681">
        <w:rPr>
          <w:rFonts w:asciiTheme="minorHAnsi" w:hAnsiTheme="minorHAnsi" w:cstheme="minorHAnsi"/>
          <w:bCs/>
        </w:rPr>
        <w:t>–</w:t>
      </w:r>
      <w:r w:rsidRPr="005B4681">
        <w:rPr>
          <w:rFonts w:asciiTheme="minorHAnsi" w:hAnsiTheme="minorHAnsi" w:cstheme="minorHAnsi"/>
          <w:bCs/>
        </w:rPr>
        <w:t xml:space="preserve"> </w:t>
      </w:r>
      <w:r w:rsidR="006B469F" w:rsidRPr="005B4681">
        <w:rPr>
          <w:rFonts w:asciiTheme="minorHAnsi" w:hAnsiTheme="minorHAnsi" w:cstheme="minorHAnsi"/>
          <w:bCs/>
        </w:rPr>
        <w:t xml:space="preserve">Sommari 1990-2014 a: </w:t>
      </w:r>
      <w:hyperlink r:id="rId12" w:history="1">
        <w:r w:rsidR="006B469F" w:rsidRPr="005B4681">
          <w:rPr>
            <w:rStyle w:val="Collegamentoipertestuale"/>
            <w:rFonts w:asciiTheme="minorHAnsi" w:hAnsiTheme="minorHAnsi" w:cstheme="minorHAnsi"/>
            <w:bCs/>
          </w:rPr>
          <w:t>https://www.francoangeli.it/riviste/rivista-fascicolo?IDRivista=20&amp;lingua=It&amp;anno=2008</w:t>
        </w:r>
      </w:hyperlink>
      <w:r w:rsidR="006B469F" w:rsidRPr="005B4681">
        <w:rPr>
          <w:rFonts w:asciiTheme="minorHAnsi" w:hAnsiTheme="minorHAnsi" w:cstheme="minorHAnsi"/>
          <w:bCs/>
        </w:rPr>
        <w:t xml:space="preserve">. - </w:t>
      </w:r>
      <w:r w:rsidRPr="005B4681">
        <w:rPr>
          <w:rFonts w:asciiTheme="minorHAnsi" w:hAnsiTheme="minorHAnsi" w:cstheme="minorHAnsi"/>
          <w:bCs/>
        </w:rPr>
        <w:t>ISSN 0019-1744. - LO10013585</w:t>
      </w:r>
      <w:r w:rsidR="000D304F" w:rsidRPr="005B4681">
        <w:rPr>
          <w:rFonts w:asciiTheme="minorHAnsi" w:hAnsiTheme="minorHAnsi" w:cstheme="minorHAnsi"/>
          <w:bCs/>
        </w:rPr>
        <w:t xml:space="preserve">; </w:t>
      </w:r>
      <w:r w:rsidR="000D304F" w:rsidRPr="005B4681">
        <w:rPr>
          <w:rFonts w:asciiTheme="minorHAnsi" w:hAnsiTheme="minorHAnsi" w:cstheme="minorHAnsi"/>
        </w:rPr>
        <w:t>TO02021683</w:t>
      </w:r>
    </w:p>
    <w:p w14:paraId="4AA2C14D" w14:textId="2C3DA131" w:rsidR="00730BB2" w:rsidRPr="005B4681" w:rsidRDefault="00730BB2" w:rsidP="00730BB2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5B4681">
        <w:rPr>
          <w:rFonts w:asciiTheme="minorHAnsi" w:hAnsiTheme="minorHAnsi" w:cstheme="minorHAnsi"/>
        </w:rPr>
        <w:t>Nel 1982 assorbe: *Ricerche sulla comunicazione [D1667]</w:t>
      </w:r>
    </w:p>
    <w:p w14:paraId="60DE9245" w14:textId="77777777" w:rsidR="00730BB2" w:rsidRPr="005B4681" w:rsidRDefault="00730BB2" w:rsidP="00730BB2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5B4681">
        <w:rPr>
          <w:rFonts w:asciiTheme="minorHAnsi" w:hAnsiTheme="minorHAnsi" w:cstheme="minorHAnsi"/>
          <w:bCs/>
        </w:rPr>
        <w:lastRenderedPageBreak/>
        <w:t xml:space="preserve">Autore: </w:t>
      </w:r>
      <w:r w:rsidRPr="005B4681">
        <w:rPr>
          <w:rFonts w:asciiTheme="minorHAnsi" w:hAnsiTheme="minorHAnsi" w:cstheme="minorHAnsi"/>
        </w:rPr>
        <w:t>Istituto Agostino Gemelli per lo studio sperimentale di problemi sociali dell'informazione visiva; poi: Istituto di ricerca sulla comunicazione A. Gemelli e C. Musatti</w:t>
      </w:r>
    </w:p>
    <w:p w14:paraId="559E3F1A" w14:textId="6054E05B" w:rsidR="00730BB2" w:rsidRPr="005B4681" w:rsidRDefault="00730BB2" w:rsidP="00730BB2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5B4681">
        <w:rPr>
          <w:rFonts w:asciiTheme="minorHAnsi" w:hAnsiTheme="minorHAnsi" w:cstheme="minorHAnsi"/>
        </w:rPr>
        <w:t>Soggetto: Cinema – Periodici, Mezzi di comunicazione - Diffusione - Aspetti sociali – Periodici</w:t>
      </w:r>
    </w:p>
    <w:p w14:paraId="32E7A0B6" w14:textId="77777777" w:rsidR="00730BB2" w:rsidRPr="005B4681" w:rsidRDefault="00730BB2" w:rsidP="00730BB2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5B4681">
        <w:rPr>
          <w:rFonts w:asciiTheme="minorHAnsi" w:hAnsiTheme="minorHAnsi" w:cstheme="minorHAnsi"/>
        </w:rPr>
        <w:t>Classe: D791.4305</w:t>
      </w:r>
    </w:p>
    <w:p w14:paraId="46332D7C" w14:textId="77777777" w:rsidR="00730BB2" w:rsidRPr="005B4681" w:rsidRDefault="00730BB2" w:rsidP="00730BB2">
      <w:pPr>
        <w:tabs>
          <w:tab w:val="right" w:pos="6480"/>
        </w:tabs>
        <w:jc w:val="both"/>
        <w:rPr>
          <w:rFonts w:asciiTheme="minorHAnsi" w:hAnsiTheme="minorHAnsi" w:cstheme="minorHAnsi"/>
        </w:rPr>
      </w:pPr>
    </w:p>
    <w:p w14:paraId="3464DAC5" w14:textId="155F90BF" w:rsidR="00730BB2" w:rsidRPr="005B4681" w:rsidRDefault="00730BB2" w:rsidP="00730BB2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5B4681">
        <w:rPr>
          <w:rFonts w:asciiTheme="minorHAnsi" w:hAnsiTheme="minorHAnsi" w:cstheme="minorHAnsi"/>
          <w:b/>
        </w:rPr>
        <w:t xml:space="preserve">*Quaderni di Ikon </w:t>
      </w:r>
      <w:r w:rsidRPr="005B4681">
        <w:rPr>
          <w:rFonts w:asciiTheme="minorHAnsi" w:hAnsiTheme="minorHAnsi" w:cstheme="minorHAnsi"/>
        </w:rPr>
        <w:t>: cinema, televisione, iconografia / Istituto Agostino Gemelli per lo studio sperimentale di problemi sociali dell'informazione visiva. - N. 1 (1968)-</w:t>
      </w:r>
      <w:r w:rsidR="00D07C98" w:rsidRPr="005B4681">
        <w:rPr>
          <w:rFonts w:asciiTheme="minorHAnsi" w:hAnsiTheme="minorHAnsi" w:cstheme="minorHAnsi"/>
        </w:rPr>
        <w:t>n. 11 (1970)</w:t>
      </w:r>
      <w:r w:rsidRPr="005B4681">
        <w:rPr>
          <w:rFonts w:asciiTheme="minorHAnsi" w:hAnsiTheme="minorHAnsi" w:cstheme="minorHAnsi"/>
        </w:rPr>
        <w:t>. - Milano : Istitu</w:t>
      </w:r>
      <w:r w:rsidR="00D07C98" w:rsidRPr="005B4681">
        <w:rPr>
          <w:rFonts w:asciiTheme="minorHAnsi" w:hAnsiTheme="minorHAnsi" w:cstheme="minorHAnsi"/>
        </w:rPr>
        <w:t>t</w:t>
      </w:r>
      <w:r w:rsidRPr="005B4681">
        <w:rPr>
          <w:rFonts w:asciiTheme="minorHAnsi" w:hAnsiTheme="minorHAnsi" w:cstheme="minorHAnsi"/>
        </w:rPr>
        <w:t>o Agostino Gemelli per lo studio sperimentale di problemi sociali dell'informazione visiva, 1968-</w:t>
      </w:r>
      <w:r w:rsidR="00D07C98" w:rsidRPr="005B4681">
        <w:rPr>
          <w:rFonts w:asciiTheme="minorHAnsi" w:hAnsiTheme="minorHAnsi" w:cstheme="minorHAnsi"/>
        </w:rPr>
        <w:t>1970</w:t>
      </w:r>
      <w:r w:rsidRPr="005B4681">
        <w:rPr>
          <w:rFonts w:asciiTheme="minorHAnsi" w:hAnsiTheme="minorHAnsi" w:cstheme="minorHAnsi"/>
        </w:rPr>
        <w:t xml:space="preserve">. – </w:t>
      </w:r>
      <w:r w:rsidR="00D07C98" w:rsidRPr="005B4681">
        <w:rPr>
          <w:rFonts w:asciiTheme="minorHAnsi" w:hAnsiTheme="minorHAnsi" w:cstheme="minorHAnsi"/>
        </w:rPr>
        <w:t xml:space="preserve">11 </w:t>
      </w:r>
      <w:r w:rsidRPr="005B4681">
        <w:rPr>
          <w:rFonts w:asciiTheme="minorHAnsi" w:hAnsiTheme="minorHAnsi" w:cstheme="minorHAnsi"/>
        </w:rPr>
        <w:t>volumi ; 28 cm. ((Trimestrale. – Dal 1979 trattato come collezione. - BNI 68-5921. - SBL0554699</w:t>
      </w:r>
    </w:p>
    <w:p w14:paraId="1C29808D" w14:textId="023A3DBE" w:rsidR="00730BB2" w:rsidRPr="005B4681" w:rsidRDefault="00730BB2" w:rsidP="00730BB2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5B4681">
        <w:rPr>
          <w:rFonts w:asciiTheme="minorHAnsi" w:hAnsiTheme="minorHAnsi" w:cstheme="minorHAnsi"/>
        </w:rPr>
        <w:t>Autore: Istituto Agostino Gemelli per lo studio dei problemi sociali dell'informazione visiva</w:t>
      </w:r>
    </w:p>
    <w:p w14:paraId="7F35518C" w14:textId="77777777" w:rsidR="00730BB2" w:rsidRPr="005B4681" w:rsidRDefault="00730BB2" w:rsidP="00730BB2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5B4681">
        <w:rPr>
          <w:rFonts w:asciiTheme="minorHAnsi" w:hAnsiTheme="minorHAnsi" w:cstheme="minorHAnsi"/>
        </w:rPr>
        <w:t>Soggetto: Comunicazioni di massa – Periodici</w:t>
      </w:r>
    </w:p>
    <w:p w14:paraId="3B866E22" w14:textId="77777777" w:rsidR="00730BB2" w:rsidRPr="005B4681" w:rsidRDefault="00730BB2" w:rsidP="00730BB2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5B4681">
        <w:rPr>
          <w:rFonts w:asciiTheme="minorHAnsi" w:hAnsiTheme="minorHAnsi" w:cstheme="minorHAnsi"/>
        </w:rPr>
        <w:t>Classe: D302.2305</w:t>
      </w:r>
    </w:p>
    <w:p w14:paraId="1A1B1EF8" w14:textId="77777777" w:rsidR="00D07C98" w:rsidRPr="005B4681" w:rsidRDefault="00D07C98" w:rsidP="00730BB2">
      <w:pPr>
        <w:tabs>
          <w:tab w:val="right" w:pos="6480"/>
        </w:tabs>
        <w:jc w:val="both"/>
        <w:rPr>
          <w:rFonts w:asciiTheme="minorHAnsi" w:hAnsiTheme="minorHAnsi" w:cstheme="minorHAnsi"/>
        </w:rPr>
      </w:pPr>
    </w:p>
    <w:p w14:paraId="1F9F9A33" w14:textId="3962B073" w:rsidR="00D07C98" w:rsidRPr="005B4681" w:rsidRDefault="00D07C98" w:rsidP="00730BB2">
      <w:pPr>
        <w:tabs>
          <w:tab w:val="right" w:pos="6480"/>
        </w:tabs>
        <w:jc w:val="both"/>
        <w:rPr>
          <w:rFonts w:asciiTheme="minorHAnsi" w:hAnsiTheme="minorHAnsi" w:cstheme="minorHAnsi"/>
          <w:bCs/>
        </w:rPr>
      </w:pPr>
      <w:r w:rsidRPr="005B4681">
        <w:rPr>
          <w:rFonts w:asciiTheme="minorHAnsi" w:hAnsiTheme="minorHAnsi" w:cstheme="minorHAnsi"/>
          <w:b/>
        </w:rPr>
        <w:t>*Quaderni di Ikon</w:t>
      </w:r>
      <w:r w:rsidRPr="005B4681">
        <w:rPr>
          <w:rFonts w:asciiTheme="minorHAnsi" w:hAnsiTheme="minorHAnsi" w:cstheme="minorHAnsi"/>
          <w:bCs/>
        </w:rPr>
        <w:t>. – N. 1 (1979)-n. 7 (1984). – Milano : FrancoAngeli, 1979-1984. – 7 volumi</w:t>
      </w:r>
      <w:r w:rsidR="005B4681">
        <w:rPr>
          <w:rFonts w:asciiTheme="minorHAnsi" w:hAnsiTheme="minorHAnsi" w:cstheme="minorHAnsi"/>
          <w:bCs/>
        </w:rPr>
        <w:t xml:space="preserve"> ; 22 cm</w:t>
      </w:r>
      <w:r w:rsidRPr="005B4681">
        <w:rPr>
          <w:rFonts w:asciiTheme="minorHAnsi" w:hAnsiTheme="minorHAnsi" w:cstheme="minorHAnsi"/>
          <w:bCs/>
        </w:rPr>
        <w:t>.</w:t>
      </w:r>
      <w:r w:rsidR="005B4681">
        <w:rPr>
          <w:rFonts w:asciiTheme="minorHAnsi" w:hAnsiTheme="minorHAnsi" w:cstheme="minorHAnsi"/>
          <w:bCs/>
        </w:rPr>
        <w:t xml:space="preserve"> - </w:t>
      </w:r>
      <w:r w:rsidR="005B4681" w:rsidRPr="005B4681">
        <w:t>CFI0083059</w:t>
      </w:r>
    </w:p>
    <w:p w14:paraId="458414C2" w14:textId="77777777" w:rsidR="00D07C98" w:rsidRPr="005B4681" w:rsidRDefault="00D07C98" w:rsidP="00730BB2">
      <w:pPr>
        <w:tabs>
          <w:tab w:val="right" w:pos="6480"/>
        </w:tabs>
        <w:jc w:val="both"/>
        <w:rPr>
          <w:rFonts w:asciiTheme="minorHAnsi" w:hAnsiTheme="minorHAnsi" w:cstheme="minorHAnsi"/>
          <w:bCs/>
        </w:rPr>
      </w:pPr>
      <w:r w:rsidRPr="005B4681">
        <w:rPr>
          <w:rFonts w:asciiTheme="minorHAnsi" w:hAnsiTheme="minorHAnsi" w:cstheme="minorHAnsi"/>
          <w:bCs/>
        </w:rPr>
        <w:t>Comprende:</w:t>
      </w:r>
    </w:p>
    <w:p w14:paraId="0A632253" w14:textId="77777777" w:rsidR="00D07C98" w:rsidRPr="005B4681" w:rsidRDefault="00D07C98" w:rsidP="00730BB2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5B4681">
        <w:rPr>
          <w:rFonts w:asciiTheme="minorHAnsi" w:hAnsiTheme="minorHAnsi" w:cstheme="minorHAnsi"/>
        </w:rPr>
        <w:t>*Comunicazione come dominio?</w:t>
      </w:r>
      <w:r w:rsidRPr="005B4681">
        <w:rPr>
          <w:rFonts w:asciiTheme="minorHAnsi" w:hAnsiTheme="minorHAnsi" w:cstheme="minorHAnsi"/>
        </w:rPr>
        <w:t>, 1/1979</w:t>
      </w:r>
    </w:p>
    <w:p w14:paraId="3ADB3DAE" w14:textId="72A4DF47" w:rsidR="00D07C98" w:rsidRPr="005B4681" w:rsidRDefault="00D07C98" w:rsidP="00730BB2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5B4681">
        <w:rPr>
          <w:rFonts w:asciiTheme="minorHAnsi" w:hAnsiTheme="minorHAnsi" w:cstheme="minorHAnsi"/>
        </w:rPr>
        <w:t>*</w:t>
      </w:r>
      <w:r w:rsidRPr="005B4681">
        <w:rPr>
          <w:rFonts w:asciiTheme="minorHAnsi" w:hAnsiTheme="minorHAnsi" w:cstheme="minorHAnsi"/>
        </w:rPr>
        <w:t>Economia politica dei mass media : tra produzione di merci e produzione di senso</w:t>
      </w:r>
      <w:r w:rsidRPr="005B4681">
        <w:rPr>
          <w:rFonts w:asciiTheme="minorHAnsi" w:hAnsiTheme="minorHAnsi" w:cstheme="minorHAnsi"/>
        </w:rPr>
        <w:t xml:space="preserve">, 2/1979 </w:t>
      </w:r>
    </w:p>
    <w:p w14:paraId="2369A1E1" w14:textId="3BB571CB" w:rsidR="00D07C98" w:rsidRPr="005B4681" w:rsidRDefault="00D07C98" w:rsidP="00730BB2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5B4681">
        <w:rPr>
          <w:rFonts w:asciiTheme="minorHAnsi" w:hAnsiTheme="minorHAnsi" w:cstheme="minorHAnsi"/>
        </w:rPr>
        <w:t>*RAI-TV: il malinteso della riforma / a cura di Franco Iseppi</w:t>
      </w:r>
      <w:r w:rsidRPr="005B4681">
        <w:rPr>
          <w:rFonts w:asciiTheme="minorHAnsi" w:hAnsiTheme="minorHAnsi" w:cstheme="minorHAnsi"/>
        </w:rPr>
        <w:t xml:space="preserve">, 3/1980 </w:t>
      </w:r>
    </w:p>
    <w:p w14:paraId="326D1C40" w14:textId="1BE460FE" w:rsidR="00D07C98" w:rsidRPr="005B4681" w:rsidRDefault="00D07C98" w:rsidP="00730BB2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5B4681">
        <w:rPr>
          <w:rFonts w:asciiTheme="minorHAnsi" w:hAnsiTheme="minorHAnsi" w:cstheme="minorHAnsi"/>
        </w:rPr>
        <w:t>Un *quotidiano popolare?</w:t>
      </w:r>
      <w:r w:rsidRPr="005B4681">
        <w:rPr>
          <w:rFonts w:asciiTheme="minorHAnsi" w:hAnsiTheme="minorHAnsi" w:cstheme="minorHAnsi"/>
        </w:rPr>
        <w:t>, 4/1980</w:t>
      </w:r>
    </w:p>
    <w:p w14:paraId="4C556D4B" w14:textId="2C682556" w:rsidR="00D07C98" w:rsidRPr="005B4681" w:rsidRDefault="00D07C98" w:rsidP="00730BB2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5B4681">
        <w:rPr>
          <w:rFonts w:asciiTheme="minorHAnsi" w:hAnsiTheme="minorHAnsi" w:cstheme="minorHAnsi"/>
        </w:rPr>
        <w:t>Il *decentramento radiotelevisivo in Europa : la terza rete TV e la ristrutturazione della radiofonia pubblica in Italia / a cura di Franco Iseppi e Giuseppe Richeri</w:t>
      </w:r>
      <w:r w:rsidRPr="005B4681">
        <w:rPr>
          <w:rFonts w:asciiTheme="minorHAnsi" w:hAnsiTheme="minorHAnsi" w:cstheme="minorHAnsi"/>
        </w:rPr>
        <w:t xml:space="preserve"> , 5/1980</w:t>
      </w:r>
    </w:p>
    <w:p w14:paraId="185F7C4B" w14:textId="58FEC0AB" w:rsidR="00D07C98" w:rsidRPr="005B4681" w:rsidRDefault="00D07C98" w:rsidP="00730BB2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5B4681">
        <w:rPr>
          <w:rFonts w:asciiTheme="minorHAnsi" w:hAnsiTheme="minorHAnsi" w:cstheme="minorHAnsi"/>
        </w:rPr>
        <w:t>l *territorio immaginario</w:t>
      </w:r>
      <w:r w:rsidRPr="005B4681">
        <w:rPr>
          <w:rFonts w:asciiTheme="minorHAnsi" w:hAnsiTheme="minorHAnsi" w:cstheme="minorHAnsi"/>
        </w:rPr>
        <w:t>, 6/1980</w:t>
      </w:r>
    </w:p>
    <w:p w14:paraId="4DCE580D" w14:textId="3D644FC7" w:rsidR="00D07C98" w:rsidRPr="005B4681" w:rsidRDefault="00D07C98" w:rsidP="00730BB2">
      <w:pPr>
        <w:tabs>
          <w:tab w:val="right" w:pos="6480"/>
        </w:tabs>
        <w:jc w:val="both"/>
        <w:rPr>
          <w:rFonts w:asciiTheme="minorHAnsi" w:hAnsiTheme="minorHAnsi" w:cstheme="minorHAnsi"/>
          <w:bCs/>
        </w:rPr>
      </w:pPr>
      <w:r w:rsidRPr="005B4681">
        <w:rPr>
          <w:rFonts w:asciiTheme="minorHAnsi" w:hAnsiTheme="minorHAnsi" w:cstheme="minorHAnsi"/>
        </w:rPr>
        <w:t>Il *consumo dell'audiovisivo</w:t>
      </w:r>
      <w:r w:rsidRPr="005B4681">
        <w:rPr>
          <w:rFonts w:asciiTheme="minorHAnsi" w:hAnsiTheme="minorHAnsi" w:cstheme="minorHAnsi"/>
        </w:rPr>
        <w:t xml:space="preserve"> 7/1984</w:t>
      </w:r>
      <w:r w:rsidRPr="005B4681">
        <w:rPr>
          <w:rFonts w:asciiTheme="minorHAnsi" w:hAnsiTheme="minorHAnsi" w:cstheme="minorHAnsi"/>
          <w:bCs/>
        </w:rPr>
        <w:t xml:space="preserve"> </w:t>
      </w:r>
    </w:p>
    <w:p w14:paraId="44217099" w14:textId="77777777" w:rsidR="00730BB2" w:rsidRDefault="00730BB2" w:rsidP="00730BB2">
      <w:pPr>
        <w:tabs>
          <w:tab w:val="right" w:pos="6480"/>
        </w:tabs>
        <w:jc w:val="both"/>
        <w:rPr>
          <w:rFonts w:ascii="Calibri" w:hAnsi="Calibri" w:cs="Calibri"/>
        </w:rPr>
      </w:pPr>
    </w:p>
    <w:p w14:paraId="081EA402" w14:textId="77777777" w:rsidR="00730BB2" w:rsidRDefault="00730BB2" w:rsidP="00730BB2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D93E30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5EEC4088" w14:textId="77777777" w:rsidR="000D304F" w:rsidRPr="005B4681" w:rsidRDefault="000D304F" w:rsidP="005B4681">
      <w:pPr>
        <w:pStyle w:val="muitypography-root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5B4681">
        <w:rPr>
          <w:rStyle w:val="tc-title"/>
          <w:rFonts w:asciiTheme="minorHAnsi" w:hAnsiTheme="minorHAnsi" w:cstheme="minorHAnsi"/>
          <w:b/>
          <w:bCs/>
        </w:rPr>
        <w:t xml:space="preserve">Revue Internationale de filmologie </w:t>
      </w:r>
    </w:p>
    <w:p w14:paraId="2874837D" w14:textId="4166E3BB" w:rsidR="000D304F" w:rsidRPr="005B4681" w:rsidRDefault="000D304F" w:rsidP="005B4681">
      <w:pPr>
        <w:pStyle w:val="muitypography-root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5B4681">
        <w:rPr>
          <w:rFonts w:asciiTheme="minorHAnsi" w:hAnsiTheme="minorHAnsi" w:cstheme="minorHAnsi"/>
        </w:rPr>
        <w:t>Rivista fondata a Parigi da Gilbert Cohen-Séat come organo dell'Association française pour la recherche filmologique (1946) e dell'Institut de filmologie della Sorbonne, uscita con 39 numeri, a cadenza trimestrale, tra il 1947 e il 1961. Nel 1962 si è trasformata in "Ikon: cinéma, télévision, iconographie. Revue internationale de filmologie", curata dall'Istituto Agostino Gemelli di Milano.</w:t>
      </w:r>
      <w:r w:rsidRPr="005B4681">
        <w:rPr>
          <w:rFonts w:asciiTheme="minorHAnsi" w:hAnsiTheme="minorHAnsi" w:cstheme="minorHAnsi"/>
        </w:rPr>
        <w:t xml:space="preserve"> </w:t>
      </w:r>
      <w:hyperlink r:id="rId13" w:history="1">
        <w:r w:rsidRPr="005B4681">
          <w:rPr>
            <w:rStyle w:val="Collegamentoipertestuale"/>
            <w:rFonts w:asciiTheme="minorHAnsi" w:hAnsiTheme="minorHAnsi" w:cstheme="minorHAnsi"/>
          </w:rPr>
          <w:t>https://www.treccani.it/enciclopedia/revue-internationale-de-filmologie_%28Enciclopedia-del-Cinema%29/</w:t>
        </w:r>
      </w:hyperlink>
    </w:p>
    <w:p w14:paraId="4759B294" w14:textId="77777777" w:rsidR="000D304F" w:rsidRDefault="000D304F" w:rsidP="000D304F">
      <w:pPr>
        <w:pStyle w:val="muitypography-root"/>
        <w:jc w:val="both"/>
      </w:pPr>
    </w:p>
    <w:p w14:paraId="052DF64C" w14:textId="77777777" w:rsidR="000D304F" w:rsidRPr="00D93E30" w:rsidRDefault="000D304F" w:rsidP="00730BB2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</w:p>
    <w:sectPr w:rsidR="000D304F" w:rsidRPr="00D93E3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31556"/>
    <w:rsid w:val="000D304F"/>
    <w:rsid w:val="0031062F"/>
    <w:rsid w:val="005B4681"/>
    <w:rsid w:val="006B469F"/>
    <w:rsid w:val="00730BB2"/>
    <w:rsid w:val="00D07C98"/>
    <w:rsid w:val="00D3155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9839D"/>
  <w15:chartTrackingRefBased/>
  <w15:docId w15:val="{D3049AE9-C47F-4B57-81CB-7AE69E127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30BB2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730BB2"/>
    <w:rPr>
      <w:b w:val="0"/>
      <w:bCs w:val="0"/>
      <w:i w:val="0"/>
      <w:iCs w:val="0"/>
    </w:rPr>
  </w:style>
  <w:style w:type="character" w:styleId="Collegamentoipertestuale">
    <w:name w:val="Hyperlink"/>
    <w:basedOn w:val="Carpredefinitoparagrafo"/>
    <w:uiPriority w:val="99"/>
    <w:unhideWhenUsed/>
    <w:rsid w:val="00730BB2"/>
    <w:rPr>
      <w:color w:val="0000FF"/>
      <w:u w:val="single"/>
    </w:rPr>
  </w:style>
  <w:style w:type="paragraph" w:customStyle="1" w:styleId="muitypography-root">
    <w:name w:val="muitypography-root"/>
    <w:basedOn w:val="Normale"/>
    <w:rsid w:val="000D304F"/>
    <w:pPr>
      <w:suppressAutoHyphens w:val="0"/>
      <w:spacing w:before="100" w:beforeAutospacing="1" w:after="100" w:afterAutospacing="1"/>
    </w:pPr>
    <w:rPr>
      <w:lang w:eastAsia="it-IT"/>
    </w:rPr>
  </w:style>
  <w:style w:type="character" w:customStyle="1" w:styleId="tc-title">
    <w:name w:val="tc-title"/>
    <w:basedOn w:val="Carpredefinitoparagrafo"/>
    <w:rsid w:val="000D304F"/>
  </w:style>
  <w:style w:type="character" w:styleId="Menzionenonrisolta">
    <w:name w:val="Unresolved Mention"/>
    <w:basedOn w:val="Carpredefinitoparagrafo"/>
    <w:uiPriority w:val="99"/>
    <w:semiHidden/>
    <w:unhideWhenUsed/>
    <w:rsid w:val="000D30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3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0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0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treccani.it/enciclopedia/revue-internationale-de-filmologie_%28Enciclopedia-del-Cinema%29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francoangeli.it/riviste/rivista-fascicolo?IDRivista=20&amp;lingua=It&amp;anno=200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opac.sbn.it/c/search/opac?groupId=20122&amp;item:5032:Nomi::@frase@=TO0V101913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opac.sbn.it/c/search/opac?groupId=20122&amp;item:5032:Nomi::@frase@=TO0V101912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594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2023-11-01T14:31:00Z</dcterms:created>
  <dcterms:modified xsi:type="dcterms:W3CDTF">2023-11-02T05:34:00Z</dcterms:modified>
</cp:coreProperties>
</file>