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D842D" w14:textId="79577784" w:rsidR="00187BEC" w:rsidRPr="0033587E" w:rsidRDefault="00187BEC" w:rsidP="00187BEC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3587E"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4587</w:t>
      </w:r>
      <w:r w:rsidRPr="0033587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ab/>
        <w:t xml:space="preserve">                                 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                          </w:t>
      </w:r>
      <w:r w:rsidRPr="0033587E">
        <w:rPr>
          <w:rFonts w:asciiTheme="minorHAnsi" w:hAnsiTheme="minorHAnsi" w:cstheme="minorHAnsi"/>
          <w:i/>
          <w:sz w:val="16"/>
          <w:szCs w:val="16"/>
        </w:rPr>
        <w:t>Scheda creata il</w:t>
      </w:r>
      <w:r>
        <w:rPr>
          <w:rFonts w:asciiTheme="minorHAnsi" w:hAnsiTheme="minorHAnsi" w:cstheme="minorHAnsi"/>
          <w:i/>
          <w:sz w:val="16"/>
          <w:szCs w:val="16"/>
        </w:rPr>
        <w:t xml:space="preserve"> 15 novembre 2023</w:t>
      </w:r>
    </w:p>
    <w:p w14:paraId="6919CAF2" w14:textId="086EDBAB" w:rsidR="00187BEC" w:rsidRDefault="00187BEC" w:rsidP="00187BEC">
      <w:p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8A4C411" wp14:editId="3B8C3817">
            <wp:extent cx="3027600" cy="3960000"/>
            <wp:effectExtent l="0" t="0" r="1905" b="2540"/>
            <wp:docPr id="1190756035" name="Immagine 2" descr="CHRONO PA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CHRONO PASS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7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187BEC">
        <w:drawing>
          <wp:inline distT="0" distB="0" distL="0" distR="0" wp14:anchorId="1FEDF1A9" wp14:editId="54DD7762">
            <wp:extent cx="2908800" cy="3960000"/>
            <wp:effectExtent l="0" t="0" r="6350" b="2540"/>
            <wp:docPr id="2070942642" name="Immagine 1" descr="Immagine che contiene testo, poster, Volantin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42642" name="Immagine 1" descr="Immagine che contiene testo, poster, Volantino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5824" w14:textId="0D50A014" w:rsidR="00187BEC" w:rsidRPr="0033587E" w:rsidRDefault="00187BEC" w:rsidP="00187BEC">
      <w:p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3587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33587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6B695ECA" w14:textId="2C1109B0" w:rsidR="007167EE" w:rsidRPr="007167EE" w:rsidRDefault="007167EE" w:rsidP="007167EE">
      <w:pPr>
        <w:pStyle w:val="Testonormale2"/>
        <w:tabs>
          <w:tab w:val="right" w:pos="666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7167EE">
        <w:rPr>
          <w:rFonts w:asciiTheme="minorHAnsi" w:hAnsiTheme="minorHAnsi" w:cstheme="minorHAnsi"/>
          <w:b/>
          <w:bCs/>
          <w:sz w:val="24"/>
          <w:szCs w:val="24"/>
        </w:rPr>
        <w:t xml:space="preserve">*Chrono </w:t>
      </w:r>
      <w:proofErr w:type="gramStart"/>
      <w:r w:rsidRPr="007167EE">
        <w:rPr>
          <w:rFonts w:asciiTheme="minorHAnsi" w:hAnsiTheme="minorHAnsi" w:cstheme="minorHAnsi"/>
          <w:b/>
          <w:bCs/>
          <w:sz w:val="24"/>
          <w:szCs w:val="24"/>
        </w:rPr>
        <w:t>passion</w:t>
      </w:r>
      <w:r w:rsidRPr="007167EE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7167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167EE">
        <w:rPr>
          <w:rFonts w:asciiTheme="minorHAnsi" w:hAnsiTheme="minorHAnsi" w:cstheme="minorHAnsi"/>
          <w:sz w:val="24"/>
          <w:szCs w:val="24"/>
        </w:rPr>
        <w:t>prestige</w:t>
      </w:r>
      <w:proofErr w:type="spellEnd"/>
      <w:r w:rsidRPr="007167EE">
        <w:rPr>
          <w:rFonts w:asciiTheme="minorHAnsi" w:hAnsiTheme="minorHAnsi" w:cstheme="minorHAnsi"/>
          <w:sz w:val="24"/>
          <w:szCs w:val="24"/>
        </w:rPr>
        <w:t xml:space="preserve">, de </w:t>
      </w:r>
      <w:proofErr w:type="spellStart"/>
      <w:r w:rsidRPr="007167EE">
        <w:rPr>
          <w:rFonts w:asciiTheme="minorHAnsi" w:hAnsiTheme="minorHAnsi" w:cstheme="minorHAnsi"/>
          <w:sz w:val="24"/>
          <w:szCs w:val="24"/>
        </w:rPr>
        <w:t>collection</w:t>
      </w:r>
      <w:proofErr w:type="spellEnd"/>
      <w:r w:rsidRPr="007167EE">
        <w:rPr>
          <w:rFonts w:asciiTheme="minorHAnsi" w:hAnsiTheme="minorHAnsi" w:cstheme="minorHAnsi"/>
          <w:sz w:val="24"/>
          <w:szCs w:val="24"/>
        </w:rPr>
        <w:t xml:space="preserve"> et vintage. - </w:t>
      </w:r>
      <w:proofErr w:type="gramStart"/>
      <w:r w:rsidRPr="007167EE">
        <w:rPr>
          <w:rFonts w:asciiTheme="minorHAnsi" w:hAnsiTheme="minorHAnsi" w:cstheme="minorHAnsi"/>
          <w:sz w:val="24"/>
          <w:szCs w:val="24"/>
        </w:rPr>
        <w:t>Milano :</w:t>
      </w:r>
      <w:proofErr w:type="gramEnd"/>
      <w:r w:rsidRPr="007167EE">
        <w:rPr>
          <w:rFonts w:asciiTheme="minorHAnsi" w:hAnsiTheme="minorHAnsi" w:cstheme="minorHAnsi"/>
          <w:sz w:val="24"/>
          <w:szCs w:val="24"/>
        </w:rPr>
        <w:t xml:space="preserve"> C.A.F.F.</w:t>
      </w:r>
      <w:r>
        <w:rPr>
          <w:rFonts w:asciiTheme="minorHAnsi" w:hAnsiTheme="minorHAnsi" w:cstheme="minorHAnsi"/>
          <w:sz w:val="24"/>
          <w:szCs w:val="24"/>
        </w:rPr>
        <w:t>, 2008-    .</w:t>
      </w:r>
      <w:r w:rsidRPr="007167EE">
        <w:rPr>
          <w:rFonts w:asciiTheme="minorHAnsi" w:hAnsiTheme="minorHAnsi" w:cstheme="minorHAnsi"/>
          <w:sz w:val="24"/>
          <w:szCs w:val="24"/>
        </w:rPr>
        <w:t xml:space="preserve"> - </w:t>
      </w:r>
      <w:proofErr w:type="gramStart"/>
      <w:r w:rsidRPr="007167EE">
        <w:rPr>
          <w:rFonts w:asciiTheme="minorHAnsi" w:hAnsiTheme="minorHAnsi" w:cstheme="minorHAnsi"/>
          <w:sz w:val="24"/>
          <w:szCs w:val="24"/>
        </w:rPr>
        <w:t>volumi :</w:t>
      </w:r>
      <w:proofErr w:type="gramEnd"/>
      <w:r w:rsidRPr="007167EE">
        <w:rPr>
          <w:rFonts w:asciiTheme="minorHAnsi" w:hAnsiTheme="minorHAnsi" w:cstheme="minorHAnsi"/>
          <w:sz w:val="24"/>
          <w:szCs w:val="24"/>
        </w:rPr>
        <w:t xml:space="preserve"> ill. ; 29 cm. </w:t>
      </w:r>
      <w:r>
        <w:rPr>
          <w:rFonts w:asciiTheme="minorHAnsi" w:hAnsiTheme="minorHAnsi" w:cstheme="minorHAnsi"/>
          <w:sz w:val="24"/>
          <w:szCs w:val="24"/>
        </w:rPr>
        <w:t>((</w:t>
      </w:r>
      <w:r w:rsidRPr="007167EE">
        <w:rPr>
          <w:rFonts w:asciiTheme="minorHAnsi" w:hAnsiTheme="minorHAnsi" w:cstheme="minorHAnsi"/>
          <w:sz w:val="24"/>
          <w:szCs w:val="24"/>
        </w:rPr>
        <w:t xml:space="preserve">Bimestrale. - Descrizione basata su: Anno 1, n. 5 (nov.-dic. 2008). - L’editore varia: Locate di </w:t>
      </w:r>
      <w:proofErr w:type="gramStart"/>
      <w:r w:rsidRPr="007167EE">
        <w:rPr>
          <w:rFonts w:asciiTheme="minorHAnsi" w:hAnsiTheme="minorHAnsi" w:cstheme="minorHAnsi"/>
          <w:sz w:val="24"/>
          <w:szCs w:val="24"/>
        </w:rPr>
        <w:t>Triulzi :</w:t>
      </w:r>
      <w:proofErr w:type="gramEnd"/>
      <w:r w:rsidRPr="007167EE">
        <w:rPr>
          <w:rFonts w:asciiTheme="minorHAnsi" w:hAnsiTheme="minorHAnsi" w:cstheme="minorHAnsi"/>
          <w:sz w:val="24"/>
          <w:szCs w:val="24"/>
        </w:rPr>
        <w:t xml:space="preserve"> C&amp;C. - MIL0778367</w:t>
      </w:r>
    </w:p>
    <w:p w14:paraId="44665F39" w14:textId="77777777" w:rsidR="007167EE" w:rsidRPr="007167EE" w:rsidRDefault="007167EE" w:rsidP="007167EE">
      <w:pPr>
        <w:pStyle w:val="Testonormale2"/>
        <w:tabs>
          <w:tab w:val="right" w:pos="6660"/>
          <w:tab w:val="right" w:pos="8640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167EE">
        <w:rPr>
          <w:rFonts w:asciiTheme="minorHAnsi" w:hAnsiTheme="minorHAnsi" w:cstheme="minorHAnsi"/>
          <w:sz w:val="24"/>
          <w:szCs w:val="24"/>
        </w:rPr>
        <w:t xml:space="preserve">Variante del titolo: </w:t>
      </w:r>
      <w:r w:rsidRPr="007167EE">
        <w:rPr>
          <w:rFonts w:asciiTheme="minorHAnsi" w:hAnsiTheme="minorHAnsi" w:cstheme="minorHAnsi"/>
          <w:b/>
          <w:sz w:val="24"/>
          <w:szCs w:val="24"/>
        </w:rPr>
        <w:t>*</w:t>
      </w:r>
      <w:proofErr w:type="spellStart"/>
      <w:r w:rsidRPr="007167EE">
        <w:rPr>
          <w:rFonts w:asciiTheme="minorHAnsi" w:hAnsiTheme="minorHAnsi" w:cstheme="minorHAnsi"/>
          <w:bCs/>
          <w:sz w:val="24"/>
          <w:szCs w:val="24"/>
        </w:rPr>
        <w:t>Chronopassion</w:t>
      </w:r>
      <w:proofErr w:type="spellEnd"/>
    </w:p>
    <w:p w14:paraId="473A436E" w14:textId="77777777" w:rsidR="007167EE" w:rsidRPr="007167EE" w:rsidRDefault="007167EE" w:rsidP="007167EE">
      <w:pPr>
        <w:pStyle w:val="Testonormale2"/>
        <w:tabs>
          <w:tab w:val="right" w:pos="6660"/>
          <w:tab w:val="right" w:pos="8640"/>
        </w:tabs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39A7DB" w14:textId="3922758C" w:rsidR="007167EE" w:rsidRPr="007167EE" w:rsidRDefault="007167EE" w:rsidP="007167EE">
      <w:pPr>
        <w:pStyle w:val="Testonormale2"/>
        <w:tabs>
          <w:tab w:val="right" w:pos="6660"/>
          <w:tab w:val="right" w:pos="8640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167EE">
        <w:rPr>
          <w:rFonts w:asciiTheme="minorHAnsi" w:hAnsiTheme="minorHAnsi" w:cstheme="minorHAnsi"/>
          <w:b/>
          <w:sz w:val="24"/>
          <w:szCs w:val="24"/>
        </w:rPr>
        <w:t xml:space="preserve">*Speciale di Chrono passion. </w:t>
      </w:r>
      <w:r w:rsidRPr="007167EE">
        <w:rPr>
          <w:rFonts w:asciiTheme="minorHAnsi" w:hAnsiTheme="minorHAnsi" w:cstheme="minorHAnsi"/>
          <w:bCs/>
          <w:sz w:val="24"/>
          <w:szCs w:val="24"/>
        </w:rPr>
        <w:t>- 202</w:t>
      </w:r>
      <w:r w:rsidR="00012C70">
        <w:rPr>
          <w:rFonts w:asciiTheme="minorHAnsi" w:hAnsiTheme="minorHAnsi" w:cstheme="minorHAnsi"/>
          <w:bCs/>
          <w:sz w:val="24"/>
          <w:szCs w:val="24"/>
        </w:rPr>
        <w:t>1</w:t>
      </w:r>
      <w:r w:rsidRPr="007167EE">
        <w:rPr>
          <w:rFonts w:asciiTheme="minorHAnsi" w:hAnsiTheme="minorHAnsi" w:cstheme="minorHAnsi"/>
          <w:bCs/>
          <w:sz w:val="24"/>
          <w:szCs w:val="24"/>
        </w:rPr>
        <w:t xml:space="preserve">-  </w:t>
      </w:r>
      <w:proofErr w:type="gramStart"/>
      <w:r w:rsidRPr="007167EE">
        <w:rPr>
          <w:rFonts w:asciiTheme="minorHAnsi" w:hAnsiTheme="minorHAnsi" w:cstheme="minorHAnsi"/>
          <w:bCs/>
          <w:sz w:val="24"/>
          <w:szCs w:val="24"/>
        </w:rPr>
        <w:t xml:space="preserve">  .</w:t>
      </w:r>
      <w:proofErr w:type="gramEnd"/>
      <w:r w:rsidRPr="007167EE">
        <w:rPr>
          <w:rFonts w:asciiTheme="minorHAnsi" w:hAnsiTheme="minorHAnsi" w:cstheme="minorHAnsi"/>
          <w:bCs/>
          <w:sz w:val="24"/>
          <w:szCs w:val="24"/>
        </w:rPr>
        <w:t xml:space="preserve"> - Locate di Triulzi (MI</w:t>
      </w:r>
      <w:proofErr w:type="gramStart"/>
      <w:r w:rsidRPr="007167EE">
        <w:rPr>
          <w:rFonts w:asciiTheme="minorHAnsi" w:hAnsiTheme="minorHAnsi" w:cstheme="minorHAnsi"/>
          <w:bCs/>
          <w:sz w:val="24"/>
          <w:szCs w:val="24"/>
        </w:rPr>
        <w:t>) :</w:t>
      </w:r>
      <w:proofErr w:type="gramEnd"/>
      <w:r w:rsidRPr="007167EE">
        <w:rPr>
          <w:rFonts w:asciiTheme="minorHAnsi" w:hAnsiTheme="minorHAnsi" w:cstheme="minorHAnsi"/>
          <w:bCs/>
          <w:sz w:val="24"/>
          <w:szCs w:val="24"/>
        </w:rPr>
        <w:t xml:space="preserve"> C&amp;C, [202</w:t>
      </w:r>
      <w:r w:rsidR="00012C70">
        <w:rPr>
          <w:rFonts w:asciiTheme="minorHAnsi" w:hAnsiTheme="minorHAnsi" w:cstheme="minorHAnsi"/>
          <w:bCs/>
          <w:sz w:val="24"/>
          <w:szCs w:val="24"/>
        </w:rPr>
        <w:t>1</w:t>
      </w:r>
      <w:r w:rsidRPr="007167EE">
        <w:rPr>
          <w:rFonts w:asciiTheme="minorHAnsi" w:hAnsiTheme="minorHAnsi" w:cstheme="minorHAnsi"/>
          <w:bCs/>
          <w:sz w:val="24"/>
          <w:szCs w:val="24"/>
        </w:rPr>
        <w:t xml:space="preserve">]-    . - </w:t>
      </w:r>
      <w:proofErr w:type="gramStart"/>
      <w:r w:rsidRPr="007167EE">
        <w:rPr>
          <w:rFonts w:asciiTheme="minorHAnsi" w:hAnsiTheme="minorHAnsi" w:cstheme="minorHAnsi"/>
          <w:bCs/>
          <w:sz w:val="24"/>
          <w:szCs w:val="24"/>
        </w:rPr>
        <w:t>volumi :</w:t>
      </w:r>
      <w:proofErr w:type="gramEnd"/>
      <w:r w:rsidRPr="007167EE">
        <w:rPr>
          <w:rFonts w:asciiTheme="minorHAnsi" w:hAnsiTheme="minorHAnsi" w:cstheme="minorHAnsi"/>
          <w:bCs/>
          <w:sz w:val="24"/>
          <w:szCs w:val="24"/>
        </w:rPr>
        <w:t xml:space="preserve"> ill. ; 29 cm. ((</w:t>
      </w:r>
      <w:r w:rsidR="00012C70">
        <w:rPr>
          <w:rFonts w:asciiTheme="minorHAnsi" w:hAnsiTheme="minorHAnsi" w:cstheme="minorHAnsi"/>
          <w:bCs/>
          <w:sz w:val="24"/>
          <w:szCs w:val="24"/>
        </w:rPr>
        <w:t>Annuale</w:t>
      </w:r>
      <w:r w:rsidRPr="007167EE">
        <w:rPr>
          <w:rFonts w:asciiTheme="minorHAnsi" w:hAnsiTheme="minorHAnsi" w:cstheme="minorHAnsi"/>
          <w:bCs/>
          <w:sz w:val="24"/>
          <w:szCs w:val="24"/>
        </w:rPr>
        <w:t>. - BVE0947226</w:t>
      </w:r>
    </w:p>
    <w:p w14:paraId="3BE94EAE" w14:textId="77777777" w:rsidR="007167EE" w:rsidRPr="007167EE" w:rsidRDefault="007167EE" w:rsidP="007167EE">
      <w:pPr>
        <w:pStyle w:val="Testonormale2"/>
        <w:tabs>
          <w:tab w:val="right" w:pos="666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7167EE">
        <w:rPr>
          <w:rFonts w:asciiTheme="minorHAnsi" w:hAnsiTheme="minorHAnsi" w:cstheme="minorHAnsi"/>
          <w:bCs/>
          <w:sz w:val="24"/>
          <w:szCs w:val="24"/>
        </w:rPr>
        <w:t xml:space="preserve">Variante del titolo: </w:t>
      </w:r>
      <w:r w:rsidRPr="007167EE">
        <w:rPr>
          <w:rFonts w:asciiTheme="minorHAnsi" w:hAnsiTheme="minorHAnsi" w:cstheme="minorHAnsi"/>
          <w:sz w:val="24"/>
          <w:szCs w:val="24"/>
        </w:rPr>
        <w:t xml:space="preserve">*Speciale di </w:t>
      </w:r>
      <w:proofErr w:type="spellStart"/>
      <w:r w:rsidRPr="007167EE">
        <w:rPr>
          <w:rFonts w:asciiTheme="minorHAnsi" w:hAnsiTheme="minorHAnsi" w:cstheme="minorHAnsi"/>
          <w:sz w:val="24"/>
          <w:szCs w:val="24"/>
        </w:rPr>
        <w:t>Chronopassion</w:t>
      </w:r>
      <w:proofErr w:type="spellEnd"/>
    </w:p>
    <w:p w14:paraId="13347D3E" w14:textId="77777777" w:rsidR="00187BEC" w:rsidRDefault="00187BEC" w:rsidP="007167EE">
      <w:pPr>
        <w:pStyle w:val="Testonormale2"/>
        <w:tabs>
          <w:tab w:val="right" w:pos="6660"/>
          <w:tab w:val="right" w:pos="8640"/>
        </w:tabs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07C460D" w14:textId="39126EE1" w:rsidR="007167EE" w:rsidRPr="007167EE" w:rsidRDefault="007167EE" w:rsidP="007167EE">
      <w:pPr>
        <w:pStyle w:val="Testonormale2"/>
        <w:tabs>
          <w:tab w:val="right" w:pos="666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7167EE">
        <w:rPr>
          <w:rFonts w:asciiTheme="minorHAnsi" w:hAnsiTheme="minorHAnsi" w:cstheme="minorHAnsi"/>
          <w:color w:val="000000"/>
          <w:sz w:val="24"/>
          <w:szCs w:val="24"/>
        </w:rPr>
        <w:t xml:space="preserve">Soggetto: </w:t>
      </w:r>
      <w:r w:rsidRPr="007167EE">
        <w:rPr>
          <w:rFonts w:asciiTheme="minorHAnsi" w:hAnsiTheme="minorHAnsi" w:cstheme="minorHAnsi"/>
          <w:sz w:val="24"/>
          <w:szCs w:val="24"/>
        </w:rPr>
        <w:t>Orologi – Periodici</w:t>
      </w:r>
    </w:p>
    <w:p w14:paraId="3A981639" w14:textId="77777777" w:rsidR="007167EE" w:rsidRDefault="007167EE" w:rsidP="007167EE">
      <w:pPr>
        <w:jc w:val="both"/>
        <w:rPr>
          <w:rFonts w:asciiTheme="minorHAnsi" w:hAnsiTheme="minorHAnsi" w:cstheme="minorHAnsi"/>
        </w:rPr>
      </w:pPr>
      <w:r w:rsidRPr="007167EE">
        <w:rPr>
          <w:rFonts w:asciiTheme="minorHAnsi" w:hAnsiTheme="minorHAnsi" w:cstheme="minorHAnsi"/>
        </w:rPr>
        <w:t>Classe: D681.11405</w:t>
      </w:r>
    </w:p>
    <w:p w14:paraId="5EB484C1" w14:textId="77777777" w:rsidR="00187BEC" w:rsidRDefault="00187BEC" w:rsidP="007167EE">
      <w:pPr>
        <w:jc w:val="both"/>
        <w:rPr>
          <w:rFonts w:asciiTheme="minorHAnsi" w:hAnsiTheme="minorHAnsi" w:cstheme="minorHAnsi"/>
        </w:rPr>
      </w:pPr>
    </w:p>
    <w:p w14:paraId="4D0AF980" w14:textId="77777777" w:rsidR="00187BEC" w:rsidRPr="0033587E" w:rsidRDefault="00187BEC" w:rsidP="00187BE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3587E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629D354B" w14:textId="77777777" w:rsidR="00187BEC" w:rsidRPr="00012C70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012C70">
        <w:rPr>
          <w:rFonts w:asciiTheme="minorHAnsi" w:hAnsiTheme="minorHAnsi" w:cstheme="minorHAnsi"/>
        </w:rPr>
        <w:t xml:space="preserve">Gli orologi sono un oggetto di culto, Chrono Passion è la rivista che permette agli appassionati di seguire il mercato e conoscerne le logiche, i prezzi e </w:t>
      </w:r>
      <w:proofErr w:type="gramStart"/>
      <w:r w:rsidRPr="00012C70">
        <w:rPr>
          <w:rFonts w:asciiTheme="minorHAnsi" w:hAnsiTheme="minorHAnsi" w:cstheme="minorHAnsi"/>
        </w:rPr>
        <w:t>i trend</w:t>
      </w:r>
      <w:proofErr w:type="gramEnd"/>
      <w:r w:rsidRPr="00012C70">
        <w:rPr>
          <w:rFonts w:asciiTheme="minorHAnsi" w:hAnsiTheme="minorHAnsi" w:cstheme="minorHAnsi"/>
        </w:rPr>
        <w:t xml:space="preserve">. Nelle sue pagine, divise in due sezioni, si ritrovano lotti battuti dalle case d’asta di tutto il mondo e orologi nuovi e secondo polso offerti dalle migliori orologerie italiane. </w:t>
      </w:r>
    </w:p>
    <w:p w14:paraId="44126978" w14:textId="77777777" w:rsidR="00187BEC" w:rsidRPr="00012C70" w:rsidRDefault="00187BEC" w:rsidP="00012C70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12C70">
        <w:rPr>
          <w:rFonts w:asciiTheme="minorHAnsi" w:hAnsiTheme="minorHAnsi" w:cstheme="minorHAnsi"/>
          <w:b/>
          <w:bCs/>
        </w:rPr>
        <w:t xml:space="preserve">Frequenza: </w:t>
      </w:r>
      <w:r w:rsidRPr="00012C70">
        <w:rPr>
          <w:rFonts w:asciiTheme="minorHAnsi" w:hAnsiTheme="minorHAnsi" w:cstheme="minorHAnsi"/>
        </w:rPr>
        <w:t>Bimestrale</w:t>
      </w:r>
    </w:p>
    <w:p w14:paraId="1164F7AA" w14:textId="77777777" w:rsidR="00187BEC" w:rsidRPr="00012C70" w:rsidRDefault="00187BEC" w:rsidP="00012C70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12C70">
        <w:rPr>
          <w:rFonts w:asciiTheme="minorHAnsi" w:hAnsiTheme="minorHAnsi" w:cstheme="minorHAnsi"/>
          <w:b/>
          <w:bCs/>
        </w:rPr>
        <w:t xml:space="preserve">Numeri in abbonamento: </w:t>
      </w:r>
      <w:r w:rsidRPr="00012C70">
        <w:rPr>
          <w:rFonts w:asciiTheme="minorHAnsi" w:hAnsiTheme="minorHAnsi" w:cstheme="minorHAnsi"/>
        </w:rPr>
        <w:t>6</w:t>
      </w:r>
    </w:p>
    <w:p w14:paraId="697DEAC7" w14:textId="77777777" w:rsidR="00187BEC" w:rsidRPr="00012C70" w:rsidRDefault="00187BEC" w:rsidP="00012C70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12C70">
        <w:rPr>
          <w:rFonts w:asciiTheme="minorHAnsi" w:hAnsiTheme="minorHAnsi" w:cstheme="minorHAnsi"/>
          <w:b/>
          <w:bCs/>
        </w:rPr>
        <w:t xml:space="preserve">Prima copertina dell'anno: </w:t>
      </w:r>
      <w:proofErr w:type="gramStart"/>
      <w:r w:rsidRPr="00012C70">
        <w:rPr>
          <w:rFonts w:asciiTheme="minorHAnsi" w:hAnsiTheme="minorHAnsi" w:cstheme="minorHAnsi"/>
        </w:rPr>
        <w:t>Gennaio</w:t>
      </w:r>
      <w:proofErr w:type="gramEnd"/>
      <w:r w:rsidRPr="00012C70">
        <w:rPr>
          <w:rFonts w:asciiTheme="minorHAnsi" w:hAnsiTheme="minorHAnsi" w:cstheme="minorHAnsi"/>
        </w:rPr>
        <w:t>-Febbraio</w:t>
      </w:r>
    </w:p>
    <w:p w14:paraId="1EA4D313" w14:textId="41E6D296" w:rsidR="00187BEC" w:rsidRPr="00012C70" w:rsidRDefault="00187BEC" w:rsidP="00012C70">
      <w:pPr>
        <w:jc w:val="both"/>
        <w:rPr>
          <w:rFonts w:asciiTheme="minorHAnsi" w:hAnsiTheme="minorHAnsi" w:cstheme="minorHAnsi"/>
        </w:rPr>
      </w:pPr>
    </w:p>
    <w:p w14:paraId="34424044" w14:textId="77777777" w:rsidR="00187BEC" w:rsidRPr="00012C70" w:rsidRDefault="00187BEC" w:rsidP="00012C70">
      <w:pPr>
        <w:pStyle w:val="Titolo4"/>
        <w:spacing w:before="0"/>
        <w:jc w:val="both"/>
        <w:rPr>
          <w:rFonts w:asciiTheme="minorHAnsi" w:hAnsiTheme="minorHAnsi" w:cstheme="minorHAnsi"/>
        </w:rPr>
      </w:pPr>
      <w:r w:rsidRPr="00012C70">
        <w:rPr>
          <w:rFonts w:asciiTheme="minorHAnsi" w:hAnsiTheme="minorHAnsi" w:cstheme="minorHAnsi"/>
        </w:rPr>
        <w:lastRenderedPageBreak/>
        <w:t>© EDITORIALE C&amp;C S.r.l.</w:t>
      </w:r>
    </w:p>
    <w:p w14:paraId="6CA84BAA" w14:textId="77777777" w:rsidR="00187BEC" w:rsidRPr="00012C70" w:rsidRDefault="00187BEC" w:rsidP="00012C70">
      <w:pPr>
        <w:jc w:val="both"/>
        <w:rPr>
          <w:rFonts w:asciiTheme="minorHAnsi" w:hAnsiTheme="minorHAnsi" w:cstheme="minorHAnsi"/>
        </w:rPr>
      </w:pPr>
      <w:r w:rsidRPr="00012C70">
        <w:rPr>
          <w:rStyle w:val="item"/>
          <w:rFonts w:asciiTheme="minorHAnsi" w:hAnsiTheme="minorHAnsi" w:cstheme="minorHAnsi"/>
        </w:rPr>
        <w:t>P.IVA/C.F. 04154780961</w:t>
      </w:r>
      <w:r w:rsidRPr="00012C70">
        <w:rPr>
          <w:rFonts w:asciiTheme="minorHAnsi" w:hAnsiTheme="minorHAnsi" w:cstheme="minorHAnsi"/>
        </w:rPr>
        <w:t xml:space="preserve"> </w:t>
      </w:r>
      <w:r w:rsidRPr="00012C70">
        <w:rPr>
          <w:rStyle w:val="item"/>
          <w:rFonts w:asciiTheme="minorHAnsi" w:hAnsiTheme="minorHAnsi" w:cstheme="minorHAnsi"/>
        </w:rPr>
        <w:t>Sede Legale: via Molise, 3</w:t>
      </w:r>
      <w:r w:rsidRPr="00012C70">
        <w:rPr>
          <w:rFonts w:asciiTheme="minorHAnsi" w:hAnsiTheme="minorHAnsi" w:cstheme="minorHAnsi"/>
        </w:rPr>
        <w:t xml:space="preserve"> </w:t>
      </w:r>
      <w:r w:rsidRPr="00012C70">
        <w:rPr>
          <w:rStyle w:val="item"/>
          <w:rFonts w:asciiTheme="minorHAnsi" w:hAnsiTheme="minorHAnsi" w:cstheme="minorHAnsi"/>
        </w:rPr>
        <w:t xml:space="preserve">Locate di Triulzi, MI - </w:t>
      </w:r>
      <w:proofErr w:type="spellStart"/>
      <w:r w:rsidRPr="00012C70">
        <w:rPr>
          <w:rStyle w:val="item"/>
          <w:rFonts w:asciiTheme="minorHAnsi" w:hAnsiTheme="minorHAnsi" w:cstheme="minorHAnsi"/>
        </w:rPr>
        <w:t>Italy</w:t>
      </w:r>
      <w:proofErr w:type="spellEnd"/>
      <w:r w:rsidRPr="00012C70">
        <w:rPr>
          <w:rFonts w:asciiTheme="minorHAnsi" w:hAnsiTheme="minorHAnsi" w:cstheme="minorHAnsi"/>
        </w:rPr>
        <w:t xml:space="preserve"> </w:t>
      </w:r>
      <w:r w:rsidRPr="00012C70">
        <w:rPr>
          <w:rStyle w:val="item"/>
          <w:rFonts w:asciiTheme="minorHAnsi" w:hAnsiTheme="minorHAnsi" w:cstheme="minorHAnsi"/>
        </w:rPr>
        <w:t>€ 366.666,66 IV</w:t>
      </w:r>
      <w:r w:rsidRPr="00012C70">
        <w:rPr>
          <w:rFonts w:asciiTheme="minorHAnsi" w:hAnsiTheme="minorHAnsi" w:cstheme="minorHAnsi"/>
        </w:rPr>
        <w:t xml:space="preserve"> </w:t>
      </w:r>
      <w:r w:rsidRPr="00012C70">
        <w:rPr>
          <w:rStyle w:val="item"/>
          <w:rFonts w:asciiTheme="minorHAnsi" w:hAnsiTheme="minorHAnsi" w:cstheme="minorHAnsi"/>
        </w:rPr>
        <w:t>REA: MI - 1729486</w:t>
      </w:r>
      <w:r w:rsidRPr="00012C70">
        <w:rPr>
          <w:rFonts w:asciiTheme="minorHAnsi" w:hAnsiTheme="minorHAnsi" w:cstheme="minorHAnsi"/>
        </w:rPr>
        <w:t xml:space="preserve"> </w:t>
      </w:r>
    </w:p>
    <w:p w14:paraId="0F6BA63B" w14:textId="77777777" w:rsidR="00187BEC" w:rsidRPr="00012C70" w:rsidRDefault="00187BEC" w:rsidP="00012C70">
      <w:pPr>
        <w:pStyle w:val="Titolo4"/>
        <w:spacing w:before="0"/>
        <w:jc w:val="both"/>
        <w:rPr>
          <w:rFonts w:asciiTheme="minorHAnsi" w:hAnsiTheme="minorHAnsi" w:cstheme="minorHAnsi"/>
        </w:rPr>
      </w:pPr>
      <w:r w:rsidRPr="00012C70">
        <w:rPr>
          <w:rFonts w:asciiTheme="minorHAnsi" w:hAnsiTheme="minorHAnsi" w:cstheme="minorHAnsi"/>
        </w:rPr>
        <w:t>Servizio Clienti</w:t>
      </w:r>
    </w:p>
    <w:p w14:paraId="2FD4E772" w14:textId="77777777" w:rsidR="00187BEC" w:rsidRPr="00012C70" w:rsidRDefault="00187BEC" w:rsidP="00012C70">
      <w:pPr>
        <w:jc w:val="both"/>
        <w:rPr>
          <w:rFonts w:asciiTheme="minorHAnsi" w:hAnsiTheme="minorHAnsi" w:cstheme="minorHAnsi"/>
        </w:rPr>
      </w:pPr>
      <w:r w:rsidRPr="00012C70">
        <w:rPr>
          <w:rStyle w:val="item"/>
          <w:rFonts w:asciiTheme="minorHAnsi" w:hAnsiTheme="minorHAnsi" w:cstheme="minorHAnsi"/>
        </w:rPr>
        <w:t>Attivo da lunedì a venerdì dalle 9:00 alle 13:00</w:t>
      </w:r>
      <w:r w:rsidRPr="00012C70">
        <w:rPr>
          <w:rFonts w:asciiTheme="minorHAnsi" w:hAnsiTheme="minorHAnsi" w:cstheme="minorHAnsi"/>
        </w:rPr>
        <w:t xml:space="preserve"> </w:t>
      </w:r>
    </w:p>
    <w:p w14:paraId="15BFDB3B" w14:textId="77777777" w:rsidR="00187BEC" w:rsidRPr="00012C70" w:rsidRDefault="00187BEC" w:rsidP="00012C70">
      <w:pPr>
        <w:pStyle w:val="Titolo5"/>
        <w:spacing w:before="0"/>
        <w:jc w:val="both"/>
        <w:rPr>
          <w:rFonts w:asciiTheme="minorHAnsi" w:hAnsiTheme="minorHAnsi" w:cstheme="minorHAnsi"/>
        </w:rPr>
      </w:pPr>
      <w:r w:rsidRPr="00012C70">
        <w:rPr>
          <w:rFonts w:asciiTheme="minorHAnsi" w:hAnsiTheme="minorHAnsi" w:cstheme="minorHAnsi"/>
        </w:rPr>
        <w:t>Contatti</w:t>
      </w:r>
    </w:p>
    <w:p w14:paraId="7C4A1F9A" w14:textId="77777777" w:rsidR="00187BEC" w:rsidRPr="00012C70" w:rsidRDefault="00187BEC" w:rsidP="00012C70">
      <w:pPr>
        <w:jc w:val="both"/>
        <w:rPr>
          <w:rFonts w:asciiTheme="minorHAnsi" w:hAnsiTheme="minorHAnsi" w:cstheme="minorHAnsi"/>
        </w:rPr>
      </w:pPr>
      <w:hyperlink r:id="rId7" w:history="1">
        <w:r w:rsidRPr="00012C70">
          <w:rPr>
            <w:rStyle w:val="Collegamentoipertestuale"/>
            <w:rFonts w:asciiTheme="minorHAnsi" w:hAnsiTheme="minorHAnsi" w:cstheme="minorHAnsi"/>
          </w:rPr>
          <w:t>TEL: +39 029048111</w:t>
        </w:r>
      </w:hyperlink>
      <w:r w:rsidRPr="00012C70">
        <w:rPr>
          <w:rFonts w:asciiTheme="minorHAnsi" w:hAnsiTheme="minorHAnsi" w:cstheme="minorHAnsi"/>
        </w:rPr>
        <w:t xml:space="preserve"> </w:t>
      </w:r>
      <w:hyperlink r:id="rId8" w:history="1">
        <w:r w:rsidRPr="00012C70">
          <w:rPr>
            <w:rStyle w:val="Collegamentoipertestuale"/>
            <w:rFonts w:asciiTheme="minorHAnsi" w:hAnsiTheme="minorHAnsi" w:cstheme="minorHAnsi"/>
          </w:rPr>
          <w:t>MAIL: shop@editorialecec.com</w:t>
        </w:r>
      </w:hyperlink>
      <w:r w:rsidRPr="00012C70">
        <w:rPr>
          <w:rFonts w:asciiTheme="minorHAnsi" w:hAnsiTheme="minorHAnsi" w:cstheme="minorHAnsi"/>
        </w:rPr>
        <w:t xml:space="preserve"> </w:t>
      </w:r>
    </w:p>
    <w:p w14:paraId="42AB477D" w14:textId="77777777" w:rsidR="00187BEC" w:rsidRPr="00012C70" w:rsidRDefault="00187BEC" w:rsidP="00012C70">
      <w:pPr>
        <w:pStyle w:val="Titolo4"/>
        <w:spacing w:before="0"/>
        <w:jc w:val="both"/>
        <w:rPr>
          <w:rFonts w:asciiTheme="minorHAnsi" w:hAnsiTheme="minorHAnsi" w:cstheme="minorHAnsi"/>
        </w:rPr>
      </w:pPr>
      <w:r w:rsidRPr="00012C70">
        <w:rPr>
          <w:rFonts w:asciiTheme="minorHAnsi" w:hAnsiTheme="minorHAnsi" w:cstheme="minorHAnsi"/>
        </w:rPr>
        <w:t>Metodi di pagamento</w:t>
      </w:r>
    </w:p>
    <w:p w14:paraId="6907B53E" w14:textId="60492539" w:rsidR="00187BEC" w:rsidRPr="00012C70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hyperlink r:id="rId9" w:history="1">
        <w:r w:rsidRPr="00012C70">
          <w:rPr>
            <w:rStyle w:val="Collegamentoipertestuale"/>
            <w:rFonts w:asciiTheme="minorHAnsi" w:hAnsiTheme="minorHAnsi" w:cstheme="minorHAnsi"/>
            <w:lang w:eastAsia="it-IT"/>
          </w:rPr>
          <w:t>https://shop.editorialecec.com/it_IT/testate/chrono-passion/abbonamenti</w:t>
        </w:r>
      </w:hyperlink>
      <w:r w:rsidRPr="00012C70">
        <w:rPr>
          <w:rFonts w:asciiTheme="minorHAnsi" w:hAnsiTheme="minorHAnsi" w:cstheme="minorHAnsi"/>
          <w:lang w:eastAsia="it-IT"/>
        </w:rPr>
        <w:t xml:space="preserve">.  </w:t>
      </w:r>
    </w:p>
    <w:p w14:paraId="52CF1607" w14:textId="77777777" w:rsidR="00012C70" w:rsidRDefault="00012C70" w:rsidP="00012C70">
      <w:pPr>
        <w:suppressAutoHyphens w:val="0"/>
        <w:jc w:val="both"/>
        <w:rPr>
          <w:rFonts w:asciiTheme="minorHAnsi" w:hAnsiTheme="minorHAnsi" w:cstheme="minorHAnsi"/>
          <w:b/>
          <w:bCs/>
          <w:lang w:eastAsia="it-IT"/>
        </w:rPr>
      </w:pPr>
    </w:p>
    <w:p w14:paraId="12169430" w14:textId="41C23744" w:rsidR="00012C70" w:rsidRPr="00012C70" w:rsidRDefault="00012C70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012C70">
        <w:rPr>
          <w:rFonts w:asciiTheme="minorHAnsi" w:hAnsiTheme="minorHAnsi" w:cstheme="minorHAnsi"/>
          <w:b/>
          <w:bCs/>
          <w:lang w:eastAsia="it-IT"/>
        </w:rPr>
        <w:t xml:space="preserve">Speciale e Annuari: </w:t>
      </w:r>
      <w:hyperlink r:id="rId10" w:history="1">
        <w:r w:rsidRPr="00012C70">
          <w:rPr>
            <w:rStyle w:val="Collegamentoipertestuale"/>
            <w:rFonts w:asciiTheme="minorHAnsi" w:hAnsiTheme="minorHAnsi" w:cstheme="minorHAnsi"/>
            <w:lang w:eastAsia="it-IT"/>
          </w:rPr>
          <w:t>https://shop.editorialecec.com/it_IT/testate/chrono-passion/speciali-e-annuari</w:t>
        </w:r>
      </w:hyperlink>
      <w:r w:rsidRPr="00012C70">
        <w:rPr>
          <w:rFonts w:asciiTheme="minorHAnsi" w:hAnsiTheme="minorHAnsi" w:cstheme="minorHAnsi"/>
          <w:lang w:eastAsia="it-IT"/>
        </w:rPr>
        <w:t xml:space="preserve">. </w:t>
      </w:r>
    </w:p>
    <w:p w14:paraId="4FAF85F5" w14:textId="77777777" w:rsidR="00012C70" w:rsidRDefault="00012C70" w:rsidP="00012C70">
      <w:pPr>
        <w:suppressAutoHyphens w:val="0"/>
        <w:jc w:val="both"/>
        <w:rPr>
          <w:rFonts w:asciiTheme="minorHAnsi" w:hAnsiTheme="minorHAnsi" w:cstheme="minorHAnsi"/>
          <w:b/>
          <w:bCs/>
          <w:lang w:eastAsia="it-IT"/>
        </w:rPr>
      </w:pPr>
    </w:p>
    <w:p w14:paraId="3D5BE066" w14:textId="6D8CDAB7" w:rsidR="00187BEC" w:rsidRPr="00187BEC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87BEC">
        <w:rPr>
          <w:rFonts w:asciiTheme="minorHAnsi" w:hAnsiTheme="minorHAnsi" w:cstheme="minorHAnsi"/>
          <w:b/>
          <w:bCs/>
          <w:lang w:eastAsia="it-IT"/>
        </w:rPr>
        <w:t>ChronoPassion.it</w:t>
      </w:r>
      <w:r w:rsidRPr="00187BEC">
        <w:rPr>
          <w:rFonts w:asciiTheme="minorHAnsi" w:hAnsiTheme="minorHAnsi" w:cstheme="minorHAnsi"/>
          <w:lang w:eastAsia="it-IT"/>
        </w:rPr>
        <w:t xml:space="preserve"> è un sito web "verticale" dedicato ad annunci di vendita di Orologi nuovi e orologi di secondo polso.</w:t>
      </w:r>
    </w:p>
    <w:p w14:paraId="08BC8020" w14:textId="77777777" w:rsidR="00187BEC" w:rsidRPr="00187BEC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87BEC">
        <w:rPr>
          <w:rFonts w:asciiTheme="minorHAnsi" w:hAnsiTheme="minorHAnsi" w:cstheme="minorHAnsi"/>
          <w:lang w:eastAsia="it-IT"/>
        </w:rPr>
        <w:t xml:space="preserve">Gli annunci pubblicati raggiungono gli utenti interessati attraverso il sito web e tutti i canali digitali disponibili (Social, DEM, </w:t>
      </w:r>
      <w:proofErr w:type="gramStart"/>
      <w:r w:rsidRPr="00187BEC">
        <w:rPr>
          <w:rFonts w:asciiTheme="minorHAnsi" w:hAnsiTheme="minorHAnsi" w:cstheme="minorHAnsi"/>
          <w:lang w:eastAsia="it-IT"/>
        </w:rPr>
        <w:t>ecc...</w:t>
      </w:r>
      <w:proofErr w:type="gramEnd"/>
      <w:r w:rsidRPr="00187BEC">
        <w:rPr>
          <w:rFonts w:asciiTheme="minorHAnsi" w:hAnsiTheme="minorHAnsi" w:cstheme="minorHAnsi"/>
          <w:lang w:eastAsia="it-IT"/>
        </w:rPr>
        <w:t>).</w:t>
      </w:r>
    </w:p>
    <w:p w14:paraId="428C01A6" w14:textId="77777777" w:rsidR="00187BEC" w:rsidRPr="00187BEC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87BEC">
        <w:rPr>
          <w:rFonts w:asciiTheme="minorHAnsi" w:hAnsiTheme="minorHAnsi" w:cstheme="minorHAnsi"/>
          <w:lang w:eastAsia="it-IT"/>
        </w:rPr>
        <w:t xml:space="preserve">ChronoPassion.it permette agli operatori del settore (orologerie, orefici, </w:t>
      </w:r>
      <w:proofErr w:type="gramStart"/>
      <w:r w:rsidRPr="00187BEC">
        <w:rPr>
          <w:rFonts w:asciiTheme="minorHAnsi" w:hAnsiTheme="minorHAnsi" w:cstheme="minorHAnsi"/>
          <w:lang w:eastAsia="it-IT"/>
        </w:rPr>
        <w:t>ecc...</w:t>
      </w:r>
      <w:proofErr w:type="gramEnd"/>
      <w:r w:rsidRPr="00187BEC">
        <w:rPr>
          <w:rFonts w:asciiTheme="minorHAnsi" w:hAnsiTheme="minorHAnsi" w:cstheme="minorHAnsi"/>
          <w:lang w:eastAsia="it-IT"/>
        </w:rPr>
        <w:t>) l'attivazione di una loro area riservata per pubblicare ed aggiornare tempestivamente tutto lo stock disponibile.</w:t>
      </w:r>
    </w:p>
    <w:p w14:paraId="102815B9" w14:textId="77777777" w:rsidR="00187BEC" w:rsidRPr="00187BEC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87BEC">
        <w:rPr>
          <w:rFonts w:asciiTheme="minorHAnsi" w:hAnsiTheme="minorHAnsi" w:cstheme="minorHAnsi"/>
          <w:lang w:eastAsia="it-IT"/>
        </w:rPr>
        <w:t>Gli operatori professionali possono richiedere le informazioni per l'attivazione dell'account chiamando il servizio clienti di ChronoPassion.it al numero +39 0250041993 oppure scrivendo a clientiweb@editorialecec.com</w:t>
      </w:r>
    </w:p>
    <w:p w14:paraId="6CD61A91" w14:textId="77777777" w:rsidR="00187BEC" w:rsidRPr="00187BEC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87BEC">
        <w:rPr>
          <w:rFonts w:asciiTheme="minorHAnsi" w:hAnsiTheme="minorHAnsi" w:cstheme="minorHAnsi"/>
          <w:lang w:eastAsia="it-IT"/>
        </w:rPr>
        <w:t>Per coprire a 360° la comunicazione di settore, al sito web si affianca la rivista cartacea "Chrono Passion", pubblicazione bimestrale distribuita in tutte le migliori edicole d'Italia.</w:t>
      </w:r>
    </w:p>
    <w:p w14:paraId="09DFA3A0" w14:textId="77777777" w:rsidR="00187BEC" w:rsidRPr="00187BEC" w:rsidRDefault="00187BEC" w:rsidP="00012C70">
      <w:pPr>
        <w:suppressAutoHyphens w:val="0"/>
        <w:jc w:val="both"/>
        <w:outlineLvl w:val="2"/>
        <w:rPr>
          <w:rFonts w:asciiTheme="minorHAnsi" w:hAnsiTheme="minorHAnsi" w:cstheme="minorHAnsi"/>
          <w:b/>
          <w:bCs/>
          <w:lang w:eastAsia="it-IT"/>
        </w:rPr>
      </w:pPr>
      <w:r w:rsidRPr="00187BEC">
        <w:rPr>
          <w:rFonts w:asciiTheme="minorHAnsi" w:hAnsiTheme="minorHAnsi" w:cstheme="minorHAnsi"/>
          <w:b/>
          <w:bCs/>
          <w:lang w:eastAsia="it-IT"/>
        </w:rPr>
        <w:t>Editoriale C&amp;C</w:t>
      </w:r>
    </w:p>
    <w:p w14:paraId="6394DAB5" w14:textId="77777777" w:rsidR="00187BEC" w:rsidRPr="00187BEC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87BEC">
        <w:rPr>
          <w:rFonts w:asciiTheme="minorHAnsi" w:hAnsiTheme="minorHAnsi" w:cstheme="minorHAnsi"/>
          <w:lang w:eastAsia="it-IT"/>
        </w:rPr>
        <w:t xml:space="preserve">Editoriale C&amp;C, casa editrice fondata nel 1981, nasce con l'intento di colmare una lacuna nel panorama editoriale percepita dagli operatori e dal pubblico ed oggi è il punto di riferimento nella divulgazione tecnica e di prodotto in vari campi (Automotive, Armi, Orologi, </w:t>
      </w:r>
      <w:proofErr w:type="gramStart"/>
      <w:r w:rsidRPr="00187BEC">
        <w:rPr>
          <w:rFonts w:asciiTheme="minorHAnsi" w:hAnsiTheme="minorHAnsi" w:cstheme="minorHAnsi"/>
          <w:lang w:eastAsia="it-IT"/>
        </w:rPr>
        <w:t>ecc...</w:t>
      </w:r>
      <w:proofErr w:type="gramEnd"/>
      <w:r w:rsidRPr="00187BEC">
        <w:rPr>
          <w:rFonts w:asciiTheme="minorHAnsi" w:hAnsiTheme="minorHAnsi" w:cstheme="minorHAnsi"/>
          <w:lang w:eastAsia="it-IT"/>
        </w:rPr>
        <w:t>).</w:t>
      </w:r>
    </w:p>
    <w:p w14:paraId="60974AB0" w14:textId="77777777" w:rsidR="00187BEC" w:rsidRPr="00187BEC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87BEC">
        <w:rPr>
          <w:rFonts w:asciiTheme="minorHAnsi" w:hAnsiTheme="minorHAnsi" w:cstheme="minorHAnsi"/>
          <w:lang w:eastAsia="it-IT"/>
        </w:rPr>
        <w:t>Edita e propone al mercato un gran numero di riviste e siti specializzati dedicati alla tecnica, alla comunicazione di prodotto e agli annunci di vendita.</w:t>
      </w:r>
    </w:p>
    <w:p w14:paraId="27192239" w14:textId="77777777" w:rsidR="00187BEC" w:rsidRPr="00187BEC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87BEC">
        <w:rPr>
          <w:rFonts w:asciiTheme="minorHAnsi" w:hAnsiTheme="minorHAnsi" w:cstheme="minorHAnsi"/>
          <w:lang w:eastAsia="it-IT"/>
        </w:rPr>
        <w:t>Un comitato tecnico scientifico, costituito da autorevoli personalità del mondo accademico e industriale nazionale, fornisce garanzie di controllo e verifica del mantenimento dei più elevati standard qualitativi dei contenuti degli articoli.</w:t>
      </w:r>
    </w:p>
    <w:p w14:paraId="0A42A7D9" w14:textId="77777777" w:rsidR="00187BEC" w:rsidRPr="00187BEC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87BEC">
        <w:rPr>
          <w:rFonts w:asciiTheme="minorHAnsi" w:hAnsiTheme="minorHAnsi" w:cstheme="minorHAnsi"/>
          <w:lang w:eastAsia="it-IT"/>
        </w:rPr>
        <w:t>La qualità dei contenuti, garantiti anche dalla presenza di una redazione altamente specializzata e professionale e da un Centro Prove all’avanguardia, sono aspetti distintivi apprezzati dai numerosi lettori che hanno contribuito al successo della Casa Editrice e dei suoi prodotti.</w:t>
      </w:r>
    </w:p>
    <w:p w14:paraId="3A2DD9B8" w14:textId="77777777" w:rsidR="00187BEC" w:rsidRPr="00187BEC" w:rsidRDefault="00187BEC" w:rsidP="00012C70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87BEC">
        <w:rPr>
          <w:rFonts w:asciiTheme="minorHAnsi" w:hAnsiTheme="minorHAnsi" w:cstheme="minorHAnsi"/>
          <w:lang w:eastAsia="it-IT"/>
        </w:rPr>
        <w:t xml:space="preserve">Nell’ambito dell’editoria “classificata” Editoriale C&amp;C ha </w:t>
      </w:r>
      <w:proofErr w:type="gramStart"/>
      <w:r w:rsidRPr="00187BEC">
        <w:rPr>
          <w:rFonts w:asciiTheme="minorHAnsi" w:hAnsiTheme="minorHAnsi" w:cstheme="minorHAnsi"/>
          <w:lang w:eastAsia="it-IT"/>
        </w:rPr>
        <w:t>un caratteristica</w:t>
      </w:r>
      <w:proofErr w:type="gramEnd"/>
      <w:r w:rsidRPr="00187BEC">
        <w:rPr>
          <w:rFonts w:asciiTheme="minorHAnsi" w:hAnsiTheme="minorHAnsi" w:cstheme="minorHAnsi"/>
          <w:lang w:eastAsia="it-IT"/>
        </w:rPr>
        <w:t xml:space="preserve"> peculiare e unica di questo business model: rendere la pubblicazione cartacea mensile indispensabile per il primo screening della ricerca dei mezzi usati, per poi in seguito accedere, attraverso un codice dedicato, direttamente all'offerta sulla piattaforma web e concludere il deal.</w:t>
      </w:r>
    </w:p>
    <w:p w14:paraId="3BA62520" w14:textId="37AEB73B" w:rsidR="0031062F" w:rsidRPr="00012C70" w:rsidRDefault="00187BEC" w:rsidP="00012C70">
      <w:pPr>
        <w:suppressAutoHyphens w:val="0"/>
        <w:jc w:val="both"/>
        <w:rPr>
          <w:rFonts w:asciiTheme="minorHAnsi" w:hAnsiTheme="minorHAnsi" w:cstheme="minorHAnsi"/>
        </w:rPr>
      </w:pPr>
      <w:r w:rsidRPr="00187BEC">
        <w:rPr>
          <w:rFonts w:asciiTheme="minorHAnsi" w:hAnsiTheme="minorHAnsi" w:cstheme="minorHAnsi"/>
          <w:lang w:eastAsia="it-IT"/>
        </w:rPr>
        <w:t>Editoriale C&amp;C dispone di uno studio di registrazione video interno con attrezzature state of the art per la produzione di vari programmi TV e WEB.</w:t>
      </w:r>
      <w:r w:rsidR="00012C70">
        <w:rPr>
          <w:rFonts w:asciiTheme="minorHAnsi" w:hAnsiTheme="minorHAnsi" w:cstheme="minorHAnsi"/>
          <w:lang w:eastAsia="it-IT"/>
        </w:rPr>
        <w:t xml:space="preserve"> </w:t>
      </w:r>
      <w:hyperlink r:id="rId11" w:history="1">
        <w:r w:rsidRPr="00012C70">
          <w:rPr>
            <w:rStyle w:val="Collegamentoipertestuale"/>
            <w:rFonts w:asciiTheme="minorHAnsi" w:hAnsiTheme="minorHAnsi" w:cstheme="minorHAnsi"/>
          </w:rPr>
          <w:t>https://chronopassion.it/chi-siamo.html</w:t>
        </w:r>
      </w:hyperlink>
    </w:p>
    <w:p w14:paraId="3BB5D674" w14:textId="77777777" w:rsidR="00187BEC" w:rsidRPr="00012C70" w:rsidRDefault="00187BEC" w:rsidP="00012C70">
      <w:pPr>
        <w:jc w:val="both"/>
        <w:rPr>
          <w:rFonts w:asciiTheme="minorHAnsi" w:hAnsiTheme="minorHAnsi" w:cstheme="minorHAnsi"/>
        </w:rPr>
      </w:pPr>
    </w:p>
    <w:sectPr w:rsidR="00187BEC" w:rsidRPr="00012C7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EB279C"/>
    <w:multiLevelType w:val="multilevel"/>
    <w:tmpl w:val="6540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9035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A2648"/>
    <w:rsid w:val="00012C70"/>
    <w:rsid w:val="00187BEC"/>
    <w:rsid w:val="0031062F"/>
    <w:rsid w:val="007167EE"/>
    <w:rsid w:val="00E84EF4"/>
    <w:rsid w:val="00EA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34021"/>
  <w15:chartTrackingRefBased/>
  <w15:docId w15:val="{C255CEFA-84C4-4149-A36D-C03C75F97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67E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3">
    <w:name w:val="heading 3"/>
    <w:basedOn w:val="Normale"/>
    <w:link w:val="Titolo3Carattere"/>
    <w:uiPriority w:val="9"/>
    <w:qFormat/>
    <w:rsid w:val="00187BEC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87B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87BE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normale2">
    <w:name w:val="Testo normale2"/>
    <w:basedOn w:val="Normale"/>
    <w:rsid w:val="007167EE"/>
    <w:rPr>
      <w:rFonts w:ascii="Courier New" w:hAnsi="Courier New" w:cs="Courier New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87BEC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187BEC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87BE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7BEC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87BEC"/>
    <w:rPr>
      <w:rFonts w:asciiTheme="majorHAnsi" w:eastAsiaTheme="majorEastAsia" w:hAnsiTheme="majorHAnsi" w:cstheme="majorBidi"/>
      <w:i/>
      <w:iCs/>
      <w:color w:val="365F91" w:themeColor="accent1" w:themeShade="BF"/>
      <w:kern w:val="0"/>
      <w:sz w:val="24"/>
      <w:szCs w:val="24"/>
      <w:lang w:eastAsia="zh-CN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87BEC"/>
    <w:rPr>
      <w:rFonts w:asciiTheme="majorHAnsi" w:eastAsiaTheme="majorEastAsia" w:hAnsiTheme="majorHAnsi" w:cstheme="majorBidi"/>
      <w:color w:val="365F91" w:themeColor="accent1" w:themeShade="BF"/>
      <w:kern w:val="0"/>
      <w:sz w:val="24"/>
      <w:szCs w:val="24"/>
      <w:lang w:eastAsia="zh-CN"/>
      <w14:ligatures w14:val="none"/>
    </w:rPr>
  </w:style>
  <w:style w:type="character" w:customStyle="1" w:styleId="item">
    <w:name w:val="item"/>
    <w:basedOn w:val="Carpredefinitoparagrafo"/>
    <w:rsid w:val="00187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8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8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29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1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8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64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5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9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4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3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52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39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op@editorialecec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tel:+3902904811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hronopassion.it/chi-siamo.htm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shop.editorialecec.com/it_IT/testate/chrono-passion/speciali-e-annuar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op.editorialecec.com/it_IT/testate/chrono-passion/abbonament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2023-11-15T15:03:00Z</dcterms:created>
  <dcterms:modified xsi:type="dcterms:W3CDTF">2023-11-15T15:28:00Z</dcterms:modified>
</cp:coreProperties>
</file>