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FF91" w14:textId="77777777" w:rsidR="00F035D6" w:rsidRDefault="00F035D6" w:rsidP="00F035D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543B3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5002</w:t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1E00EDE1" w14:textId="77777777" w:rsidR="00672972" w:rsidRPr="002543B3" w:rsidRDefault="00672972" w:rsidP="00F035D6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B0E1D5E" w14:textId="038289AF" w:rsidR="00F035D6" w:rsidRPr="00C20E4A" w:rsidRDefault="000C6DFD" w:rsidP="00F035D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20E4A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AB5B980" wp14:editId="12E9FF3A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192400" cy="2880000"/>
            <wp:effectExtent l="0" t="0" r="0" b="0"/>
            <wp:wrapSquare wrapText="bothSides"/>
            <wp:docPr id="893095879" name="Immagine 1" descr="immagine per scheda con id UM1001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UM100164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D6" w:rsidRPr="00C20E4A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78961C3" w14:textId="04613424" w:rsidR="00F035D6" w:rsidRPr="002176E7" w:rsidRDefault="00F035D6" w:rsidP="00F035D6">
      <w:pPr>
        <w:jc w:val="both"/>
        <w:rPr>
          <w:rFonts w:asciiTheme="minorHAnsi" w:hAnsiTheme="minorHAnsi" w:cstheme="minorHAnsi"/>
        </w:rPr>
      </w:pPr>
      <w:r w:rsidRPr="002176E7">
        <w:rPr>
          <w:rFonts w:asciiTheme="minorHAnsi" w:hAnsiTheme="minorHAnsi" w:cstheme="minorHAnsi"/>
          <w:bCs/>
        </w:rPr>
        <w:t>L'</w:t>
      </w:r>
      <w:r w:rsidRPr="002176E7">
        <w:rPr>
          <w:rFonts w:asciiTheme="minorHAnsi" w:hAnsiTheme="minorHAnsi" w:cstheme="minorHAnsi"/>
          <w:b/>
          <w:bCs/>
        </w:rPr>
        <w:t>*</w:t>
      </w:r>
      <w:proofErr w:type="gramStart"/>
      <w:r w:rsidRPr="002176E7">
        <w:rPr>
          <w:rFonts w:asciiTheme="minorHAnsi" w:hAnsiTheme="minorHAnsi" w:cstheme="minorHAnsi"/>
          <w:b/>
          <w:bCs/>
        </w:rPr>
        <w:t xml:space="preserve">Umbria </w:t>
      </w:r>
      <w:r w:rsidRPr="002176E7">
        <w:rPr>
          <w:rFonts w:asciiTheme="minorHAnsi" w:hAnsiTheme="minorHAnsi" w:cstheme="minorHAnsi"/>
          <w:bCs/>
        </w:rPr>
        <w:t>:</w:t>
      </w:r>
      <w:proofErr w:type="gramEnd"/>
      <w:r w:rsidRPr="002176E7">
        <w:rPr>
          <w:rFonts w:asciiTheme="minorHAnsi" w:hAnsiTheme="minorHAnsi" w:cstheme="minorHAnsi"/>
          <w:bCs/>
        </w:rPr>
        <w:t xml:space="preserve"> giornale politico e commerciale. </w:t>
      </w:r>
      <w:r w:rsidRPr="002176E7">
        <w:rPr>
          <w:rFonts w:asciiTheme="minorHAnsi" w:hAnsiTheme="minorHAnsi" w:cstheme="minorHAnsi"/>
        </w:rPr>
        <w:t xml:space="preserve">– Anno 1, n.1 (1 aprile </w:t>
      </w:r>
      <w:proofErr w:type="gramStart"/>
      <w:r w:rsidRPr="002176E7">
        <w:rPr>
          <w:rFonts w:asciiTheme="minorHAnsi" w:hAnsiTheme="minorHAnsi" w:cstheme="minorHAnsi"/>
        </w:rPr>
        <w:t>1865)-</w:t>
      </w:r>
      <w:proofErr w:type="gramEnd"/>
      <w:r w:rsidRPr="002176E7">
        <w:rPr>
          <w:rFonts w:asciiTheme="minorHAnsi" w:hAnsiTheme="minorHAnsi" w:cstheme="minorHAnsi"/>
        </w:rPr>
        <w:t xml:space="preserve">[anno 2, n.175 (1 settembre 1866)]. - </w:t>
      </w:r>
      <w:proofErr w:type="gramStart"/>
      <w:r w:rsidRPr="002176E7">
        <w:rPr>
          <w:rFonts w:asciiTheme="minorHAnsi" w:hAnsiTheme="minorHAnsi" w:cstheme="minorHAnsi"/>
        </w:rPr>
        <w:t>Foligno :</w:t>
      </w:r>
      <w:proofErr w:type="gramEnd"/>
      <w:r w:rsidRPr="002176E7">
        <w:rPr>
          <w:rFonts w:asciiTheme="minorHAnsi" w:hAnsiTheme="minorHAnsi" w:cstheme="minorHAnsi"/>
        </w:rPr>
        <w:t xml:space="preserve"> </w:t>
      </w:r>
      <w:proofErr w:type="spellStart"/>
      <w:r w:rsidRPr="002176E7">
        <w:rPr>
          <w:rFonts w:asciiTheme="minorHAnsi" w:hAnsiTheme="minorHAnsi" w:cstheme="minorHAnsi"/>
        </w:rPr>
        <w:t>Tip</w:t>
      </w:r>
      <w:proofErr w:type="spellEnd"/>
      <w:r w:rsidRPr="002176E7">
        <w:rPr>
          <w:rFonts w:asciiTheme="minorHAnsi" w:hAnsiTheme="minorHAnsi" w:cstheme="minorHAnsi"/>
        </w:rPr>
        <w:t>. Sgariglia, 1865</w:t>
      </w:r>
      <w:proofErr w:type="gramStart"/>
      <w:r w:rsidRPr="002176E7">
        <w:rPr>
          <w:rFonts w:asciiTheme="minorHAnsi" w:hAnsiTheme="minorHAnsi" w:cstheme="minorHAnsi"/>
        </w:rPr>
        <w:t>-[</w:t>
      </w:r>
      <w:proofErr w:type="gramEnd"/>
      <w:r w:rsidRPr="002176E7">
        <w:rPr>
          <w:rFonts w:asciiTheme="minorHAnsi" w:hAnsiTheme="minorHAnsi" w:cstheme="minorHAnsi"/>
        </w:rPr>
        <w:t xml:space="preserve">1866]. – 2 </w:t>
      </w:r>
      <w:proofErr w:type="gramStart"/>
      <w:r w:rsidRPr="002176E7">
        <w:rPr>
          <w:rFonts w:asciiTheme="minorHAnsi" w:hAnsiTheme="minorHAnsi" w:cstheme="minorHAnsi"/>
        </w:rPr>
        <w:t>volumi ;</w:t>
      </w:r>
      <w:proofErr w:type="gramEnd"/>
      <w:r w:rsidRPr="002176E7">
        <w:rPr>
          <w:rFonts w:asciiTheme="minorHAnsi" w:hAnsiTheme="minorHAnsi" w:cstheme="minorHAnsi"/>
        </w:rPr>
        <w:t xml:space="preserve"> 37 cm. ((Quotidiano. </w:t>
      </w:r>
      <w:r w:rsidR="000C6DFD" w:rsidRPr="002176E7">
        <w:rPr>
          <w:rFonts w:asciiTheme="minorHAnsi" w:hAnsiTheme="minorHAnsi" w:cstheme="minorHAnsi"/>
        </w:rPr>
        <w:t>–</w:t>
      </w:r>
      <w:r w:rsidRPr="002176E7">
        <w:rPr>
          <w:rFonts w:asciiTheme="minorHAnsi" w:hAnsiTheme="minorHAnsi" w:cstheme="minorHAnsi"/>
        </w:rPr>
        <w:t xml:space="preserve"> </w:t>
      </w:r>
      <w:r w:rsidR="000C6DFD" w:rsidRPr="002176E7">
        <w:rPr>
          <w:rFonts w:asciiTheme="minorHAnsi" w:hAnsiTheme="minorHAnsi" w:cstheme="minorHAnsi"/>
        </w:rPr>
        <w:t xml:space="preserve">Il sottotitolo varia: giornale politico, commerciale e letterario. - </w:t>
      </w:r>
      <w:r w:rsidRPr="002176E7">
        <w:rPr>
          <w:rFonts w:asciiTheme="minorHAnsi" w:hAnsiTheme="minorHAnsi" w:cstheme="minorHAnsi"/>
        </w:rPr>
        <w:t>UM10016480</w:t>
      </w:r>
    </w:p>
    <w:p w14:paraId="3C783BAC" w14:textId="77777777" w:rsidR="00F035D6" w:rsidRPr="002176E7" w:rsidRDefault="00F035D6" w:rsidP="00F035D6">
      <w:pPr>
        <w:jc w:val="both"/>
        <w:rPr>
          <w:rFonts w:asciiTheme="minorHAnsi" w:hAnsiTheme="minorHAnsi" w:cstheme="minorHAnsi"/>
        </w:rPr>
      </w:pPr>
      <w:r w:rsidRPr="002176E7">
        <w:rPr>
          <w:rFonts w:asciiTheme="minorHAnsi" w:hAnsiTheme="minorHAnsi" w:cstheme="minorHAnsi"/>
        </w:rPr>
        <w:t xml:space="preserve">Copia digitale a: </w:t>
      </w:r>
      <w:hyperlink r:id="rId5" w:history="1">
        <w:r w:rsidRPr="002176E7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http://www.internetculturale.it/it/913/emeroteca-digitale-italiana/periodic/testata/9857</w:t>
        </w:r>
      </w:hyperlink>
    </w:p>
    <w:p w14:paraId="4EC8AE16" w14:textId="142D31B0" w:rsidR="002176E7" w:rsidRPr="00B61B16" w:rsidRDefault="002176E7" w:rsidP="002176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Umbria – 1865-18</w:t>
      </w:r>
      <w:r w:rsidR="00C20E4A">
        <w:rPr>
          <w:rFonts w:asciiTheme="minorHAnsi" w:hAnsiTheme="minorHAnsi" w:cstheme="minorHAnsi"/>
        </w:rPr>
        <w:t>66</w:t>
      </w:r>
    </w:p>
    <w:p w14:paraId="7F8C91F7" w14:textId="77777777" w:rsidR="002176E7" w:rsidRDefault="002176E7"/>
    <w:sectPr w:rsidR="00217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6310"/>
    <w:rsid w:val="000C6DFD"/>
    <w:rsid w:val="002176E7"/>
    <w:rsid w:val="0031062F"/>
    <w:rsid w:val="00672972"/>
    <w:rsid w:val="008C33CA"/>
    <w:rsid w:val="00A16310"/>
    <w:rsid w:val="00A854B4"/>
    <w:rsid w:val="00C20E4A"/>
    <w:rsid w:val="00C645EF"/>
    <w:rsid w:val="00E84EF4"/>
    <w:rsid w:val="00F0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77AB"/>
  <w15:chartTrackingRefBased/>
  <w15:docId w15:val="{36A5ADD8-B597-4944-A8CA-72C6EB6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5D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35D6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85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2023-11-07T07:18:00Z</dcterms:created>
  <dcterms:modified xsi:type="dcterms:W3CDTF">2023-11-07T12:10:00Z</dcterms:modified>
</cp:coreProperties>
</file>