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2477D" w14:textId="0AE6A09C" w:rsidR="001F56EE" w:rsidRPr="00207BEF" w:rsidRDefault="001F56EE" w:rsidP="00207BEF">
      <w:pPr>
        <w:jc w:val="both"/>
        <w:rPr>
          <w:rFonts w:asciiTheme="minorHAnsi" w:hAnsiTheme="minorHAnsi" w:cstheme="minorHAnsi"/>
          <w:i/>
          <w:sz w:val="16"/>
          <w:szCs w:val="16"/>
        </w:rPr>
      </w:pPr>
      <w:r w:rsidRPr="00207BEF">
        <w:rPr>
          <w:rFonts w:asciiTheme="minorHAnsi" w:hAnsiTheme="minorHAnsi" w:cstheme="minorHAnsi"/>
          <w:b/>
          <w:color w:val="C00000"/>
          <w:sz w:val="44"/>
          <w:szCs w:val="44"/>
        </w:rPr>
        <w:t>HX600</w:t>
      </w:r>
      <w:r w:rsidRPr="00207BEF">
        <w:rPr>
          <w:rFonts w:asciiTheme="minorHAnsi" w:hAnsiTheme="minorHAnsi" w:cstheme="minorHAnsi"/>
          <w:b/>
          <w:sz w:val="22"/>
          <w:szCs w:val="22"/>
        </w:rPr>
        <w:tab/>
      </w:r>
      <w:r w:rsidRPr="00207BEF">
        <w:rPr>
          <w:rFonts w:asciiTheme="minorHAnsi" w:hAnsiTheme="minorHAnsi" w:cstheme="minorHAnsi"/>
          <w:b/>
          <w:sz w:val="16"/>
          <w:szCs w:val="16"/>
        </w:rPr>
        <w:tab/>
      </w:r>
      <w:r w:rsidRPr="00207BEF">
        <w:rPr>
          <w:rFonts w:asciiTheme="minorHAnsi" w:hAnsiTheme="minorHAnsi" w:cstheme="minorHAnsi"/>
          <w:b/>
          <w:sz w:val="16"/>
          <w:szCs w:val="16"/>
        </w:rPr>
        <w:tab/>
      </w:r>
      <w:r w:rsidRPr="00207BEF">
        <w:rPr>
          <w:rFonts w:asciiTheme="minorHAnsi" w:hAnsiTheme="minorHAnsi" w:cstheme="minorHAnsi"/>
          <w:b/>
          <w:sz w:val="16"/>
          <w:szCs w:val="16"/>
        </w:rPr>
        <w:tab/>
      </w:r>
      <w:r w:rsidRPr="00207BEF">
        <w:rPr>
          <w:rFonts w:asciiTheme="minorHAnsi" w:hAnsiTheme="minorHAnsi" w:cstheme="minorHAnsi"/>
          <w:b/>
          <w:sz w:val="16"/>
          <w:szCs w:val="16"/>
        </w:rPr>
        <w:tab/>
      </w:r>
      <w:r w:rsidRPr="00207BEF">
        <w:rPr>
          <w:rFonts w:asciiTheme="minorHAnsi" w:hAnsiTheme="minorHAnsi" w:cstheme="minorHAnsi"/>
          <w:b/>
          <w:sz w:val="16"/>
          <w:szCs w:val="16"/>
        </w:rPr>
        <w:tab/>
      </w:r>
      <w:r w:rsidRPr="00207BEF">
        <w:rPr>
          <w:rFonts w:asciiTheme="minorHAnsi" w:hAnsiTheme="minorHAnsi" w:cstheme="minorHAnsi"/>
          <w:b/>
          <w:sz w:val="16"/>
          <w:szCs w:val="16"/>
        </w:rPr>
        <w:tab/>
      </w:r>
      <w:r w:rsidRPr="00207BEF">
        <w:rPr>
          <w:rFonts w:asciiTheme="minorHAnsi" w:hAnsiTheme="minorHAnsi" w:cstheme="minorHAnsi"/>
          <w:b/>
          <w:sz w:val="16"/>
          <w:szCs w:val="16"/>
        </w:rPr>
        <w:tab/>
      </w:r>
      <w:r w:rsidRPr="00207BEF">
        <w:rPr>
          <w:rFonts w:asciiTheme="minorHAnsi" w:hAnsiTheme="minorHAnsi" w:cstheme="minorHAnsi"/>
          <w:b/>
          <w:sz w:val="16"/>
          <w:szCs w:val="16"/>
        </w:rPr>
        <w:tab/>
      </w:r>
      <w:r w:rsidRPr="00207BEF">
        <w:rPr>
          <w:rFonts w:asciiTheme="minorHAnsi" w:hAnsiTheme="minorHAnsi" w:cstheme="minorHAnsi"/>
          <w:i/>
          <w:sz w:val="16"/>
          <w:szCs w:val="16"/>
        </w:rPr>
        <w:t>Scheda creata il 4 novembre 2023</w:t>
      </w:r>
    </w:p>
    <w:p w14:paraId="55321375" w14:textId="2DEEE8B9" w:rsidR="001F56EE" w:rsidRPr="00207BEF" w:rsidRDefault="001F56EE" w:rsidP="00207BEF">
      <w:pPr>
        <w:jc w:val="center"/>
        <w:rPr>
          <w:rFonts w:asciiTheme="minorHAnsi" w:hAnsiTheme="minorHAnsi" w:cstheme="minorHAnsi"/>
          <w:b/>
          <w:color w:val="C00000"/>
          <w:sz w:val="22"/>
          <w:szCs w:val="22"/>
        </w:rPr>
      </w:pPr>
      <w:r w:rsidRPr="00207BEF">
        <w:rPr>
          <w:rFonts w:asciiTheme="minorHAnsi" w:hAnsiTheme="minorHAnsi" w:cstheme="minorHAnsi"/>
          <w:noProof/>
          <w:sz w:val="22"/>
          <w:szCs w:val="22"/>
        </w:rPr>
        <w:drawing>
          <wp:inline distT="0" distB="0" distL="0" distR="0" wp14:anchorId="10AFCE7B" wp14:editId="199CC2EE">
            <wp:extent cx="2034000" cy="2880000"/>
            <wp:effectExtent l="0" t="0" r="4445" b="0"/>
            <wp:docPr id="25122488" name="Immagine 1" descr="Reticula n. 0/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icula n. 0/20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4000" cy="2880000"/>
                    </a:xfrm>
                    <a:prstGeom prst="rect">
                      <a:avLst/>
                    </a:prstGeom>
                    <a:noFill/>
                    <a:ln>
                      <a:noFill/>
                    </a:ln>
                  </pic:spPr>
                </pic:pic>
              </a:graphicData>
            </a:graphic>
          </wp:inline>
        </w:drawing>
      </w:r>
      <w:r w:rsidRPr="00207BEF">
        <w:rPr>
          <w:rFonts w:asciiTheme="minorHAnsi" w:hAnsiTheme="minorHAnsi" w:cstheme="minorHAnsi"/>
          <w:sz w:val="22"/>
          <w:szCs w:val="22"/>
        </w:rPr>
        <w:drawing>
          <wp:inline distT="0" distB="0" distL="0" distR="0" wp14:anchorId="10947CA0" wp14:editId="17D676EB">
            <wp:extent cx="2034000" cy="2880000"/>
            <wp:effectExtent l="0" t="0" r="4445" b="0"/>
            <wp:docPr id="19831575" name="Immagine 1" descr="Immagine che contiene testo, montagna, pianta, mapp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1575" name="Immagine 1" descr="Immagine che contiene testo, montagna, pianta, mappa&#10;&#10;Descrizione generata automaticamente"/>
                    <pic:cNvPicPr/>
                  </pic:nvPicPr>
                  <pic:blipFill>
                    <a:blip r:embed="rId5"/>
                    <a:stretch>
                      <a:fillRect/>
                    </a:stretch>
                  </pic:blipFill>
                  <pic:spPr>
                    <a:xfrm>
                      <a:off x="0" y="0"/>
                      <a:ext cx="2034000" cy="2880000"/>
                    </a:xfrm>
                    <a:prstGeom prst="rect">
                      <a:avLst/>
                    </a:prstGeom>
                  </pic:spPr>
                </pic:pic>
              </a:graphicData>
            </a:graphic>
          </wp:inline>
        </w:drawing>
      </w:r>
    </w:p>
    <w:p w14:paraId="1DD3D30A" w14:textId="56FE703C" w:rsidR="001F56EE" w:rsidRPr="00207BEF" w:rsidRDefault="001F56EE" w:rsidP="00207BEF">
      <w:pPr>
        <w:jc w:val="both"/>
        <w:rPr>
          <w:rFonts w:asciiTheme="minorHAnsi" w:hAnsiTheme="minorHAnsi" w:cstheme="minorHAnsi"/>
          <w:b/>
          <w:color w:val="C00000"/>
          <w:sz w:val="44"/>
          <w:szCs w:val="44"/>
        </w:rPr>
      </w:pPr>
      <w:r w:rsidRPr="00207BEF">
        <w:rPr>
          <w:rFonts w:asciiTheme="minorHAnsi" w:hAnsiTheme="minorHAnsi" w:cstheme="minorHAnsi"/>
          <w:b/>
          <w:color w:val="C00000"/>
          <w:sz w:val="44"/>
          <w:szCs w:val="44"/>
        </w:rPr>
        <w:t xml:space="preserve">Descrizione </w:t>
      </w:r>
      <w:r w:rsidR="00207BEF">
        <w:rPr>
          <w:rFonts w:asciiTheme="minorHAnsi" w:hAnsiTheme="minorHAnsi" w:cstheme="minorHAnsi"/>
          <w:b/>
          <w:color w:val="C00000"/>
          <w:sz w:val="44"/>
          <w:szCs w:val="44"/>
        </w:rPr>
        <w:t>b</w:t>
      </w:r>
      <w:r w:rsidRPr="00207BEF">
        <w:rPr>
          <w:rFonts w:asciiTheme="minorHAnsi" w:hAnsiTheme="minorHAnsi" w:cstheme="minorHAnsi"/>
          <w:b/>
          <w:color w:val="C00000"/>
          <w:sz w:val="44"/>
          <w:szCs w:val="44"/>
        </w:rPr>
        <w:t>ibliografica</w:t>
      </w:r>
    </w:p>
    <w:p w14:paraId="4DFDC2F8" w14:textId="2674E3C0" w:rsidR="001F56EE" w:rsidRPr="00DA4ECE" w:rsidRDefault="001F56EE" w:rsidP="00207BEF">
      <w:pPr>
        <w:jc w:val="both"/>
        <w:rPr>
          <w:rFonts w:asciiTheme="minorHAnsi" w:hAnsiTheme="minorHAnsi" w:cstheme="minorHAnsi"/>
          <w:sz w:val="22"/>
          <w:szCs w:val="22"/>
        </w:rPr>
      </w:pPr>
      <w:r w:rsidRPr="00DA4ECE">
        <w:rPr>
          <w:rFonts w:asciiTheme="minorHAnsi" w:hAnsiTheme="minorHAnsi" w:cstheme="minorHAnsi"/>
          <w:b/>
          <w:bCs/>
          <w:sz w:val="22"/>
          <w:szCs w:val="22"/>
        </w:rPr>
        <w:t>*Reticula</w:t>
      </w:r>
      <w:r w:rsidRPr="00DA4ECE">
        <w:rPr>
          <w:rFonts w:asciiTheme="minorHAnsi" w:hAnsiTheme="minorHAnsi" w:cstheme="minorHAnsi"/>
          <w:bCs/>
          <w:sz w:val="22"/>
          <w:szCs w:val="22"/>
        </w:rPr>
        <w:t>. – N. 0 (2012)-</w:t>
      </w:r>
      <w:r w:rsidRPr="00DA4ECE">
        <w:rPr>
          <w:rFonts w:asciiTheme="minorHAnsi" w:hAnsiTheme="minorHAnsi" w:cstheme="minorHAnsi"/>
          <w:bCs/>
          <w:sz w:val="22"/>
          <w:szCs w:val="22"/>
        </w:rPr>
        <w:t>n. 13</w:t>
      </w:r>
      <w:r w:rsidR="00207BEF" w:rsidRPr="00DA4ECE">
        <w:rPr>
          <w:rFonts w:asciiTheme="minorHAnsi" w:hAnsiTheme="minorHAnsi" w:cstheme="minorHAnsi"/>
          <w:bCs/>
          <w:sz w:val="22"/>
          <w:szCs w:val="22"/>
        </w:rPr>
        <w:t xml:space="preserve"> (2016)</w:t>
      </w:r>
      <w:r w:rsidRPr="00DA4ECE">
        <w:rPr>
          <w:rFonts w:asciiTheme="minorHAnsi" w:hAnsiTheme="minorHAnsi" w:cstheme="minorHAnsi"/>
          <w:bCs/>
          <w:sz w:val="22"/>
          <w:szCs w:val="22"/>
        </w:rPr>
        <w:t xml:space="preserve">. – </w:t>
      </w:r>
      <w:r w:rsidRPr="00DA4ECE">
        <w:rPr>
          <w:rFonts w:asciiTheme="minorHAnsi" w:hAnsiTheme="minorHAnsi" w:cstheme="minorHAnsi"/>
          <w:sz w:val="22"/>
          <w:szCs w:val="22"/>
        </w:rPr>
        <w:t>Roma ISPRA, Istituto superiore per la protezione e la ricerca ambientale, 2012-</w:t>
      </w:r>
      <w:r w:rsidRPr="00DA4ECE">
        <w:rPr>
          <w:rFonts w:asciiTheme="minorHAnsi" w:hAnsiTheme="minorHAnsi" w:cstheme="minorHAnsi"/>
          <w:sz w:val="22"/>
          <w:szCs w:val="22"/>
        </w:rPr>
        <w:t>2016</w:t>
      </w:r>
      <w:r w:rsidRPr="00DA4ECE">
        <w:rPr>
          <w:rFonts w:asciiTheme="minorHAnsi" w:hAnsiTheme="minorHAnsi" w:cstheme="minorHAnsi"/>
          <w:bCs/>
          <w:sz w:val="22"/>
          <w:szCs w:val="22"/>
        </w:rPr>
        <w:t xml:space="preserve">. – </w:t>
      </w:r>
      <w:r w:rsidR="00207BEF" w:rsidRPr="00DA4ECE">
        <w:rPr>
          <w:rFonts w:asciiTheme="minorHAnsi" w:hAnsiTheme="minorHAnsi" w:cstheme="minorHAnsi"/>
          <w:bCs/>
          <w:sz w:val="22"/>
          <w:szCs w:val="22"/>
        </w:rPr>
        <w:t>Testi elettronici (</w:t>
      </w:r>
      <w:r w:rsidRPr="00DA4ECE">
        <w:rPr>
          <w:rFonts w:asciiTheme="minorHAnsi" w:hAnsiTheme="minorHAnsi" w:cstheme="minorHAnsi"/>
          <w:bCs/>
          <w:sz w:val="22"/>
          <w:szCs w:val="22"/>
        </w:rPr>
        <w:t>1</w:t>
      </w:r>
      <w:r w:rsidR="00207BEF" w:rsidRPr="00DA4ECE">
        <w:rPr>
          <w:rFonts w:asciiTheme="minorHAnsi" w:hAnsiTheme="minorHAnsi" w:cstheme="minorHAnsi"/>
          <w:bCs/>
          <w:sz w:val="22"/>
          <w:szCs w:val="22"/>
        </w:rPr>
        <w:t>4</w:t>
      </w:r>
      <w:r w:rsidRPr="00DA4ECE">
        <w:rPr>
          <w:rFonts w:asciiTheme="minorHAnsi" w:hAnsiTheme="minorHAnsi" w:cstheme="minorHAnsi"/>
          <w:bCs/>
          <w:sz w:val="22"/>
          <w:szCs w:val="22"/>
        </w:rPr>
        <w:t xml:space="preserve"> </w:t>
      </w:r>
      <w:r w:rsidRPr="00DA4ECE">
        <w:rPr>
          <w:rFonts w:asciiTheme="minorHAnsi" w:hAnsiTheme="minorHAnsi" w:cstheme="minorHAnsi"/>
          <w:bCs/>
          <w:sz w:val="22"/>
          <w:szCs w:val="22"/>
        </w:rPr>
        <w:t>File PDF</w:t>
      </w:r>
      <w:r w:rsidR="00207BEF" w:rsidRPr="00DA4ECE">
        <w:rPr>
          <w:rFonts w:asciiTheme="minorHAnsi" w:hAnsiTheme="minorHAnsi" w:cstheme="minorHAnsi"/>
          <w:bCs/>
          <w:sz w:val="22"/>
          <w:szCs w:val="22"/>
        </w:rPr>
        <w:t>)</w:t>
      </w:r>
      <w:r w:rsidRPr="00DA4ECE">
        <w:rPr>
          <w:rFonts w:asciiTheme="minorHAnsi" w:hAnsiTheme="minorHAnsi" w:cstheme="minorHAnsi"/>
          <w:bCs/>
          <w:sz w:val="22"/>
          <w:szCs w:val="22"/>
        </w:rPr>
        <w:t xml:space="preserve">. ((Quadrimestrale. – Disponibile in Internet all’indirizzo: </w:t>
      </w:r>
      <w:hyperlink r:id="rId6" w:history="1">
        <w:r w:rsidRPr="00DA4ECE">
          <w:rPr>
            <w:rStyle w:val="Collegamentoipertestuale"/>
            <w:rFonts w:asciiTheme="minorHAnsi" w:hAnsiTheme="minorHAnsi" w:cstheme="minorHAnsi"/>
            <w:bCs/>
            <w:sz w:val="22"/>
            <w:szCs w:val="22"/>
          </w:rPr>
          <w:t xml:space="preserve">http://www.isprambiente.gov.it/it/pubblicazioni/periodici-tecnici/reticula. - </w:t>
        </w:r>
        <w:r w:rsidRPr="00DA4ECE">
          <w:rPr>
            <w:rStyle w:val="Collegamentoipertestuale"/>
            <w:rFonts w:asciiTheme="minorHAnsi" w:hAnsiTheme="minorHAnsi" w:cstheme="minorHAnsi"/>
            <w:sz w:val="22"/>
            <w:szCs w:val="22"/>
          </w:rPr>
          <w:t>ISSN 2283-9232</w:t>
        </w:r>
      </w:hyperlink>
      <w:r w:rsidR="00207BEF" w:rsidRPr="00DA4ECE">
        <w:rPr>
          <w:rFonts w:asciiTheme="minorHAnsi" w:hAnsiTheme="minorHAnsi" w:cstheme="minorHAnsi"/>
          <w:sz w:val="22"/>
          <w:szCs w:val="22"/>
        </w:rPr>
        <w:t xml:space="preserve">. - </w:t>
      </w:r>
      <w:r w:rsidR="00207BEF" w:rsidRPr="00DA4ECE">
        <w:rPr>
          <w:rFonts w:asciiTheme="minorHAnsi" w:hAnsiTheme="minorHAnsi" w:cstheme="minorHAnsi"/>
          <w:sz w:val="22"/>
          <w:szCs w:val="22"/>
        </w:rPr>
        <w:t>GEA0125504</w:t>
      </w:r>
    </w:p>
    <w:p w14:paraId="7EAA0E03" w14:textId="3A1E9A9F" w:rsidR="003B2369" w:rsidRPr="00DA4ECE" w:rsidRDefault="003B2369" w:rsidP="003B2369">
      <w:pPr>
        <w:jc w:val="both"/>
        <w:rPr>
          <w:rFonts w:asciiTheme="minorHAnsi" w:hAnsiTheme="minorHAnsi" w:cstheme="minorHAnsi"/>
          <w:sz w:val="22"/>
          <w:szCs w:val="22"/>
        </w:rPr>
      </w:pPr>
      <w:r w:rsidRPr="00DA4ECE">
        <w:rPr>
          <w:rFonts w:asciiTheme="minorHAnsi" w:hAnsiTheme="minorHAnsi" w:cstheme="minorHAnsi"/>
          <w:sz w:val="22"/>
          <w:szCs w:val="22"/>
        </w:rPr>
        <w:t xml:space="preserve">Soggetti: </w:t>
      </w:r>
      <w:r w:rsidRPr="00DA4ECE">
        <w:rPr>
          <w:rFonts w:asciiTheme="minorHAnsi" w:hAnsiTheme="minorHAnsi" w:cstheme="minorHAnsi"/>
          <w:sz w:val="22"/>
          <w:szCs w:val="22"/>
        </w:rPr>
        <w:t>Biodiversità - Protezione</w:t>
      </w:r>
      <w:r w:rsidRPr="00DA4ECE">
        <w:rPr>
          <w:rFonts w:asciiTheme="minorHAnsi" w:hAnsiTheme="minorHAnsi" w:cstheme="minorHAnsi"/>
          <w:sz w:val="22"/>
          <w:szCs w:val="22"/>
        </w:rPr>
        <w:t xml:space="preserve"> ; Ecosistemi – Periodici; </w:t>
      </w:r>
      <w:r w:rsidRPr="00DA4ECE">
        <w:rPr>
          <w:rFonts w:asciiTheme="minorHAnsi" w:hAnsiTheme="minorHAnsi" w:cstheme="minorHAnsi"/>
          <w:sz w:val="22"/>
          <w:szCs w:val="22"/>
        </w:rPr>
        <w:t>Infrastrutture - Sviluppo sostenibile</w:t>
      </w:r>
      <w:r w:rsidRPr="00DA4ECE">
        <w:rPr>
          <w:rFonts w:asciiTheme="minorHAnsi" w:hAnsiTheme="minorHAnsi" w:cstheme="minorHAnsi"/>
          <w:sz w:val="22"/>
          <w:szCs w:val="22"/>
        </w:rPr>
        <w:t xml:space="preserve"> – Periodici; </w:t>
      </w:r>
      <w:r w:rsidRPr="00DA4ECE">
        <w:rPr>
          <w:rFonts w:asciiTheme="minorHAnsi" w:hAnsiTheme="minorHAnsi" w:cstheme="minorHAnsi"/>
          <w:sz w:val="22"/>
          <w:szCs w:val="22"/>
        </w:rPr>
        <w:t>Pianificazione territoriale</w:t>
      </w:r>
      <w:r w:rsidRPr="00DA4ECE">
        <w:rPr>
          <w:rFonts w:asciiTheme="minorHAnsi" w:hAnsiTheme="minorHAnsi" w:cstheme="minorHAnsi"/>
          <w:sz w:val="22"/>
          <w:szCs w:val="22"/>
        </w:rPr>
        <w:t xml:space="preserve"> – </w:t>
      </w:r>
      <w:r w:rsidR="00DA4ECE" w:rsidRPr="00DA4ECE">
        <w:rPr>
          <w:rFonts w:asciiTheme="minorHAnsi" w:hAnsiTheme="minorHAnsi" w:cstheme="minorHAnsi"/>
          <w:sz w:val="22"/>
          <w:szCs w:val="22"/>
        </w:rPr>
        <w:t>Rapporti [con lo] Sviluppo sostenibile</w:t>
      </w:r>
      <w:r w:rsidR="00DA4ECE" w:rsidRPr="00DA4ECE">
        <w:rPr>
          <w:rFonts w:asciiTheme="minorHAnsi" w:hAnsiTheme="minorHAnsi" w:cstheme="minorHAnsi"/>
          <w:sz w:val="22"/>
          <w:szCs w:val="22"/>
        </w:rPr>
        <w:t xml:space="preserve"> </w:t>
      </w:r>
      <w:r w:rsidRPr="00DA4ECE">
        <w:rPr>
          <w:rFonts w:asciiTheme="minorHAnsi" w:hAnsiTheme="minorHAnsi" w:cstheme="minorHAnsi"/>
          <w:sz w:val="22"/>
          <w:szCs w:val="22"/>
        </w:rPr>
        <w:t>- Periodici</w:t>
      </w:r>
      <w:r w:rsidRPr="00DA4ECE">
        <w:rPr>
          <w:rFonts w:asciiTheme="minorHAnsi" w:hAnsiTheme="minorHAnsi" w:cstheme="minorHAnsi"/>
          <w:sz w:val="22"/>
          <w:szCs w:val="22"/>
        </w:rPr>
        <w:t xml:space="preserve"> ; Servizi ecosistemici – Pe</w:t>
      </w:r>
      <w:r w:rsidR="00DA4ECE">
        <w:rPr>
          <w:rFonts w:asciiTheme="minorHAnsi" w:hAnsiTheme="minorHAnsi" w:cstheme="minorHAnsi"/>
          <w:sz w:val="22"/>
          <w:szCs w:val="22"/>
        </w:rPr>
        <w:t>riodici</w:t>
      </w:r>
    </w:p>
    <w:p w14:paraId="3F8CD1DF" w14:textId="77777777" w:rsidR="001F56EE" w:rsidRPr="00207BEF" w:rsidRDefault="001F56EE" w:rsidP="00207BEF">
      <w:pPr>
        <w:jc w:val="both"/>
        <w:rPr>
          <w:rFonts w:asciiTheme="minorHAnsi" w:hAnsiTheme="minorHAnsi" w:cstheme="minorHAnsi"/>
          <w:sz w:val="22"/>
          <w:szCs w:val="22"/>
        </w:rPr>
      </w:pPr>
    </w:p>
    <w:p w14:paraId="3888738B" w14:textId="27FD6526" w:rsidR="001F56EE" w:rsidRPr="00207BEF" w:rsidRDefault="001F56EE" w:rsidP="00207BEF">
      <w:pPr>
        <w:jc w:val="both"/>
        <w:rPr>
          <w:rFonts w:asciiTheme="minorHAnsi" w:hAnsiTheme="minorHAnsi" w:cstheme="minorHAnsi"/>
          <w:color w:val="C00000"/>
          <w:sz w:val="44"/>
          <w:szCs w:val="44"/>
        </w:rPr>
      </w:pPr>
      <w:r w:rsidRPr="00207BEF">
        <w:rPr>
          <w:rFonts w:asciiTheme="minorHAnsi" w:hAnsiTheme="minorHAnsi" w:cstheme="minorHAnsi"/>
          <w:b/>
          <w:bCs/>
          <w:color w:val="C00000"/>
          <w:sz w:val="44"/>
          <w:szCs w:val="44"/>
        </w:rPr>
        <w:t xml:space="preserve">Volumi disponibili in rete </w:t>
      </w:r>
      <w:hyperlink r:id="rId7" w:history="1">
        <w:r w:rsidR="00207BEF" w:rsidRPr="00207BEF">
          <w:rPr>
            <w:rStyle w:val="Collegamentoipertestuale"/>
            <w:rFonts w:asciiTheme="minorHAnsi" w:hAnsiTheme="minorHAnsi" w:cstheme="minorHAnsi"/>
            <w:sz w:val="44"/>
            <w:szCs w:val="44"/>
          </w:rPr>
          <w:t>2012-2016</w:t>
        </w:r>
      </w:hyperlink>
    </w:p>
    <w:p w14:paraId="65C56633" w14:textId="77777777" w:rsidR="001F56EE" w:rsidRPr="00207BEF" w:rsidRDefault="001F56EE" w:rsidP="00207BEF">
      <w:pPr>
        <w:jc w:val="both"/>
        <w:rPr>
          <w:rFonts w:asciiTheme="minorHAnsi" w:hAnsiTheme="minorHAnsi" w:cstheme="minorHAnsi"/>
          <w:color w:val="C00000"/>
          <w:sz w:val="22"/>
          <w:szCs w:val="22"/>
        </w:rPr>
      </w:pPr>
    </w:p>
    <w:p w14:paraId="60EE9009" w14:textId="77777777" w:rsidR="001F56EE" w:rsidRPr="00207BEF" w:rsidRDefault="001F56EE" w:rsidP="00207BEF">
      <w:pPr>
        <w:jc w:val="both"/>
        <w:rPr>
          <w:rFonts w:asciiTheme="minorHAnsi" w:hAnsiTheme="minorHAnsi" w:cstheme="minorHAnsi"/>
          <w:b/>
          <w:bCs/>
          <w:color w:val="C00000"/>
          <w:sz w:val="44"/>
          <w:szCs w:val="44"/>
        </w:rPr>
      </w:pPr>
      <w:r w:rsidRPr="00207BEF">
        <w:rPr>
          <w:rFonts w:asciiTheme="minorHAnsi" w:hAnsiTheme="minorHAnsi" w:cstheme="minorHAnsi"/>
          <w:b/>
          <w:bCs/>
          <w:color w:val="C00000"/>
          <w:sz w:val="44"/>
          <w:szCs w:val="44"/>
        </w:rPr>
        <w:t>Informazioni storico-bibliografiche</w:t>
      </w:r>
    </w:p>
    <w:p w14:paraId="5AEBF07A" w14:textId="77777777" w:rsidR="001F56EE" w:rsidRPr="00207BEF" w:rsidRDefault="001F56EE" w:rsidP="00207BEF">
      <w:pPr>
        <w:pStyle w:val="NormaleWeb"/>
        <w:spacing w:before="0" w:beforeAutospacing="0" w:after="0" w:afterAutospacing="0"/>
        <w:jc w:val="both"/>
        <w:rPr>
          <w:rFonts w:asciiTheme="minorHAnsi" w:hAnsiTheme="minorHAnsi" w:cstheme="minorHAnsi"/>
          <w:sz w:val="18"/>
          <w:szCs w:val="18"/>
        </w:rPr>
      </w:pPr>
      <w:r w:rsidRPr="00207BEF">
        <w:rPr>
          <w:rFonts w:asciiTheme="minorHAnsi" w:hAnsiTheme="minorHAnsi" w:cstheme="minorHAnsi"/>
          <w:sz w:val="18"/>
          <w:szCs w:val="18"/>
        </w:rPr>
        <w:t>RETICULA è una rivista tecnico-scientifica online quadrimestrale, che tratta argomenti legati alla connettività ecologica, alle infrastrutture verdi, ai servizi ecosistemici e alla governance ambientale connessa ad una pianificazione ecosostenibile del territorio e del paesaggio. La mission di RETICULA è di osservare e disseminare le novità relative ai temi della rivista, nonché di mettere a sistema e favorire sinergie tra il know-how del mondo accademico e della ricerca e le prassi pianificatorie e progettuali che vedono coinvolti sia le amministrazioni che il mondo dei liberi professionisti.</w:t>
      </w:r>
    </w:p>
    <w:p w14:paraId="28755874" w14:textId="77777777" w:rsidR="001F56EE" w:rsidRPr="00207BEF" w:rsidRDefault="001F56EE" w:rsidP="00207BEF">
      <w:pPr>
        <w:pStyle w:val="NormaleWeb"/>
        <w:spacing w:before="0" w:beforeAutospacing="0" w:after="0" w:afterAutospacing="0"/>
        <w:jc w:val="both"/>
        <w:rPr>
          <w:rFonts w:asciiTheme="minorHAnsi" w:hAnsiTheme="minorHAnsi" w:cstheme="minorHAnsi"/>
          <w:sz w:val="18"/>
          <w:szCs w:val="18"/>
        </w:rPr>
      </w:pPr>
      <w:r w:rsidRPr="00207BEF">
        <w:rPr>
          <w:rFonts w:asciiTheme="minorHAnsi" w:hAnsiTheme="minorHAnsi" w:cstheme="minorHAnsi"/>
          <w:sz w:val="18"/>
          <w:szCs w:val="18"/>
        </w:rPr>
        <w:t>Direttore della rivista (ISPRA): Luciano Bonci.</w:t>
      </w:r>
    </w:p>
    <w:p w14:paraId="38CF35B4" w14:textId="77777777" w:rsidR="001F56EE" w:rsidRPr="00207BEF" w:rsidRDefault="001F56EE" w:rsidP="00207BEF">
      <w:pPr>
        <w:pStyle w:val="NormaleWeb"/>
        <w:spacing w:before="0" w:beforeAutospacing="0" w:after="0" w:afterAutospacing="0"/>
        <w:jc w:val="both"/>
        <w:rPr>
          <w:rFonts w:asciiTheme="minorHAnsi" w:hAnsiTheme="minorHAnsi" w:cstheme="minorHAnsi"/>
          <w:sz w:val="18"/>
          <w:szCs w:val="18"/>
        </w:rPr>
      </w:pPr>
      <w:r w:rsidRPr="00207BEF">
        <w:rPr>
          <w:rFonts w:asciiTheme="minorHAnsi" w:hAnsiTheme="minorHAnsi" w:cstheme="minorHAnsi"/>
          <w:sz w:val="18"/>
          <w:szCs w:val="18"/>
        </w:rPr>
        <w:t>Comitato editoriale (ISPRA): Dora Ceralli, Serena D’Ambrogi, Michela Gori, Matteo Guccione, Luisa Nazzini, Silvia Properzi.</w:t>
      </w:r>
    </w:p>
    <w:p w14:paraId="004C12E3" w14:textId="77777777" w:rsidR="001F56EE" w:rsidRPr="00207BEF" w:rsidRDefault="001F56EE" w:rsidP="00207BEF">
      <w:pPr>
        <w:pStyle w:val="NormaleWeb"/>
        <w:spacing w:before="0" w:beforeAutospacing="0" w:after="0" w:afterAutospacing="0"/>
        <w:jc w:val="both"/>
        <w:rPr>
          <w:rFonts w:asciiTheme="minorHAnsi" w:hAnsiTheme="minorHAnsi" w:cstheme="minorHAnsi"/>
          <w:sz w:val="18"/>
          <w:szCs w:val="18"/>
        </w:rPr>
      </w:pPr>
      <w:r w:rsidRPr="00207BEF">
        <w:rPr>
          <w:rFonts w:asciiTheme="minorHAnsi" w:hAnsiTheme="minorHAnsi" w:cstheme="minorHAnsi"/>
          <w:sz w:val="18"/>
          <w:szCs w:val="18"/>
        </w:rPr>
        <w:t>Comitato scientifico: Corrado Battisti (Città Metropolitana di Roma Capitale, Italia), José Fariña Tojo (Universidad Politecnica de Madrid, Spagna), Sergio Malcevschi (Università di Pavia, Italia), Patrizia Menegoni (ENEA, Italia), Jürgen R. Ott (Universität Koblenz · Landau, Germania), Riccardo Santolini (Università di Urbino, Italia).</w:t>
      </w:r>
    </w:p>
    <w:p w14:paraId="017D2F70" w14:textId="77777777" w:rsidR="001F56EE" w:rsidRPr="00207BEF" w:rsidRDefault="001F56EE" w:rsidP="00207BEF">
      <w:pPr>
        <w:pStyle w:val="NormaleWeb"/>
        <w:spacing w:before="0" w:beforeAutospacing="0" w:after="0" w:afterAutospacing="0"/>
        <w:jc w:val="both"/>
        <w:rPr>
          <w:rFonts w:asciiTheme="minorHAnsi" w:hAnsiTheme="minorHAnsi" w:cstheme="minorHAnsi"/>
          <w:sz w:val="18"/>
          <w:szCs w:val="18"/>
        </w:rPr>
      </w:pPr>
      <w:r w:rsidRPr="00207BEF">
        <w:rPr>
          <w:rFonts w:asciiTheme="minorHAnsi" w:hAnsiTheme="minorHAnsi" w:cstheme="minorHAnsi"/>
          <w:sz w:val="18"/>
          <w:szCs w:val="18"/>
        </w:rPr>
        <w:t>La rivista è dotata di un </w:t>
      </w:r>
      <w:hyperlink r:id="rId8" w:tooltip="Apri il pdf - 69 kb" w:history="1">
        <w:r w:rsidRPr="00207BEF">
          <w:rPr>
            <w:rStyle w:val="Collegamentoipertestuale"/>
            <w:rFonts w:asciiTheme="minorHAnsi" w:hAnsiTheme="minorHAnsi" w:cstheme="minorHAnsi"/>
            <w:b/>
            <w:bCs/>
            <w:sz w:val="18"/>
            <w:szCs w:val="18"/>
          </w:rPr>
          <w:t>Codice etico</w:t>
        </w:r>
      </w:hyperlink>
      <w:r w:rsidRPr="00207BEF">
        <w:rPr>
          <w:rFonts w:asciiTheme="minorHAnsi" w:hAnsiTheme="minorHAnsi" w:cstheme="minorHAnsi"/>
          <w:sz w:val="18"/>
          <w:szCs w:val="18"/>
        </w:rPr>
        <w:t xml:space="preserve"> conforme alle vigenti linee guida adottate dal Committe on Publication Ethics (COPE) ed è realizzata applicando il Sistema di Gestione per la Qualità ISPRA conforme ai requisiti della UNI EN ISO 9001:2015.</w:t>
      </w:r>
    </w:p>
    <w:p w14:paraId="4B88FD19" w14:textId="2304ECAF" w:rsidR="001F56EE" w:rsidRPr="00207BEF" w:rsidRDefault="001F56EE" w:rsidP="00207BEF">
      <w:pPr>
        <w:pStyle w:val="NormaleWeb"/>
        <w:spacing w:before="0" w:beforeAutospacing="0" w:after="0" w:afterAutospacing="0"/>
        <w:jc w:val="both"/>
        <w:rPr>
          <w:rFonts w:asciiTheme="minorHAnsi" w:hAnsiTheme="minorHAnsi" w:cstheme="minorHAnsi"/>
          <w:sz w:val="18"/>
          <w:szCs w:val="18"/>
        </w:rPr>
      </w:pPr>
      <w:r w:rsidRPr="00207BEF">
        <w:rPr>
          <w:rFonts w:asciiTheme="minorHAnsi" w:hAnsiTheme="minorHAnsi" w:cstheme="minorHAnsi"/>
          <w:sz w:val="18"/>
          <w:szCs w:val="18"/>
        </w:rPr>
        <w:t>RETICULA è inserita dal </w:t>
      </w:r>
      <w:r w:rsidRPr="00207BEF">
        <w:rPr>
          <w:rStyle w:val="object"/>
          <w:rFonts w:asciiTheme="minorHAnsi" w:hAnsiTheme="minorHAnsi" w:cstheme="minorHAnsi"/>
          <w:sz w:val="18"/>
          <w:szCs w:val="18"/>
        </w:rPr>
        <w:t>1/1/2016</w:t>
      </w:r>
      <w:r w:rsidRPr="00207BEF">
        <w:rPr>
          <w:rFonts w:asciiTheme="minorHAnsi" w:hAnsiTheme="minorHAnsi" w:cstheme="minorHAnsi"/>
          <w:sz w:val="18"/>
          <w:szCs w:val="18"/>
        </w:rPr>
        <w:t> tra le riviste scientifiche di Area 08 dell’</w:t>
      </w:r>
      <w:hyperlink r:id="rId9" w:tgtFrame="_blank" w:history="1">
        <w:r w:rsidRPr="00207BEF">
          <w:rPr>
            <w:rStyle w:val="Enfasigrassetto"/>
            <w:rFonts w:asciiTheme="minorHAnsi" w:hAnsiTheme="minorHAnsi" w:cstheme="minorHAnsi"/>
            <w:color w:val="0000FF"/>
            <w:sz w:val="18"/>
            <w:szCs w:val="18"/>
            <w:u w:val="single"/>
          </w:rPr>
          <w:t>ANVUR, Agenzia Nazionale di Valutazione del Sistema Universitario e della Ricerca</w:t>
        </w:r>
      </w:hyperlink>
      <w:r w:rsidR="00DA4ECE">
        <w:rPr>
          <w:rStyle w:val="object"/>
          <w:rFonts w:asciiTheme="minorHAnsi" w:hAnsiTheme="minorHAnsi" w:cstheme="minorHAnsi"/>
          <w:sz w:val="18"/>
          <w:szCs w:val="18"/>
        </w:rPr>
        <w:t xml:space="preserve">. </w:t>
      </w:r>
      <w:r w:rsidRPr="00207BEF">
        <w:rPr>
          <w:rFonts w:asciiTheme="minorHAnsi" w:hAnsiTheme="minorHAnsi" w:cstheme="minorHAnsi"/>
          <w:sz w:val="18"/>
          <w:szCs w:val="18"/>
        </w:rPr>
        <w:t>La rivista è registrata con codice ISSN 2283-9232 ed iscritta al Registro dei periodici del Tribunale di Roma, n.140/2018.</w:t>
      </w:r>
      <w:r w:rsidR="00DA4ECE">
        <w:rPr>
          <w:rFonts w:asciiTheme="minorHAnsi" w:hAnsiTheme="minorHAnsi" w:cstheme="minorHAnsi"/>
          <w:sz w:val="18"/>
          <w:szCs w:val="18"/>
        </w:rPr>
        <w:t xml:space="preserve"> </w:t>
      </w:r>
      <w:r w:rsidRPr="00207BEF">
        <w:rPr>
          <w:rFonts w:asciiTheme="minorHAnsi" w:hAnsiTheme="minorHAnsi" w:cstheme="minorHAnsi"/>
          <w:sz w:val="18"/>
          <w:szCs w:val="18"/>
        </w:rPr>
        <w:t xml:space="preserve">Tutti gli articoli pubblicati sulla rivista sono sottoposti a un processo di revisione tra pari a doppio cieco avvalendosi della collaborazione del Comitato Scientifico della rivista e di un </w:t>
      </w:r>
      <w:hyperlink r:id="rId10" w:history="1">
        <w:r w:rsidRPr="00207BEF">
          <w:rPr>
            <w:rStyle w:val="Enfasigrassetto"/>
            <w:rFonts w:asciiTheme="minorHAnsi" w:hAnsiTheme="minorHAnsi" w:cstheme="minorHAnsi"/>
            <w:color w:val="0000FF"/>
            <w:sz w:val="18"/>
            <w:szCs w:val="18"/>
            <w:u w:val="single"/>
          </w:rPr>
          <w:t>gruppo di esperti di comprovata esperienza</w:t>
        </w:r>
      </w:hyperlink>
      <w:r w:rsidRPr="00207BEF">
        <w:rPr>
          <w:rFonts w:asciiTheme="minorHAnsi" w:hAnsiTheme="minorHAnsi" w:cstheme="minorHAnsi"/>
          <w:sz w:val="18"/>
          <w:szCs w:val="18"/>
        </w:rPr>
        <w:t xml:space="preserve"> nei temi trattati da RETICULA.</w:t>
      </w:r>
      <w:r w:rsidR="00DA4ECE">
        <w:rPr>
          <w:rFonts w:asciiTheme="minorHAnsi" w:hAnsiTheme="minorHAnsi" w:cstheme="minorHAnsi"/>
          <w:sz w:val="18"/>
          <w:szCs w:val="18"/>
        </w:rPr>
        <w:t xml:space="preserve"> </w:t>
      </w:r>
      <w:r w:rsidRPr="00207BEF">
        <w:rPr>
          <w:rFonts w:asciiTheme="minorHAnsi" w:hAnsiTheme="minorHAnsi" w:cstheme="minorHAnsi"/>
          <w:sz w:val="18"/>
          <w:szCs w:val="18"/>
        </w:rPr>
        <w:t xml:space="preserve">Chiunque, per quanto di propria specifica competenza, vuole contribuire con un articolo, da redigere secondo le </w:t>
      </w:r>
      <w:hyperlink r:id="rId11" w:history="1">
        <w:r w:rsidRPr="00207BEF">
          <w:rPr>
            <w:rStyle w:val="Enfasigrassetto"/>
            <w:rFonts w:asciiTheme="minorHAnsi" w:hAnsiTheme="minorHAnsi" w:cstheme="minorHAnsi"/>
            <w:color w:val="0000FF"/>
            <w:sz w:val="18"/>
            <w:szCs w:val="18"/>
            <w:u w:val="single"/>
          </w:rPr>
          <w:t>Norme editoriali</w:t>
        </w:r>
      </w:hyperlink>
      <w:r w:rsidRPr="00207BEF">
        <w:rPr>
          <w:rFonts w:asciiTheme="minorHAnsi" w:hAnsiTheme="minorHAnsi" w:cstheme="minorHAnsi"/>
          <w:sz w:val="18"/>
          <w:szCs w:val="18"/>
        </w:rPr>
        <w:t xml:space="preserve">, o con una news, utilizzando l’apposita </w:t>
      </w:r>
      <w:hyperlink r:id="rId12" w:history="1">
        <w:r w:rsidRPr="00207BEF">
          <w:rPr>
            <w:rStyle w:val="Enfasigrassetto"/>
            <w:rFonts w:asciiTheme="minorHAnsi" w:hAnsiTheme="minorHAnsi" w:cstheme="minorHAnsi"/>
            <w:color w:val="0000FF"/>
            <w:sz w:val="18"/>
            <w:szCs w:val="18"/>
            <w:u w:val="single"/>
          </w:rPr>
          <w:t>scheda</w:t>
        </w:r>
      </w:hyperlink>
      <w:r w:rsidRPr="00207BEF">
        <w:rPr>
          <w:rStyle w:val="Enfasigrassetto"/>
          <w:rFonts w:asciiTheme="minorHAnsi" w:hAnsiTheme="minorHAnsi" w:cstheme="minorHAnsi"/>
          <w:sz w:val="18"/>
          <w:szCs w:val="18"/>
        </w:rPr>
        <w:t>,</w:t>
      </w:r>
      <w:r w:rsidRPr="00207BEF">
        <w:rPr>
          <w:rFonts w:asciiTheme="minorHAnsi" w:hAnsiTheme="minorHAnsi" w:cstheme="minorHAnsi"/>
          <w:sz w:val="18"/>
          <w:szCs w:val="18"/>
        </w:rPr>
        <w:t xml:space="preserve"> è invitato a contattare il Comitato di redazione attraverso la mail </w:t>
      </w:r>
      <w:hyperlink r:id="rId13" w:history="1">
        <w:r w:rsidRPr="00207BEF">
          <w:rPr>
            <w:rStyle w:val="Enfasigrassetto"/>
            <w:rFonts w:asciiTheme="minorHAnsi" w:hAnsiTheme="minorHAnsi" w:cstheme="minorHAnsi"/>
            <w:color w:val="0000FF"/>
            <w:sz w:val="18"/>
            <w:szCs w:val="18"/>
            <w:u w:val="single"/>
          </w:rPr>
          <w:t>reticula@isprambiente.it</w:t>
        </w:r>
      </w:hyperlink>
      <w:r w:rsidRPr="00207BEF">
        <w:rPr>
          <w:rFonts w:asciiTheme="minorHAnsi" w:hAnsiTheme="minorHAnsi" w:cstheme="minorHAnsi"/>
          <w:sz w:val="18"/>
          <w:szCs w:val="18"/>
        </w:rPr>
        <w:t>.</w:t>
      </w:r>
      <w:r w:rsidR="00DA4ECE">
        <w:rPr>
          <w:rFonts w:asciiTheme="minorHAnsi" w:hAnsiTheme="minorHAnsi" w:cstheme="minorHAnsi"/>
          <w:sz w:val="18"/>
          <w:szCs w:val="18"/>
        </w:rPr>
        <w:t xml:space="preserve"> </w:t>
      </w:r>
      <w:r w:rsidRPr="00207BEF">
        <w:rPr>
          <w:rFonts w:asciiTheme="minorHAnsi" w:hAnsiTheme="minorHAnsi" w:cstheme="minorHAnsi"/>
          <w:sz w:val="18"/>
          <w:szCs w:val="18"/>
        </w:rPr>
        <w:t>È aperta la Call for papers per la Monografia 2023, in pubblicazione nel mese di dicembre, che avrà come focus le </w:t>
      </w:r>
      <w:r w:rsidRPr="00207BEF">
        <w:rPr>
          <w:rStyle w:val="Enfasigrassetto"/>
          <w:rFonts w:asciiTheme="minorHAnsi" w:hAnsiTheme="minorHAnsi" w:cstheme="minorHAnsi"/>
          <w:sz w:val="18"/>
          <w:szCs w:val="18"/>
        </w:rPr>
        <w:t>buone pratiche per la coesistenza e la gestione dei conflitti tra uomo e fauna selvatica</w:t>
      </w:r>
      <w:r w:rsidRPr="00207BEF">
        <w:rPr>
          <w:rFonts w:asciiTheme="minorHAnsi" w:hAnsiTheme="minorHAnsi" w:cstheme="minorHAnsi"/>
          <w:sz w:val="18"/>
          <w:szCs w:val="18"/>
        </w:rPr>
        <w:t xml:space="preserve">. La deadline per la sottomissione degli articoli è il 3 luglio p.v. Maggiori informazioni e dettagli nel </w:t>
      </w:r>
      <w:hyperlink r:id="rId14" w:history="1">
        <w:r w:rsidRPr="00207BEF">
          <w:rPr>
            <w:rStyle w:val="Collegamentoipertestuale"/>
            <w:rFonts w:asciiTheme="minorHAnsi" w:hAnsiTheme="minorHAnsi" w:cstheme="minorHAnsi"/>
            <w:b/>
            <w:bCs/>
            <w:sz w:val="18"/>
            <w:szCs w:val="18"/>
          </w:rPr>
          <w:t>documento scaricabile</w:t>
        </w:r>
      </w:hyperlink>
      <w:r w:rsidRPr="00207BEF">
        <w:rPr>
          <w:rStyle w:val="Enfasigrassetto"/>
          <w:rFonts w:asciiTheme="minorHAnsi" w:hAnsiTheme="minorHAnsi" w:cstheme="minorHAnsi"/>
          <w:sz w:val="18"/>
          <w:szCs w:val="18"/>
        </w:rPr>
        <w:t>.</w:t>
      </w:r>
      <w:r w:rsidR="00DA4ECE">
        <w:rPr>
          <w:rStyle w:val="Enfasigrassetto"/>
          <w:rFonts w:asciiTheme="minorHAnsi" w:hAnsiTheme="minorHAnsi" w:cstheme="minorHAnsi"/>
          <w:sz w:val="18"/>
          <w:szCs w:val="18"/>
        </w:rPr>
        <w:t xml:space="preserve"> </w:t>
      </w:r>
      <w:r w:rsidRPr="00207BEF">
        <w:rPr>
          <w:rFonts w:asciiTheme="minorHAnsi" w:hAnsiTheme="minorHAnsi" w:cstheme="minorHAnsi"/>
          <w:sz w:val="18"/>
          <w:szCs w:val="18"/>
        </w:rPr>
        <w:t xml:space="preserve">Se si è interessati a ricevere comunicazione della pubblicazione dei prossimi numeri e sulle iniziative di RETICULA compilare il </w:t>
      </w:r>
      <w:hyperlink r:id="rId15" w:tooltip="vai alla form" w:history="1">
        <w:r w:rsidRPr="00207BEF">
          <w:rPr>
            <w:rStyle w:val="Enfasigrassetto"/>
            <w:rFonts w:asciiTheme="minorHAnsi" w:hAnsiTheme="minorHAnsi" w:cstheme="minorHAnsi"/>
            <w:color w:val="0000FF"/>
            <w:sz w:val="18"/>
            <w:szCs w:val="18"/>
            <w:u w:val="single"/>
          </w:rPr>
          <w:t>form di registrazione</w:t>
        </w:r>
      </w:hyperlink>
      <w:r w:rsidRPr="00207BEF">
        <w:rPr>
          <w:rFonts w:asciiTheme="minorHAnsi" w:hAnsiTheme="minorHAnsi" w:cstheme="minorHAnsi"/>
          <w:sz w:val="18"/>
          <w:szCs w:val="18"/>
        </w:rPr>
        <w:t>.</w:t>
      </w:r>
    </w:p>
    <w:p w14:paraId="7D5AB236" w14:textId="6EAB0FBE" w:rsidR="001F56EE" w:rsidRPr="00207BEF" w:rsidRDefault="001F56EE" w:rsidP="00207BEF">
      <w:pPr>
        <w:jc w:val="both"/>
        <w:rPr>
          <w:rFonts w:asciiTheme="minorHAnsi" w:hAnsiTheme="minorHAnsi" w:cstheme="minorHAnsi"/>
          <w:sz w:val="22"/>
          <w:szCs w:val="22"/>
        </w:rPr>
      </w:pPr>
      <w:hyperlink r:id="rId16" w:history="1">
        <w:r w:rsidRPr="00207BEF">
          <w:rPr>
            <w:rStyle w:val="Collegamentoipertestuale"/>
            <w:rFonts w:asciiTheme="minorHAnsi" w:hAnsiTheme="minorHAnsi" w:cstheme="minorHAnsi"/>
            <w:sz w:val="18"/>
            <w:szCs w:val="18"/>
          </w:rPr>
          <w:t>https://www.isprambiente.gov.it/it/pubblicazioni/periodici-tecnici/reticula?b_start:int=20</w:t>
        </w:r>
      </w:hyperlink>
    </w:p>
    <w:sectPr w:rsidR="001F56EE" w:rsidRPr="00207B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C4B13"/>
    <w:rsid w:val="001F56EE"/>
    <w:rsid w:val="00207BEF"/>
    <w:rsid w:val="0031062F"/>
    <w:rsid w:val="003B2369"/>
    <w:rsid w:val="006C4B13"/>
    <w:rsid w:val="00DA4ECE"/>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89D7C"/>
  <w15:chartTrackingRefBased/>
  <w15:docId w15:val="{5224D4F1-1EB4-4E7E-8B22-6C4E7CD71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F56EE"/>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1F56EE"/>
    <w:rPr>
      <w:strike w:val="0"/>
      <w:dstrike w:val="0"/>
      <w:color w:val="000000"/>
      <w:u w:val="none"/>
    </w:rPr>
  </w:style>
  <w:style w:type="paragraph" w:styleId="NormaleWeb">
    <w:name w:val="Normal (Web)"/>
    <w:basedOn w:val="Normale"/>
    <w:uiPriority w:val="99"/>
    <w:semiHidden/>
    <w:unhideWhenUsed/>
    <w:rsid w:val="001F56EE"/>
    <w:pPr>
      <w:suppressAutoHyphens w:val="0"/>
      <w:spacing w:before="100" w:beforeAutospacing="1" w:after="100" w:afterAutospacing="1"/>
    </w:pPr>
    <w:rPr>
      <w:lang w:eastAsia="it-IT"/>
    </w:rPr>
  </w:style>
  <w:style w:type="character" w:styleId="Enfasigrassetto">
    <w:name w:val="Strong"/>
    <w:basedOn w:val="Carpredefinitoparagrafo"/>
    <w:uiPriority w:val="22"/>
    <w:qFormat/>
    <w:rsid w:val="001F56EE"/>
    <w:rPr>
      <w:b/>
      <w:bCs/>
    </w:rPr>
  </w:style>
  <w:style w:type="character" w:customStyle="1" w:styleId="object">
    <w:name w:val="object"/>
    <w:basedOn w:val="Carpredefinitoparagrafo"/>
    <w:rsid w:val="001F56EE"/>
  </w:style>
  <w:style w:type="character" w:customStyle="1" w:styleId="link-mailto">
    <w:name w:val="link-mailto"/>
    <w:basedOn w:val="Carpredefinitoparagrafo"/>
    <w:rsid w:val="001F56EE"/>
  </w:style>
  <w:style w:type="character" w:styleId="Menzionenonrisolta">
    <w:name w:val="Unresolved Mention"/>
    <w:basedOn w:val="Carpredefinitoparagrafo"/>
    <w:uiPriority w:val="99"/>
    <w:semiHidden/>
    <w:unhideWhenUsed/>
    <w:rsid w:val="001F5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79662">
      <w:bodyDiv w:val="1"/>
      <w:marLeft w:val="0"/>
      <w:marRight w:val="0"/>
      <w:marTop w:val="0"/>
      <w:marBottom w:val="0"/>
      <w:divBdr>
        <w:top w:val="none" w:sz="0" w:space="0" w:color="auto"/>
        <w:left w:val="none" w:sz="0" w:space="0" w:color="auto"/>
        <w:bottom w:val="none" w:sz="0" w:space="0" w:color="auto"/>
        <w:right w:val="none" w:sz="0" w:space="0" w:color="auto"/>
      </w:divBdr>
      <w:divsChild>
        <w:div w:id="14617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prambiente.gov.it/resolveuid/df1ae83d09ff4f7591ed65586c865890" TargetMode="External"/><Relationship Id="rId13" Type="http://schemas.openxmlformats.org/officeDocument/2006/relationships/hyperlink" Target="mailto:reticula@isprambiente.it"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sprambiente.gov.it/it/pubblicazioni/periodici-tecnici/reticula/reticula-n.-13-2016-numero-monografico" TargetMode="External"/><Relationship Id="rId12" Type="http://schemas.openxmlformats.org/officeDocument/2006/relationships/hyperlink" Target="https://www.isprambiente.gov.it/resolveuid/834eddb9e8384dde8fe192ba6304e1c5"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isprambiente.gov.it/it/pubblicazioni/periodici-tecnici/reticula?b_start:int=20" TargetMode="External"/><Relationship Id="rId1" Type="http://schemas.openxmlformats.org/officeDocument/2006/relationships/styles" Target="styles.xml"/><Relationship Id="rId6" Type="http://schemas.openxmlformats.org/officeDocument/2006/relationships/hyperlink" Target="http://www.isprambiente.gov.it/it/pubblicazioni/periodici-tecnici/reticula.%20-%20ISSN%202283-9232" TargetMode="External"/><Relationship Id="rId11" Type="http://schemas.openxmlformats.org/officeDocument/2006/relationships/hyperlink" Target="https://www.isprambiente.gov.it/resolveuid/6782073f26c3482781a714a023b27826" TargetMode="External"/><Relationship Id="rId5" Type="http://schemas.openxmlformats.org/officeDocument/2006/relationships/image" Target="media/image2.png"/><Relationship Id="rId15" Type="http://schemas.openxmlformats.org/officeDocument/2006/relationships/hyperlink" Target="https://www.isprambiente.gov.it/resolveuid/aa4f8a92e4a24239808f628ef3dc6b85" TargetMode="External"/><Relationship Id="rId10" Type="http://schemas.openxmlformats.org/officeDocument/2006/relationships/hyperlink" Target="https://www.isprambiente.gov.it/resolveuid/fc3d79fc573e4d2981823bbadff2aa6f" TargetMode="External"/><Relationship Id="rId4" Type="http://schemas.openxmlformats.org/officeDocument/2006/relationships/image" Target="media/image1.jpeg"/><Relationship Id="rId9" Type="http://schemas.openxmlformats.org/officeDocument/2006/relationships/hyperlink" Target="https://www.anvur.it/" TargetMode="External"/><Relationship Id="rId14" Type="http://schemas.openxmlformats.org/officeDocument/2006/relationships/hyperlink" Target="https://www.isprambiente.gov.it/resolveuid/1f9719652d7f448a9d9e24e60a94918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669</Words>
  <Characters>3818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2023-11-04T14:53:00Z</dcterms:created>
  <dcterms:modified xsi:type="dcterms:W3CDTF">2023-11-04T15:25:00Z</dcterms:modified>
</cp:coreProperties>
</file>