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A66F9" w14:textId="2AD97976" w:rsidR="007D0422" w:rsidRPr="007D0422" w:rsidRDefault="007D0422" w:rsidP="007D042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51024401"/>
      <w:r w:rsidRPr="007D0422">
        <w:rPr>
          <w:rFonts w:cstheme="minorHAnsi"/>
          <w:b/>
          <w:color w:val="C00000"/>
          <w:sz w:val="44"/>
          <w:szCs w:val="44"/>
        </w:rPr>
        <w:t>Q1345-P</w:t>
      </w:r>
      <w:r w:rsidRPr="007D0422">
        <w:rPr>
          <w:rFonts w:cstheme="minorHAnsi"/>
          <w:b/>
          <w:sz w:val="24"/>
          <w:szCs w:val="24"/>
        </w:rPr>
        <w:tab/>
      </w:r>
      <w:r w:rsidRPr="007D0422">
        <w:rPr>
          <w:rFonts w:cstheme="minorHAnsi"/>
          <w:b/>
          <w:sz w:val="16"/>
          <w:szCs w:val="16"/>
        </w:rPr>
        <w:tab/>
      </w:r>
      <w:r w:rsidRPr="007D0422">
        <w:rPr>
          <w:rFonts w:cstheme="minorHAnsi"/>
          <w:b/>
          <w:sz w:val="16"/>
          <w:szCs w:val="16"/>
        </w:rPr>
        <w:tab/>
      </w:r>
      <w:r w:rsidRPr="007D0422">
        <w:rPr>
          <w:rFonts w:cstheme="minorHAnsi"/>
          <w:b/>
          <w:sz w:val="16"/>
          <w:szCs w:val="16"/>
        </w:rPr>
        <w:tab/>
      </w:r>
      <w:r w:rsidRPr="007D0422">
        <w:rPr>
          <w:rFonts w:cstheme="minorHAnsi"/>
          <w:b/>
          <w:sz w:val="16"/>
          <w:szCs w:val="16"/>
        </w:rPr>
        <w:tab/>
      </w:r>
      <w:r w:rsidRPr="007D0422">
        <w:rPr>
          <w:rFonts w:cstheme="minorHAnsi"/>
          <w:b/>
          <w:sz w:val="16"/>
          <w:szCs w:val="16"/>
        </w:rPr>
        <w:tab/>
      </w:r>
      <w:r w:rsidRPr="007D0422">
        <w:rPr>
          <w:rFonts w:cstheme="minorHAnsi"/>
          <w:b/>
          <w:sz w:val="16"/>
          <w:szCs w:val="16"/>
        </w:rPr>
        <w:tab/>
      </w:r>
      <w:r w:rsidRPr="007D0422">
        <w:rPr>
          <w:rFonts w:cstheme="minorHAnsi"/>
          <w:b/>
          <w:sz w:val="16"/>
          <w:szCs w:val="16"/>
        </w:rPr>
        <w:tab/>
      </w:r>
      <w:r w:rsidRPr="007D0422">
        <w:rPr>
          <w:rFonts w:cstheme="minorHAnsi"/>
          <w:i/>
          <w:sz w:val="16"/>
          <w:szCs w:val="16"/>
        </w:rPr>
        <w:t>Scheda creata il 16 novembre 2023</w:t>
      </w:r>
    </w:p>
    <w:p w14:paraId="6C61B1A8" w14:textId="1B55F3F2" w:rsidR="007D0422" w:rsidRPr="007D0422" w:rsidRDefault="003C0251" w:rsidP="007D0422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2B5EDB15" wp14:editId="7BC52DB7">
            <wp:extent cx="6120130" cy="4590415"/>
            <wp:effectExtent l="0" t="0" r="0" b="635"/>
            <wp:docPr id="868956887" name="Immagine 1" descr="Immagine che contiene testo, arte, carta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956887" name="Immagine 1" descr="Immagine che contiene testo, arte, carta, lib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422">
        <w:rPr>
          <w:rFonts w:cstheme="minorHAnsi"/>
          <w:b/>
          <w:color w:val="C00000"/>
          <w:sz w:val="44"/>
          <w:szCs w:val="44"/>
        </w:rPr>
        <w:t xml:space="preserve"> </w:t>
      </w:r>
      <w:r w:rsidR="007D0422" w:rsidRPr="007D0422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0"/>
    <w:p w14:paraId="468CD019" w14:textId="638DAFC9" w:rsidR="0031062F" w:rsidRPr="007D0422" w:rsidRDefault="007D0422" w:rsidP="007D042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D0422">
        <w:rPr>
          <w:rFonts w:cstheme="minorHAnsi"/>
          <w:sz w:val="24"/>
          <w:szCs w:val="24"/>
        </w:rPr>
        <w:t>*</w:t>
      </w:r>
      <w:r w:rsidR="00E215BF" w:rsidRPr="007D0422">
        <w:rPr>
          <w:rFonts w:cstheme="minorHAnsi"/>
          <w:b/>
          <w:bCs/>
          <w:sz w:val="24"/>
          <w:szCs w:val="24"/>
        </w:rPr>
        <w:t>Politica</w:t>
      </w:r>
      <w:r w:rsidR="00E215BF" w:rsidRPr="007D0422">
        <w:rPr>
          <w:rFonts w:cstheme="minorHAnsi"/>
          <w:sz w:val="24"/>
          <w:szCs w:val="24"/>
        </w:rPr>
        <w:t xml:space="preserve">. </w:t>
      </w:r>
      <w:r w:rsidR="003C0251">
        <w:rPr>
          <w:rFonts w:cstheme="minorHAnsi"/>
          <w:sz w:val="24"/>
          <w:szCs w:val="24"/>
        </w:rPr>
        <w:t>–</w:t>
      </w:r>
      <w:r w:rsidR="00E215BF" w:rsidRPr="007D0422">
        <w:rPr>
          <w:rFonts w:cstheme="minorHAnsi"/>
          <w:sz w:val="24"/>
          <w:szCs w:val="24"/>
        </w:rPr>
        <w:t xml:space="preserve"> </w:t>
      </w:r>
      <w:r w:rsidR="003C0251">
        <w:rPr>
          <w:rFonts w:cstheme="minorHAnsi"/>
          <w:sz w:val="24"/>
          <w:szCs w:val="24"/>
        </w:rPr>
        <w:t xml:space="preserve">Anno 1, n. 1 (settembre </w:t>
      </w:r>
      <w:proofErr w:type="gramStart"/>
      <w:r w:rsidR="003C0251">
        <w:rPr>
          <w:rFonts w:cstheme="minorHAnsi"/>
          <w:sz w:val="24"/>
          <w:szCs w:val="24"/>
        </w:rPr>
        <w:t>2022)-</w:t>
      </w:r>
      <w:proofErr w:type="gramEnd"/>
      <w:r w:rsidR="003C0251">
        <w:rPr>
          <w:rFonts w:cstheme="minorHAnsi"/>
          <w:sz w:val="24"/>
          <w:szCs w:val="24"/>
        </w:rPr>
        <w:t xml:space="preserve">    . - </w:t>
      </w:r>
      <w:proofErr w:type="gramStart"/>
      <w:r w:rsidR="00E215BF" w:rsidRPr="007D0422">
        <w:rPr>
          <w:rFonts w:cstheme="minorHAnsi"/>
          <w:sz w:val="24"/>
          <w:szCs w:val="24"/>
        </w:rPr>
        <w:t>Torino :</w:t>
      </w:r>
      <w:proofErr w:type="gramEnd"/>
      <w:r w:rsidR="00E215BF" w:rsidRPr="007D0422">
        <w:rPr>
          <w:rFonts w:cstheme="minorHAnsi"/>
          <w:sz w:val="24"/>
          <w:szCs w:val="24"/>
        </w:rPr>
        <w:t xml:space="preserve"> Domani</w:t>
      </w:r>
      <w:r w:rsidRPr="007D0422">
        <w:rPr>
          <w:rFonts w:cstheme="minorHAnsi"/>
          <w:sz w:val="24"/>
          <w:szCs w:val="24"/>
        </w:rPr>
        <w:t xml:space="preserve">, [2022]-    </w:t>
      </w:r>
      <w:r w:rsidR="00E215BF" w:rsidRPr="007D0422">
        <w:rPr>
          <w:rFonts w:cstheme="minorHAnsi"/>
          <w:sz w:val="24"/>
          <w:szCs w:val="24"/>
        </w:rPr>
        <w:t xml:space="preserve">. - </w:t>
      </w:r>
      <w:proofErr w:type="gramStart"/>
      <w:r w:rsidR="00E215BF" w:rsidRPr="007D0422">
        <w:rPr>
          <w:rFonts w:cstheme="minorHAnsi"/>
          <w:sz w:val="24"/>
          <w:szCs w:val="24"/>
        </w:rPr>
        <w:t>volumi :</w:t>
      </w:r>
      <w:proofErr w:type="gramEnd"/>
      <w:r w:rsidR="00E215BF" w:rsidRPr="007D0422">
        <w:rPr>
          <w:rFonts w:cstheme="minorHAnsi"/>
          <w:sz w:val="24"/>
          <w:szCs w:val="24"/>
        </w:rPr>
        <w:t xml:space="preserve"> ill. ; 47 cm. </w:t>
      </w:r>
      <w:r w:rsidRPr="007D0422">
        <w:rPr>
          <w:rFonts w:cstheme="minorHAnsi"/>
          <w:sz w:val="24"/>
          <w:szCs w:val="24"/>
        </w:rPr>
        <w:t>((</w:t>
      </w:r>
      <w:r w:rsidR="00E215BF" w:rsidRPr="007D0422">
        <w:rPr>
          <w:rFonts w:cstheme="minorHAnsi"/>
          <w:sz w:val="24"/>
          <w:szCs w:val="24"/>
        </w:rPr>
        <w:t>Mensile. - BVE0947285</w:t>
      </w:r>
    </w:p>
    <w:p w14:paraId="2D9D8281" w14:textId="725B0392" w:rsidR="00E215BF" w:rsidRPr="007D0422" w:rsidRDefault="00E215BF" w:rsidP="007D042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D0422">
        <w:rPr>
          <w:rFonts w:cstheme="minorHAnsi"/>
          <w:sz w:val="24"/>
          <w:szCs w:val="24"/>
        </w:rPr>
        <w:t>Supplemento a: *Domani</w:t>
      </w:r>
      <w:r w:rsidR="007D0422">
        <w:rPr>
          <w:rFonts w:cstheme="minorHAnsi"/>
          <w:sz w:val="24"/>
          <w:szCs w:val="24"/>
        </w:rPr>
        <w:t xml:space="preserve"> [</w:t>
      </w:r>
      <w:hyperlink r:id="rId6" w:history="1">
        <w:r w:rsidR="007D0422" w:rsidRPr="007D0422">
          <w:rPr>
            <w:rStyle w:val="Collegamentoipertestuale"/>
            <w:rFonts w:cstheme="minorHAnsi"/>
            <w:sz w:val="24"/>
            <w:szCs w:val="24"/>
          </w:rPr>
          <w:t>XY44</w:t>
        </w:r>
      </w:hyperlink>
      <w:r w:rsidR="007D0422">
        <w:rPr>
          <w:rFonts w:cstheme="minorHAnsi"/>
          <w:sz w:val="24"/>
          <w:szCs w:val="24"/>
        </w:rPr>
        <w:t>]</w:t>
      </w:r>
    </w:p>
    <w:p w14:paraId="5A7985CA" w14:textId="7A89EDA5" w:rsidR="00E215BF" w:rsidRDefault="00E215BF" w:rsidP="007D042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D0422">
        <w:rPr>
          <w:rFonts w:cstheme="minorHAnsi"/>
          <w:sz w:val="24"/>
          <w:szCs w:val="24"/>
        </w:rPr>
        <w:t>Variante del titolo: *Domani. Politica</w:t>
      </w:r>
    </w:p>
    <w:p w14:paraId="29D23ED5" w14:textId="77777777" w:rsidR="003C0251" w:rsidRPr="00434EA9" w:rsidRDefault="003C0251" w:rsidP="003C0251">
      <w:pPr>
        <w:spacing w:after="0" w:line="240" w:lineRule="auto"/>
        <w:jc w:val="both"/>
        <w:rPr>
          <w:rFonts w:cstheme="minorHAnsi"/>
        </w:rPr>
      </w:pPr>
      <w:bookmarkStart w:id="1" w:name="_Hlk151016668"/>
      <w:r w:rsidRPr="00434EA9">
        <w:rPr>
          <w:rFonts w:cstheme="minorHAnsi"/>
        </w:rPr>
        <w:t>Soggetto: Politica – Periodici</w:t>
      </w:r>
    </w:p>
    <w:p w14:paraId="01C135A5" w14:textId="77777777" w:rsidR="003C0251" w:rsidRPr="00434EA9" w:rsidRDefault="003C0251" w:rsidP="003C0251">
      <w:pPr>
        <w:spacing w:after="0" w:line="240" w:lineRule="auto"/>
        <w:jc w:val="both"/>
        <w:rPr>
          <w:rFonts w:cstheme="minorHAnsi"/>
        </w:rPr>
      </w:pPr>
      <w:r w:rsidRPr="00434EA9">
        <w:rPr>
          <w:rFonts w:cstheme="minorHAnsi"/>
        </w:rPr>
        <w:t>Classe: D320.05</w:t>
      </w:r>
    </w:p>
    <w:bookmarkEnd w:id="1"/>
    <w:p w14:paraId="6ED9850D" w14:textId="77777777" w:rsidR="003C0251" w:rsidRDefault="003C0251" w:rsidP="003C025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F69FD2" w14:textId="09795718" w:rsidR="003C0251" w:rsidRPr="003C0251" w:rsidRDefault="003C0251" w:rsidP="007D0422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3C0251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43737E36" w14:textId="7B95752C" w:rsidR="003C0251" w:rsidRPr="003C0251" w:rsidRDefault="003C0251" w:rsidP="003C0251">
      <w:pPr>
        <w:spacing w:after="0" w:line="240" w:lineRule="auto"/>
        <w:jc w:val="both"/>
        <w:outlineLvl w:val="0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3C0251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>Domani lancia Politica, mensile di carta: riempire il “vuoto” oltre le elezioni</w:t>
      </w:r>
      <w:r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 xml:space="preserve"> </w:t>
      </w:r>
      <w:r w:rsidRPr="003C025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21 </w:t>
      </w:r>
      <w:proofErr w:type="gramStart"/>
      <w:r w:rsidRPr="003C025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Settembre</w:t>
      </w:r>
      <w:proofErr w:type="gramEnd"/>
      <w:r w:rsidRPr="003C0251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2022</w:t>
      </w:r>
    </w:p>
    <w:p w14:paraId="0CBD669A" w14:textId="4B7C5491" w:rsidR="003C0251" w:rsidRPr="003C0251" w:rsidRDefault="003C0251" w:rsidP="003C025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C0251">
        <w:rPr>
          <w:rFonts w:asciiTheme="minorHAnsi" w:hAnsiTheme="minorHAnsi" w:cstheme="minorHAnsi"/>
        </w:rPr>
        <w:t>Domani, diretto da Stefano Feltri, lancia da martedì 20 settembre “Politica”, un mensile per parlare di politica (euro 2,50). Un mensile di carta.</w:t>
      </w:r>
      <w:r w:rsidRPr="003C0251">
        <w:rPr>
          <w:rStyle w:val="apple-converted-space"/>
          <w:rFonts w:asciiTheme="minorHAnsi" w:hAnsiTheme="minorHAnsi" w:cstheme="minorHAnsi"/>
        </w:rPr>
        <w:t> </w:t>
      </w:r>
      <w:r w:rsidRPr="003C0251">
        <w:rPr>
          <w:rFonts w:asciiTheme="minorHAnsi" w:hAnsiTheme="minorHAnsi" w:cstheme="minorHAnsi"/>
        </w:rPr>
        <w:t>Significativo il titolo d’apertura “Il Vuoto”. Perché, spiega Feltri nell’editoriale, non c’è mai stato tanto bisogno di Politica, con l’iniziale maiuscola: intorno al gesto del voto con la croce a matita “si è sfarinato tutto: prima sono finite le ideologie, poi le culture politiche, infine i partiti, sostituiti da movimenti personali o entità che rinunciano a qualsiasi connotazione, infine la crisi dei sindacati e dei media”. Quindi, la politica italiana, “è diventata un vuoto con molto chiacchiericcio intorno”.</w:t>
      </w:r>
      <w:r w:rsidRPr="003C0251">
        <w:rPr>
          <w:rStyle w:val="apple-converted-space"/>
          <w:rFonts w:asciiTheme="minorHAnsi" w:hAnsiTheme="minorHAnsi" w:cstheme="minorHAnsi"/>
        </w:rPr>
        <w:t xml:space="preserve">  </w:t>
      </w:r>
      <w:r w:rsidRPr="003C0251">
        <w:rPr>
          <w:rFonts w:asciiTheme="minorHAnsi" w:hAnsiTheme="minorHAnsi" w:cstheme="minorHAnsi"/>
        </w:rPr>
        <w:t>Politica vuole riempire questo vuoto con idee e argomenti.</w:t>
      </w:r>
      <w:r w:rsidRPr="003C0251">
        <w:rPr>
          <w:rStyle w:val="apple-converted-space"/>
          <w:rFonts w:asciiTheme="minorHAnsi" w:hAnsiTheme="minorHAnsi" w:cstheme="minorHAnsi"/>
        </w:rPr>
        <w:t> </w:t>
      </w:r>
    </w:p>
    <w:p w14:paraId="5915CC94" w14:textId="77777777" w:rsidR="003C0251" w:rsidRPr="003C0251" w:rsidRDefault="003C0251" w:rsidP="003C025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3C0251">
        <w:rPr>
          <w:rFonts w:asciiTheme="minorHAnsi" w:hAnsiTheme="minorHAnsi" w:cstheme="minorHAnsi"/>
          <w:b/>
          <w:bCs/>
        </w:rPr>
        <w:t>rappresentanza e deserto</w:t>
      </w:r>
    </w:p>
    <w:p w14:paraId="3456312B" w14:textId="77777777" w:rsidR="003C0251" w:rsidRPr="003C0251" w:rsidRDefault="003C0251" w:rsidP="003C025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C0251">
        <w:rPr>
          <w:rFonts w:asciiTheme="minorHAnsi" w:hAnsiTheme="minorHAnsi" w:cstheme="minorHAnsi"/>
        </w:rPr>
        <w:lastRenderedPageBreak/>
        <w:t xml:space="preserve">Il primo fascicolo si apre con due pagine del curatore, Marco Damilano, che spiega “I cinquant’anni in cui si è svuotata l’Italia”. Senza rappresentanza, scrive l’ex direttore dell’Espresso e ora conduttore de “Il cavallo e la torre” su Rai3, anche il governo s’inceppa “e senza una ricostruzione il deserto avanzerà”. “Ritornare a credere nei legami sociali” è il pezzo di Francesco </w:t>
      </w:r>
      <w:proofErr w:type="spellStart"/>
      <w:r w:rsidRPr="003C0251">
        <w:rPr>
          <w:rFonts w:asciiTheme="minorHAnsi" w:hAnsiTheme="minorHAnsi" w:cstheme="minorHAnsi"/>
        </w:rPr>
        <w:t>Occhetta</w:t>
      </w:r>
      <w:proofErr w:type="spellEnd"/>
      <w:r w:rsidRPr="003C0251">
        <w:rPr>
          <w:rFonts w:asciiTheme="minorHAnsi" w:hAnsiTheme="minorHAnsi" w:cstheme="minorHAnsi"/>
        </w:rPr>
        <w:t xml:space="preserve">, gesuita, docente all’Università Gregoriana e segretario generale della Fondazione vaticana Fratelli Tutti. Giulia Merlo racconta la campagna elettorale che sta finendo, tutta giocata sui social e sulle fiancate dei bus. Marco </w:t>
      </w:r>
      <w:proofErr w:type="spellStart"/>
      <w:r w:rsidRPr="003C0251">
        <w:rPr>
          <w:rFonts w:asciiTheme="minorHAnsi" w:hAnsiTheme="minorHAnsi" w:cstheme="minorHAnsi"/>
        </w:rPr>
        <w:t>Valbruzzi</w:t>
      </w:r>
      <w:proofErr w:type="spellEnd"/>
      <w:r w:rsidRPr="003C0251">
        <w:rPr>
          <w:rFonts w:asciiTheme="minorHAnsi" w:hAnsiTheme="minorHAnsi" w:cstheme="minorHAnsi"/>
        </w:rPr>
        <w:t xml:space="preserve"> racconta il divorzio tra Pd e periferie, Federica Nunziata parla del partito di TikTok.</w:t>
      </w:r>
      <w:r w:rsidRPr="003C0251">
        <w:rPr>
          <w:rStyle w:val="apple-converted-space"/>
          <w:rFonts w:asciiTheme="minorHAnsi" w:hAnsiTheme="minorHAnsi" w:cstheme="minorHAnsi"/>
        </w:rPr>
        <w:t> </w:t>
      </w:r>
    </w:p>
    <w:p w14:paraId="69A90B92" w14:textId="77777777" w:rsidR="003C0251" w:rsidRPr="003C0251" w:rsidRDefault="003C0251" w:rsidP="003C025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3C0251">
        <w:rPr>
          <w:rFonts w:asciiTheme="minorHAnsi" w:hAnsiTheme="minorHAnsi" w:cstheme="minorHAnsi"/>
          <w:b/>
          <w:bCs/>
        </w:rPr>
        <w:t>lord protettore</w:t>
      </w:r>
    </w:p>
    <w:p w14:paraId="152DCEC9" w14:textId="77777777" w:rsidR="003C0251" w:rsidRPr="003C0251" w:rsidRDefault="003C0251" w:rsidP="003C025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C0251">
        <w:rPr>
          <w:rFonts w:asciiTheme="minorHAnsi" w:hAnsiTheme="minorHAnsi" w:cstheme="minorHAnsi"/>
        </w:rPr>
        <w:t xml:space="preserve">Il paginone centrale è occupato da un confronto fra il filosofo Massimo Cacciari e lo storico Aldo Schiavone su Italia, Europa e Occidente. L’ex politico Marco Follini esamina il ruolo dei “consiglieri del principe”, come Gianni Letta è per Berlusconi. Roberto Brunelli intervista Johannes </w:t>
      </w:r>
      <w:proofErr w:type="spellStart"/>
      <w:r w:rsidRPr="003C0251">
        <w:rPr>
          <w:rFonts w:asciiTheme="minorHAnsi" w:hAnsiTheme="minorHAnsi" w:cstheme="minorHAnsi"/>
        </w:rPr>
        <w:t>Kiess</w:t>
      </w:r>
      <w:proofErr w:type="spellEnd"/>
      <w:r w:rsidRPr="003C0251">
        <w:rPr>
          <w:rFonts w:asciiTheme="minorHAnsi" w:hAnsiTheme="minorHAnsi" w:cstheme="minorHAnsi"/>
        </w:rPr>
        <w:t xml:space="preserve">, docente all’università di Siegen e animatore di un Istituto per la ricerca democratica a Lipsia, su come Putin sia diventato il lord protettore delle destre europee. Gregorio </w:t>
      </w:r>
      <w:proofErr w:type="spellStart"/>
      <w:r w:rsidRPr="003C0251">
        <w:rPr>
          <w:rFonts w:asciiTheme="minorHAnsi" w:hAnsiTheme="minorHAnsi" w:cstheme="minorHAnsi"/>
        </w:rPr>
        <w:t>Sorgonà</w:t>
      </w:r>
      <w:proofErr w:type="spellEnd"/>
      <w:r w:rsidRPr="003C0251">
        <w:rPr>
          <w:rFonts w:asciiTheme="minorHAnsi" w:hAnsiTheme="minorHAnsi" w:cstheme="minorHAnsi"/>
        </w:rPr>
        <w:t xml:space="preserve"> spiega come l’atlantismo legittimi l’estrema destra di Giorgia Meloni, partendo dalla scelta filoamericana del Msi nella Prima Repubblica. Lo scrittore Daniele Mencarelli stila </w:t>
      </w:r>
      <w:proofErr w:type="gramStart"/>
      <w:r w:rsidRPr="003C0251">
        <w:rPr>
          <w:rFonts w:asciiTheme="minorHAnsi" w:hAnsiTheme="minorHAnsi" w:cstheme="minorHAnsi"/>
        </w:rPr>
        <w:t>una diario</w:t>
      </w:r>
      <w:proofErr w:type="gramEnd"/>
      <w:r w:rsidRPr="003C0251">
        <w:rPr>
          <w:rFonts w:asciiTheme="minorHAnsi" w:hAnsiTheme="minorHAnsi" w:cstheme="minorHAnsi"/>
        </w:rPr>
        <w:t xml:space="preserve"> della crisi del governo Draghi, fra tassisti, spiagge e bar.</w:t>
      </w:r>
      <w:r w:rsidRPr="003C0251">
        <w:rPr>
          <w:rStyle w:val="apple-converted-space"/>
          <w:rFonts w:asciiTheme="minorHAnsi" w:hAnsiTheme="minorHAnsi" w:cstheme="minorHAnsi"/>
        </w:rPr>
        <w:t> </w:t>
      </w:r>
    </w:p>
    <w:p w14:paraId="1962BA55" w14:textId="77777777" w:rsidR="003C0251" w:rsidRPr="003C0251" w:rsidRDefault="003C0251" w:rsidP="003C025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C0251">
        <w:rPr>
          <w:rFonts w:asciiTheme="minorHAnsi" w:hAnsiTheme="minorHAnsi" w:cstheme="minorHAnsi"/>
        </w:rPr>
        <w:t xml:space="preserve">Politica è l’ultimo arrivato fra gli allegati di Domani. Ecco l’elenco: Scenari (politica internazionale, a cura di Mattia Ferraresi), Finzioni (letteratura, a cura di Beppe </w:t>
      </w:r>
      <w:proofErr w:type="spellStart"/>
      <w:r w:rsidRPr="003C0251">
        <w:rPr>
          <w:rFonts w:asciiTheme="minorHAnsi" w:hAnsiTheme="minorHAnsi" w:cstheme="minorHAnsi"/>
        </w:rPr>
        <w:t>Cottasfavi</w:t>
      </w:r>
      <w:proofErr w:type="spellEnd"/>
      <w:r w:rsidRPr="003C0251">
        <w:rPr>
          <w:rFonts w:asciiTheme="minorHAnsi" w:hAnsiTheme="minorHAnsi" w:cstheme="minorHAnsi"/>
        </w:rPr>
        <w:t xml:space="preserve">), Cibo (a cura di Sonia Ricci), </w:t>
      </w:r>
      <w:proofErr w:type="spellStart"/>
      <w:r w:rsidRPr="003C0251">
        <w:rPr>
          <w:rFonts w:asciiTheme="minorHAnsi" w:hAnsiTheme="minorHAnsi" w:cstheme="minorHAnsi"/>
        </w:rPr>
        <w:t>DopoDomani</w:t>
      </w:r>
      <w:proofErr w:type="spellEnd"/>
      <w:r w:rsidRPr="003C0251">
        <w:rPr>
          <w:rFonts w:asciiTheme="minorHAnsi" w:hAnsiTheme="minorHAnsi" w:cstheme="minorHAnsi"/>
        </w:rPr>
        <w:t xml:space="preserve"> Fumetti (a cura di Michela “Sonno” Rossi).</w:t>
      </w:r>
    </w:p>
    <w:p w14:paraId="7B930307" w14:textId="77777777" w:rsidR="003C0251" w:rsidRPr="003C0251" w:rsidRDefault="003C0251" w:rsidP="003C025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C0251">
        <w:rPr>
          <w:rStyle w:val="Enfasigrassetto"/>
          <w:rFonts w:asciiTheme="minorHAnsi" w:hAnsiTheme="minorHAnsi" w:cstheme="minorHAnsi"/>
        </w:rPr>
        <w:t>Professione Reporter</w:t>
      </w:r>
    </w:p>
    <w:p w14:paraId="64230D8D" w14:textId="5BBB726F" w:rsidR="007D0422" w:rsidRPr="003C0251" w:rsidRDefault="003C0251" w:rsidP="003C0251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7" w:history="1">
        <w:r w:rsidRPr="003C0251">
          <w:rPr>
            <w:rStyle w:val="Collegamentoipertestuale"/>
            <w:rFonts w:cstheme="minorHAnsi"/>
            <w:sz w:val="24"/>
            <w:szCs w:val="24"/>
          </w:rPr>
          <w:t>https://www.professionereporter.eu/2022/09/domani-lancia-politica-mensile-di-carta-come-riempire-il-vuoto-oltre-le-elezioni/</w:t>
        </w:r>
      </w:hyperlink>
    </w:p>
    <w:p w14:paraId="05B416E1" w14:textId="77777777" w:rsidR="003C0251" w:rsidRDefault="003C0251" w:rsidP="007D042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3C0251" w:rsidSect="002718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976EB"/>
    <w:multiLevelType w:val="multilevel"/>
    <w:tmpl w:val="CE04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F098B"/>
    <w:multiLevelType w:val="multilevel"/>
    <w:tmpl w:val="7A769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4B5DF8"/>
    <w:multiLevelType w:val="multilevel"/>
    <w:tmpl w:val="8622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F736DC"/>
    <w:multiLevelType w:val="multilevel"/>
    <w:tmpl w:val="C5C23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DF5BB5"/>
    <w:multiLevelType w:val="multilevel"/>
    <w:tmpl w:val="FA7C2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9640821">
    <w:abstractNumId w:val="1"/>
  </w:num>
  <w:num w:numId="2" w16cid:durableId="1139493665">
    <w:abstractNumId w:val="3"/>
  </w:num>
  <w:num w:numId="3" w16cid:durableId="849567284">
    <w:abstractNumId w:val="4"/>
  </w:num>
  <w:num w:numId="4" w16cid:durableId="1405564278">
    <w:abstractNumId w:val="2"/>
  </w:num>
  <w:num w:numId="5" w16cid:durableId="1735355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770CE"/>
    <w:rsid w:val="00114C16"/>
    <w:rsid w:val="001770CE"/>
    <w:rsid w:val="002115DE"/>
    <w:rsid w:val="002718EE"/>
    <w:rsid w:val="0031062F"/>
    <w:rsid w:val="003C0251"/>
    <w:rsid w:val="007D0422"/>
    <w:rsid w:val="00E215B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07C4"/>
  <w15:chartTrackingRefBased/>
  <w15:docId w15:val="{3230F963-D4F0-4C6C-BAD8-2E2B246D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D04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D042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042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D0422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D042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7D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7D0422"/>
    <w:rPr>
      <w:i/>
      <w:iCs/>
    </w:rPr>
  </w:style>
  <w:style w:type="character" w:styleId="Enfasigrassetto">
    <w:name w:val="Strong"/>
    <w:basedOn w:val="Carpredefinitoparagrafo"/>
    <w:uiPriority w:val="22"/>
    <w:qFormat/>
    <w:rsid w:val="007D0422"/>
    <w:rPr>
      <w:b/>
      <w:bCs/>
    </w:rPr>
  </w:style>
  <w:style w:type="character" w:customStyle="1" w:styleId="td-post-date">
    <w:name w:val="td-post-date"/>
    <w:basedOn w:val="Carpredefinitoparagrafo"/>
    <w:rsid w:val="003C0251"/>
  </w:style>
  <w:style w:type="character" w:customStyle="1" w:styleId="apple-converted-space">
    <w:name w:val="apple-converted-space"/>
    <w:basedOn w:val="Carpredefinitoparagrafo"/>
    <w:rsid w:val="003C0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267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18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ofessionereporter.eu/2022/09/domani-lancia-politica-mensile-di-carta-come-riempire-il-vuoto-oltre-le-elezio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uliopalanga.com/wp-content/uploads/2022/05/XY44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2023-11-16T06:56:00Z</dcterms:created>
  <dcterms:modified xsi:type="dcterms:W3CDTF">2023-11-16T11:03:00Z</dcterms:modified>
</cp:coreProperties>
</file>