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660CD" w14:textId="359F0306" w:rsidR="0009190D" w:rsidRPr="00B00D95" w:rsidRDefault="0009190D" w:rsidP="00B00D9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B00D95">
        <w:rPr>
          <w:rFonts w:cstheme="minorHAnsi"/>
          <w:b/>
          <w:color w:val="C00000"/>
          <w:sz w:val="44"/>
          <w:szCs w:val="44"/>
        </w:rPr>
        <w:t>E12</w:t>
      </w:r>
      <w:r w:rsidRPr="00B00D95">
        <w:rPr>
          <w:rFonts w:cstheme="minorHAnsi"/>
          <w:b/>
          <w:color w:val="C00000"/>
          <w:sz w:val="44"/>
          <w:szCs w:val="44"/>
        </w:rPr>
        <w:t>97</w:t>
      </w:r>
      <w:r w:rsidRPr="00B00D95">
        <w:rPr>
          <w:rFonts w:cstheme="minorHAnsi"/>
          <w:b/>
          <w:color w:val="C00000"/>
          <w:sz w:val="44"/>
          <w:szCs w:val="44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b/>
          <w:color w:val="C00000"/>
          <w:sz w:val="16"/>
          <w:szCs w:val="16"/>
        </w:rPr>
        <w:tab/>
      </w:r>
      <w:r w:rsidRPr="00B00D95">
        <w:rPr>
          <w:rFonts w:cstheme="minorHAnsi"/>
          <w:i/>
          <w:sz w:val="16"/>
          <w:szCs w:val="16"/>
        </w:rPr>
        <w:t>Scheda creata il 18 dicembre 2023</w:t>
      </w:r>
    </w:p>
    <w:p w14:paraId="1F2FA58A" w14:textId="7E8292D1" w:rsidR="00875FBD" w:rsidRPr="00B00D95" w:rsidRDefault="00932F44" w:rsidP="00B00D95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B00D95">
        <w:rPr>
          <w:rFonts w:cstheme="minorHAnsi"/>
        </w:rPr>
        <w:drawing>
          <wp:inline distT="0" distB="0" distL="0" distR="0" wp14:anchorId="75141C74" wp14:editId="170535D6">
            <wp:extent cx="1911600" cy="2728800"/>
            <wp:effectExtent l="0" t="0" r="0" b="0"/>
            <wp:docPr id="46523272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3272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FBD" w:rsidRPr="00B00D95">
        <w:rPr>
          <w:rFonts w:cstheme="minorHAnsi"/>
        </w:rPr>
        <w:drawing>
          <wp:inline distT="0" distB="0" distL="0" distR="0" wp14:anchorId="0032EE1C" wp14:editId="3DEF1342">
            <wp:extent cx="1911600" cy="2728800"/>
            <wp:effectExtent l="0" t="0" r="0" b="0"/>
            <wp:docPr id="1669974505" name="Immagine 1" descr="Immagine che contiene testo, poster, vestit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74505" name="Immagine 1" descr="Immagine che contiene testo, poster, vestiti, perso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D95">
        <w:rPr>
          <w:rFonts w:cstheme="minorHAnsi"/>
        </w:rPr>
        <w:drawing>
          <wp:inline distT="0" distB="0" distL="0" distR="0" wp14:anchorId="3C93E36C" wp14:editId="17C28D84">
            <wp:extent cx="2044800" cy="2728800"/>
            <wp:effectExtent l="0" t="0" r="0" b="0"/>
            <wp:docPr id="313913466" name="Immagine 1" descr="Immagine che contiene giornale, testo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13466" name="Immagine 1" descr="Immagine che contiene giornale, testo, Pubblicazione, Carta da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FBD" w:rsidRPr="00B00D95">
        <w:rPr>
          <w:rFonts w:cstheme="minorHAnsi"/>
        </w:rPr>
        <w:drawing>
          <wp:inline distT="0" distB="0" distL="0" distR="0" wp14:anchorId="2057A1E6" wp14:editId="1B5A3A41">
            <wp:extent cx="1987200" cy="2728800"/>
            <wp:effectExtent l="0" t="0" r="0" b="0"/>
            <wp:docPr id="196603411" name="Immagine 1" descr="Immagine che contiene testo, person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3411" name="Immagine 1" descr="Immagine che contiene testo, persona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FBD" w:rsidRPr="00B00D95">
        <w:rPr>
          <w:rFonts w:cstheme="minorHAnsi"/>
          <w:noProof/>
        </w:rPr>
        <w:drawing>
          <wp:inline distT="0" distB="0" distL="0" distR="0" wp14:anchorId="6A51EB58" wp14:editId="6F797E37">
            <wp:extent cx="1926000" cy="2728800"/>
            <wp:effectExtent l="0" t="0" r="0" b="0"/>
            <wp:docPr id="816051919" name="Immagine 1" descr="FOL_COP_11_12_20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L_COP_11_12_2021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FBD" w:rsidRPr="00B00D95">
        <w:rPr>
          <w:rFonts w:cstheme="minorHAnsi"/>
        </w:rPr>
        <w:drawing>
          <wp:inline distT="0" distB="0" distL="0" distR="0" wp14:anchorId="37272939" wp14:editId="22EC0370">
            <wp:extent cx="1933200" cy="2728800"/>
            <wp:effectExtent l="0" t="0" r="0" b="0"/>
            <wp:docPr id="1695317840" name="Immagine 1" descr="Immagine che contiene disegno, vestiti, schizzo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17840" name="Immagine 1" descr="Immagine che contiene disegno, vestiti, schizzo, calligrafi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78C2" w14:textId="34FE69DA" w:rsidR="0009190D" w:rsidRPr="00B00D95" w:rsidRDefault="0009190D" w:rsidP="00B00D9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00D95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2F68E465" w14:textId="41ED0294" w:rsidR="0009190D" w:rsidRPr="00B00D95" w:rsidRDefault="0009190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B00D95">
        <w:rPr>
          <w:rFonts w:asciiTheme="minorHAnsi" w:hAnsiTheme="minorHAnsi" w:cstheme="minorHAnsi"/>
          <w:b/>
          <w:bCs/>
          <w:sz w:val="22"/>
          <w:szCs w:val="22"/>
        </w:rPr>
        <w:t>Folgore</w:t>
      </w:r>
      <w:r w:rsidRPr="00B00D9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</w:t>
      </w:r>
      <w:r w:rsidR="00875FBD" w:rsidRPr="00B00D95">
        <w:rPr>
          <w:rFonts w:asciiTheme="minorHAnsi" w:hAnsiTheme="minorHAnsi" w:cstheme="minorHAnsi"/>
          <w:sz w:val="22"/>
          <w:szCs w:val="22"/>
        </w:rPr>
        <w:t>foglio di campo de</w:t>
      </w:r>
      <w:r w:rsidR="000700F4" w:rsidRPr="00B00D95">
        <w:rPr>
          <w:rFonts w:asciiTheme="minorHAnsi" w:hAnsiTheme="minorHAnsi" w:cstheme="minorHAnsi"/>
          <w:sz w:val="22"/>
          <w:szCs w:val="22"/>
        </w:rPr>
        <w:t>l</w:t>
      </w:r>
      <w:r w:rsidR="00875FBD" w:rsidRPr="00B00D95">
        <w:rPr>
          <w:rFonts w:asciiTheme="minorHAnsi" w:hAnsiTheme="minorHAnsi" w:cstheme="minorHAnsi"/>
          <w:sz w:val="22"/>
          <w:szCs w:val="22"/>
        </w:rPr>
        <w:t xml:space="preserve"> paracadutist</w:t>
      </w:r>
      <w:r w:rsidR="000700F4" w:rsidRPr="00B00D95">
        <w:rPr>
          <w:rFonts w:asciiTheme="minorHAnsi" w:hAnsiTheme="minorHAnsi" w:cstheme="minorHAnsi"/>
          <w:sz w:val="22"/>
          <w:szCs w:val="22"/>
        </w:rPr>
        <w:t>a</w:t>
      </w:r>
      <w:r w:rsidR="00875FBD" w:rsidRPr="00B00D95">
        <w:rPr>
          <w:rFonts w:asciiTheme="minorHAnsi" w:hAnsiTheme="minorHAnsi" w:cstheme="minorHAnsi"/>
          <w:sz w:val="22"/>
          <w:szCs w:val="22"/>
        </w:rPr>
        <w:t xml:space="preserve"> italian</w:t>
      </w:r>
      <w:r w:rsidR="000700F4" w:rsidRPr="00B00D95">
        <w:rPr>
          <w:rFonts w:asciiTheme="minorHAnsi" w:hAnsiTheme="minorHAnsi" w:cstheme="minorHAnsi"/>
          <w:sz w:val="22"/>
          <w:szCs w:val="22"/>
        </w:rPr>
        <w:t>o</w:t>
      </w:r>
      <w:r w:rsidRPr="00B00D95">
        <w:rPr>
          <w:rFonts w:asciiTheme="minorHAnsi" w:hAnsiTheme="minorHAnsi" w:cstheme="minorHAnsi"/>
          <w:sz w:val="22"/>
          <w:szCs w:val="22"/>
        </w:rPr>
        <w:t>. - A</w:t>
      </w:r>
      <w:r w:rsidRPr="00B00D95">
        <w:rPr>
          <w:rFonts w:asciiTheme="minorHAnsi" w:hAnsiTheme="minorHAnsi" w:cstheme="minorHAnsi"/>
          <w:sz w:val="22"/>
          <w:szCs w:val="22"/>
        </w:rPr>
        <w:t>nno</w:t>
      </w:r>
      <w:r w:rsidRPr="00B00D95">
        <w:rPr>
          <w:rFonts w:asciiTheme="minorHAnsi" w:hAnsiTheme="minorHAnsi" w:cstheme="minorHAnsi"/>
          <w:sz w:val="22"/>
          <w:szCs w:val="22"/>
        </w:rPr>
        <w:t xml:space="preserve"> 1, n. 1 (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1943)-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anno 4 (1946); 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anno 1 </w:t>
      </w:r>
      <w:r w:rsidR="00CB44E3" w:rsidRPr="00B00D95">
        <w:rPr>
          <w:rFonts w:asciiTheme="minorHAnsi" w:hAnsiTheme="minorHAnsi" w:cstheme="minorHAnsi"/>
          <w:sz w:val="22"/>
          <w:szCs w:val="22"/>
        </w:rPr>
        <w:t>n. 1 (maggio 1946)-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    ; </w:t>
      </w:r>
      <w:r w:rsidRPr="00B00D95">
        <w:rPr>
          <w:rFonts w:asciiTheme="minorHAnsi" w:hAnsiTheme="minorHAnsi" w:cstheme="minorHAnsi"/>
          <w:sz w:val="22"/>
          <w:szCs w:val="22"/>
        </w:rPr>
        <w:t>1956-1962; anno 1 (1963)-</w:t>
      </w:r>
      <w:r w:rsidR="00B00D95" w:rsidRPr="00B00D95">
        <w:rPr>
          <w:rFonts w:asciiTheme="minorHAnsi" w:hAnsiTheme="minorHAnsi" w:cstheme="minorHAnsi"/>
          <w:sz w:val="22"/>
          <w:szCs w:val="22"/>
        </w:rPr>
        <w:t xml:space="preserve">    </w:t>
      </w:r>
      <w:r w:rsidRPr="00B00D95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00D95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B00D95">
        <w:rPr>
          <w:rFonts w:asciiTheme="minorHAnsi" w:hAnsiTheme="minorHAnsi" w:cstheme="minorHAnsi"/>
          <w:sz w:val="22"/>
          <w:szCs w:val="22"/>
        </w:rPr>
        <w:t>. Fiorentina, [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1943</w:t>
      </w:r>
      <w:r w:rsidRPr="00B00D95">
        <w:rPr>
          <w:rFonts w:asciiTheme="minorHAnsi" w:hAnsiTheme="minorHAnsi" w:cstheme="minorHAnsi"/>
          <w:sz w:val="22"/>
          <w:szCs w:val="22"/>
        </w:rPr>
        <w:t>]</w:t>
      </w:r>
      <w:r w:rsidR="00B00D95" w:rsidRPr="00B00D95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B00D95" w:rsidRPr="00B00D95">
        <w:rPr>
          <w:rFonts w:asciiTheme="minorHAnsi" w:hAnsiTheme="minorHAnsi" w:cstheme="minorHAnsi"/>
          <w:sz w:val="22"/>
          <w:szCs w:val="22"/>
        </w:rPr>
        <w:t xml:space="preserve">    </w:t>
      </w:r>
      <w:r w:rsidRPr="00B00D95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ill. ; </w:t>
      </w:r>
      <w:r w:rsidR="00B00D95" w:rsidRPr="00B00D95">
        <w:rPr>
          <w:rFonts w:asciiTheme="minorHAnsi" w:hAnsiTheme="minorHAnsi" w:cstheme="minorHAnsi"/>
          <w:sz w:val="22"/>
          <w:szCs w:val="22"/>
        </w:rPr>
        <w:t>41 cm</w:t>
      </w:r>
      <w:r w:rsidRPr="00B00D95">
        <w:rPr>
          <w:rFonts w:asciiTheme="minorHAnsi" w:hAnsiTheme="minorHAnsi" w:cstheme="minorHAnsi"/>
          <w:sz w:val="22"/>
          <w:szCs w:val="22"/>
        </w:rPr>
        <w:t xml:space="preserve">. </w:t>
      </w:r>
      <w:r w:rsidRPr="00B00D95">
        <w:rPr>
          <w:rFonts w:asciiTheme="minorHAnsi" w:hAnsiTheme="minorHAnsi" w:cstheme="minorHAnsi"/>
          <w:sz w:val="22"/>
          <w:szCs w:val="22"/>
        </w:rPr>
        <w:t>((</w:t>
      </w:r>
      <w:r w:rsidR="00CB44E3" w:rsidRPr="00B00D95">
        <w:rPr>
          <w:rFonts w:asciiTheme="minorHAnsi" w:hAnsiTheme="minorHAnsi" w:cstheme="minorHAnsi"/>
          <w:sz w:val="22"/>
          <w:szCs w:val="22"/>
        </w:rPr>
        <w:t>Bimensile; poi m</w:t>
      </w:r>
      <w:r w:rsidRPr="00B00D95">
        <w:rPr>
          <w:rFonts w:asciiTheme="minorHAnsi" w:hAnsiTheme="minorHAnsi" w:cstheme="minorHAnsi"/>
          <w:sz w:val="22"/>
          <w:szCs w:val="22"/>
        </w:rPr>
        <w:t xml:space="preserve">ensile. – 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Il </w:t>
      </w:r>
      <w:r w:rsidRPr="00B00D95">
        <w:rPr>
          <w:rFonts w:asciiTheme="minorHAnsi" w:hAnsiTheme="minorHAnsi" w:cstheme="minorHAnsi"/>
          <w:sz w:val="22"/>
          <w:szCs w:val="22"/>
        </w:rPr>
        <w:t>sottotitolo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 varia</w:t>
      </w:r>
      <w:r w:rsidRPr="00B00D95">
        <w:rPr>
          <w:rFonts w:asciiTheme="minorHAnsi" w:hAnsiTheme="minorHAnsi" w:cstheme="minorHAnsi"/>
          <w:sz w:val="22"/>
          <w:szCs w:val="22"/>
        </w:rPr>
        <w:t xml:space="preserve">: </w:t>
      </w:r>
      <w:r w:rsidR="00875FBD" w:rsidRPr="00B00D95">
        <w:rPr>
          <w:rFonts w:asciiTheme="minorHAnsi" w:hAnsiTheme="minorHAnsi" w:cstheme="minorHAnsi"/>
          <w:sz w:val="22"/>
          <w:szCs w:val="22"/>
        </w:rPr>
        <w:t>giornale de</w:t>
      </w:r>
      <w:r w:rsidR="00B00D95" w:rsidRPr="00B00D95">
        <w:rPr>
          <w:rFonts w:asciiTheme="minorHAnsi" w:hAnsiTheme="minorHAnsi" w:cstheme="minorHAnsi"/>
          <w:sz w:val="22"/>
          <w:szCs w:val="22"/>
        </w:rPr>
        <w:t>l</w:t>
      </w:r>
      <w:r w:rsidR="00875FBD" w:rsidRPr="00B00D95">
        <w:rPr>
          <w:rFonts w:asciiTheme="minorHAnsi" w:hAnsiTheme="minorHAnsi" w:cstheme="minorHAnsi"/>
          <w:sz w:val="22"/>
          <w:szCs w:val="22"/>
        </w:rPr>
        <w:t xml:space="preserve"> paracadutist</w:t>
      </w:r>
      <w:r w:rsidR="00B00D95" w:rsidRPr="00B00D95">
        <w:rPr>
          <w:rFonts w:asciiTheme="minorHAnsi" w:hAnsiTheme="minorHAnsi" w:cstheme="minorHAnsi"/>
          <w:sz w:val="22"/>
          <w:szCs w:val="22"/>
        </w:rPr>
        <w:t>a italiano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; </w:t>
      </w:r>
      <w:r w:rsidR="00B00D95" w:rsidRPr="00B00D95">
        <w:rPr>
          <w:rFonts w:asciiTheme="minorHAnsi" w:hAnsiTheme="minorHAnsi" w:cstheme="minorHAnsi"/>
          <w:sz w:val="22"/>
          <w:szCs w:val="22"/>
        </w:rPr>
        <w:t xml:space="preserve">poi: </w:t>
      </w:r>
      <w:r w:rsidR="00CB44E3" w:rsidRPr="00B00D95">
        <w:rPr>
          <w:rFonts w:asciiTheme="minorHAnsi" w:hAnsiTheme="minorHAnsi" w:cstheme="minorHAnsi"/>
          <w:sz w:val="22"/>
          <w:szCs w:val="22"/>
        </w:rPr>
        <w:t>g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iornale della </w:t>
      </w:r>
      <w:r w:rsidR="00CB44E3" w:rsidRPr="00B00D95">
        <w:rPr>
          <w:rFonts w:asciiTheme="minorHAnsi" w:hAnsiTheme="minorHAnsi" w:cstheme="minorHAnsi"/>
          <w:sz w:val="22"/>
          <w:szCs w:val="22"/>
        </w:rPr>
        <w:t>D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ivisione </w:t>
      </w:r>
      <w:r w:rsidR="00CB44E3" w:rsidRPr="00B00D95">
        <w:rPr>
          <w:rFonts w:asciiTheme="minorHAnsi" w:hAnsiTheme="minorHAnsi" w:cstheme="minorHAnsi"/>
          <w:sz w:val="22"/>
          <w:szCs w:val="22"/>
        </w:rPr>
        <w:t>F</w:t>
      </w:r>
      <w:r w:rsidR="00CB44E3" w:rsidRPr="00B00D95">
        <w:rPr>
          <w:rFonts w:asciiTheme="minorHAnsi" w:hAnsiTheme="minorHAnsi" w:cstheme="minorHAnsi"/>
          <w:sz w:val="22"/>
          <w:szCs w:val="22"/>
        </w:rPr>
        <w:t>olgore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; poi: </w:t>
      </w:r>
      <w:r w:rsidRPr="00B00D95">
        <w:rPr>
          <w:rFonts w:asciiTheme="minorHAnsi" w:hAnsiTheme="minorHAnsi" w:cstheme="minorHAnsi"/>
          <w:sz w:val="22"/>
          <w:szCs w:val="22"/>
        </w:rPr>
        <w:t>organo ufficiale dei paracadutisti d'Italia</w:t>
      </w:r>
      <w:r w:rsidRPr="00B00D95">
        <w:rPr>
          <w:rFonts w:asciiTheme="minorHAnsi" w:hAnsiTheme="minorHAnsi" w:cstheme="minorHAnsi"/>
          <w:sz w:val="22"/>
          <w:szCs w:val="22"/>
        </w:rPr>
        <w:t xml:space="preserve">; poi: </w:t>
      </w:r>
      <w:r w:rsidRPr="00B00D95">
        <w:rPr>
          <w:rFonts w:asciiTheme="minorHAnsi" w:hAnsiTheme="minorHAnsi" w:cstheme="minorHAnsi"/>
          <w:sz w:val="22"/>
          <w:szCs w:val="22"/>
        </w:rPr>
        <w:t xml:space="preserve">periodico mensile </w:t>
      </w:r>
      <w:bookmarkStart w:id="0" w:name="_Hlk153818141"/>
      <w:r w:rsidRPr="00B00D95">
        <w:rPr>
          <w:rFonts w:asciiTheme="minorHAnsi" w:hAnsiTheme="minorHAnsi" w:cstheme="minorHAnsi"/>
          <w:sz w:val="22"/>
          <w:szCs w:val="22"/>
        </w:rPr>
        <w:t>dell’Associazione nazionale paracadutisti d’Italia</w:t>
      </w:r>
      <w:bookmarkEnd w:id="0"/>
      <w:r w:rsidRPr="00B00D95">
        <w:rPr>
          <w:rFonts w:asciiTheme="minorHAnsi" w:hAnsiTheme="minorHAnsi" w:cstheme="minorHAnsi"/>
          <w:sz w:val="22"/>
          <w:szCs w:val="22"/>
        </w:rPr>
        <w:t xml:space="preserve">. </w:t>
      </w:r>
      <w:r w:rsidR="00B00D95" w:rsidRPr="00B00D95">
        <w:rPr>
          <w:rFonts w:asciiTheme="minorHAnsi" w:hAnsiTheme="minorHAnsi" w:cstheme="minorHAnsi"/>
          <w:sz w:val="22"/>
          <w:szCs w:val="22"/>
        </w:rPr>
        <w:t>–</w:t>
      </w:r>
      <w:r w:rsidRPr="00B00D95">
        <w:rPr>
          <w:rFonts w:asciiTheme="minorHAnsi" w:hAnsiTheme="minorHAnsi" w:cstheme="minorHAnsi"/>
          <w:sz w:val="22"/>
          <w:szCs w:val="22"/>
        </w:rPr>
        <w:t xml:space="preserve"> </w:t>
      </w:r>
      <w:r w:rsidR="00B00D95" w:rsidRPr="00B00D95">
        <w:rPr>
          <w:rFonts w:asciiTheme="minorHAnsi" w:hAnsiTheme="minorHAnsi" w:cstheme="minorHAnsi"/>
          <w:sz w:val="22"/>
          <w:szCs w:val="22"/>
        </w:rPr>
        <w:t xml:space="preserve">Fondatore: Alberto Bechi. - </w:t>
      </w:r>
      <w:r w:rsidRPr="00B00D95">
        <w:rPr>
          <w:rFonts w:asciiTheme="minorHAnsi" w:hAnsiTheme="minorHAnsi" w:cstheme="minorHAnsi"/>
          <w:sz w:val="22"/>
          <w:szCs w:val="22"/>
        </w:rPr>
        <w:t xml:space="preserve">Dal 1963 editore: 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ANDPI</w:t>
      </w:r>
      <w:r w:rsidRPr="00B00D95">
        <w:rPr>
          <w:rFonts w:asciiTheme="minorHAnsi" w:hAnsiTheme="minorHAnsi" w:cstheme="minorHAnsi"/>
          <w:sz w:val="22"/>
          <w:szCs w:val="22"/>
        </w:rPr>
        <w:t xml:space="preserve">. - </w:t>
      </w:r>
      <w:r w:rsidRPr="00B00D95">
        <w:rPr>
          <w:rFonts w:asciiTheme="minorHAnsi" w:hAnsiTheme="minorHAnsi" w:cstheme="minorHAnsi"/>
          <w:sz w:val="22"/>
          <w:szCs w:val="22"/>
        </w:rPr>
        <w:t xml:space="preserve"> Il formato cambia</w:t>
      </w:r>
      <w:r w:rsidRPr="00B00D95">
        <w:rPr>
          <w:rFonts w:asciiTheme="minorHAnsi" w:hAnsiTheme="minorHAnsi" w:cstheme="minorHAnsi"/>
          <w:sz w:val="22"/>
          <w:szCs w:val="22"/>
        </w:rPr>
        <w:t>: 30 cm</w:t>
      </w:r>
      <w:r w:rsidRPr="00B00D95">
        <w:rPr>
          <w:rFonts w:asciiTheme="minorHAnsi" w:hAnsiTheme="minorHAnsi" w:cstheme="minorHAnsi"/>
          <w:sz w:val="22"/>
          <w:szCs w:val="22"/>
        </w:rPr>
        <w:t xml:space="preserve">. </w:t>
      </w:r>
      <w:r w:rsidR="00875FBD" w:rsidRPr="00B00D95">
        <w:rPr>
          <w:rFonts w:asciiTheme="minorHAnsi" w:hAnsiTheme="minorHAnsi" w:cstheme="minorHAnsi"/>
          <w:sz w:val="22"/>
          <w:szCs w:val="22"/>
        </w:rPr>
        <w:t>–</w:t>
      </w:r>
      <w:r w:rsidRPr="00B00D95">
        <w:rPr>
          <w:rFonts w:asciiTheme="minorHAnsi" w:hAnsiTheme="minorHAnsi" w:cstheme="minorHAnsi"/>
          <w:sz w:val="22"/>
          <w:szCs w:val="22"/>
        </w:rPr>
        <w:t xml:space="preserve"> </w:t>
      </w:r>
      <w:r w:rsidR="00875FBD" w:rsidRPr="00B00D95">
        <w:rPr>
          <w:rFonts w:asciiTheme="minorHAnsi" w:hAnsiTheme="minorHAnsi" w:cstheme="minorHAnsi"/>
          <w:sz w:val="22"/>
          <w:szCs w:val="22"/>
        </w:rPr>
        <w:t xml:space="preserve">Dal 2011 disponibile anche online. - </w:t>
      </w:r>
      <w:r w:rsidRPr="00B00D95">
        <w:rPr>
          <w:rFonts w:asciiTheme="minorHAnsi" w:hAnsiTheme="minorHAnsi" w:cstheme="minorHAnsi"/>
          <w:sz w:val="22"/>
          <w:szCs w:val="22"/>
        </w:rPr>
        <w:t>CUBI 240387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; </w:t>
      </w:r>
      <w:r w:rsidR="00CB44E3" w:rsidRPr="00B00D95">
        <w:rPr>
          <w:rFonts w:asciiTheme="minorHAnsi" w:hAnsiTheme="minorHAnsi" w:cstheme="minorHAnsi"/>
          <w:sz w:val="22"/>
          <w:szCs w:val="22"/>
        </w:rPr>
        <w:t>240388</w:t>
      </w:r>
      <w:r w:rsidRPr="00B00D95">
        <w:rPr>
          <w:rFonts w:asciiTheme="minorHAnsi" w:hAnsiTheme="minorHAnsi" w:cstheme="minorHAnsi"/>
          <w:sz w:val="22"/>
          <w:szCs w:val="22"/>
        </w:rPr>
        <w:t>. - BNI 1944</w:t>
      </w:r>
      <w:r w:rsidRPr="00B00D95">
        <w:rPr>
          <w:rFonts w:asciiTheme="minorHAnsi" w:hAnsiTheme="minorHAnsi" w:cstheme="minorHAnsi"/>
          <w:sz w:val="22"/>
          <w:szCs w:val="22"/>
        </w:rPr>
        <w:t>-</w:t>
      </w:r>
      <w:r w:rsidRPr="00B00D95">
        <w:rPr>
          <w:rFonts w:asciiTheme="minorHAnsi" w:hAnsiTheme="minorHAnsi" w:cstheme="minorHAnsi"/>
          <w:sz w:val="22"/>
          <w:szCs w:val="22"/>
        </w:rPr>
        <w:t>749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; </w:t>
      </w:r>
      <w:r w:rsidR="00CB44E3" w:rsidRPr="00B00D95">
        <w:rPr>
          <w:rFonts w:asciiTheme="minorHAnsi" w:hAnsiTheme="minorHAnsi" w:cstheme="minorHAnsi"/>
          <w:sz w:val="22"/>
          <w:szCs w:val="22"/>
        </w:rPr>
        <w:t>1946</w:t>
      </w:r>
      <w:r w:rsidR="00CB44E3" w:rsidRPr="00B00D95">
        <w:rPr>
          <w:rFonts w:asciiTheme="minorHAnsi" w:hAnsiTheme="minorHAnsi" w:cstheme="minorHAnsi"/>
          <w:sz w:val="22"/>
          <w:szCs w:val="22"/>
        </w:rPr>
        <w:t>-</w:t>
      </w:r>
      <w:r w:rsidR="00CB44E3" w:rsidRPr="00B00D95">
        <w:rPr>
          <w:rFonts w:asciiTheme="minorHAnsi" w:hAnsiTheme="minorHAnsi" w:cstheme="minorHAnsi"/>
          <w:sz w:val="22"/>
          <w:szCs w:val="22"/>
        </w:rPr>
        <w:t>5079</w:t>
      </w:r>
      <w:r w:rsidRPr="00B00D95">
        <w:rPr>
          <w:rFonts w:asciiTheme="minorHAnsi" w:hAnsiTheme="minorHAnsi" w:cstheme="minorHAnsi"/>
          <w:sz w:val="22"/>
          <w:szCs w:val="22"/>
        </w:rPr>
        <w:t>.</w:t>
      </w:r>
      <w:r w:rsidRPr="00B00D95">
        <w:rPr>
          <w:rFonts w:asciiTheme="minorHAnsi" w:hAnsiTheme="minorHAnsi" w:cstheme="minorHAnsi"/>
          <w:sz w:val="22"/>
          <w:szCs w:val="22"/>
        </w:rPr>
        <w:t xml:space="preserve"> - </w:t>
      </w:r>
      <w:r w:rsidR="00CB44E3" w:rsidRPr="00B00D95">
        <w:rPr>
          <w:rFonts w:asciiTheme="minorHAnsi" w:hAnsiTheme="minorHAnsi" w:cstheme="minorHAnsi"/>
          <w:sz w:val="22"/>
          <w:szCs w:val="22"/>
        </w:rPr>
        <w:t>CUB0704491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; </w:t>
      </w:r>
      <w:r w:rsidR="00CB44E3" w:rsidRPr="00B00D95">
        <w:rPr>
          <w:rFonts w:asciiTheme="minorHAnsi" w:hAnsiTheme="minorHAnsi" w:cstheme="minorHAnsi"/>
          <w:sz w:val="22"/>
          <w:szCs w:val="22"/>
        </w:rPr>
        <w:t xml:space="preserve">CFI0414092; </w:t>
      </w:r>
      <w:r w:rsidRPr="00B00D95">
        <w:rPr>
          <w:rFonts w:asciiTheme="minorHAnsi" w:hAnsiTheme="minorHAnsi" w:cstheme="minorHAnsi"/>
          <w:sz w:val="22"/>
          <w:szCs w:val="22"/>
        </w:rPr>
        <w:t>CFI0354694</w:t>
      </w:r>
      <w:r w:rsidRPr="00B00D95">
        <w:rPr>
          <w:rFonts w:asciiTheme="minorHAnsi" w:hAnsiTheme="minorHAnsi" w:cstheme="minorHAnsi"/>
          <w:sz w:val="22"/>
          <w:szCs w:val="22"/>
        </w:rPr>
        <w:t xml:space="preserve">; </w:t>
      </w:r>
      <w:r w:rsidRPr="00B00D95">
        <w:rPr>
          <w:rFonts w:asciiTheme="minorHAnsi" w:hAnsiTheme="minorHAnsi" w:cstheme="minorHAnsi"/>
          <w:sz w:val="22"/>
          <w:szCs w:val="22"/>
        </w:rPr>
        <w:t>BIA0002883</w:t>
      </w:r>
    </w:p>
    <w:p w14:paraId="30974234" w14:textId="267C3CDF" w:rsidR="00CB44E3" w:rsidRPr="00B00D95" w:rsidRDefault="00B00D95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 xml:space="preserve">Autore: </w:t>
      </w:r>
      <w:r w:rsidRPr="00B00D95">
        <w:rPr>
          <w:rFonts w:asciiTheme="minorHAnsi" w:hAnsiTheme="minorHAnsi" w:cstheme="minorHAnsi"/>
          <w:sz w:val="22"/>
          <w:szCs w:val="22"/>
        </w:rPr>
        <w:t>Associazione nazionale paracadutisti d’Italia</w:t>
      </w:r>
    </w:p>
    <w:p w14:paraId="350ED428" w14:textId="77777777" w:rsidR="00B00D95" w:rsidRPr="00B00D95" w:rsidRDefault="00B00D95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8193AA5" w14:textId="5116052A" w:rsidR="00551E8D" w:rsidRPr="00B00D95" w:rsidRDefault="00551E8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B00D95">
        <w:rPr>
          <w:rFonts w:asciiTheme="minorHAnsi" w:hAnsiTheme="minorHAnsi" w:cstheme="minorHAnsi"/>
          <w:b/>
          <w:bCs/>
          <w:sz w:val="22"/>
          <w:szCs w:val="22"/>
        </w:rPr>
        <w:t>Folgore</w:t>
      </w:r>
      <w:r w:rsidRPr="00B00D9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fondatore Alberto Bechi : giornale del paracadutista italiano / </w:t>
      </w:r>
      <w:r w:rsidRPr="00B00D95">
        <w:rPr>
          <w:rFonts w:asciiTheme="minorHAnsi" w:hAnsiTheme="minorHAnsi" w:cstheme="minorHAnsi"/>
          <w:sz w:val="22"/>
          <w:szCs w:val="22"/>
        </w:rPr>
        <w:t>[</w:t>
      </w:r>
      <w:r w:rsidRPr="00B00D95">
        <w:rPr>
          <w:rFonts w:asciiTheme="minorHAnsi" w:hAnsiTheme="minorHAnsi" w:cstheme="minorHAnsi"/>
          <w:sz w:val="22"/>
          <w:szCs w:val="22"/>
        </w:rPr>
        <w:t>a cura di P. Ardu</w:t>
      </w:r>
      <w:r w:rsidRPr="00B00D95">
        <w:rPr>
          <w:rFonts w:asciiTheme="minorHAnsi" w:hAnsiTheme="minorHAnsi" w:cstheme="minorHAnsi"/>
          <w:sz w:val="22"/>
          <w:szCs w:val="22"/>
        </w:rPr>
        <w:t>]</w:t>
      </w:r>
      <w:r w:rsidRPr="00B00D95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Livorno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Fotolitografia Folgore, 1979. - 1 </w:t>
      </w:r>
      <w:proofErr w:type="gramStart"/>
      <w:r w:rsidRPr="00B00D95">
        <w:rPr>
          <w:rFonts w:asciiTheme="minorHAnsi" w:hAnsiTheme="minorHAnsi" w:cstheme="minorHAnsi"/>
          <w:sz w:val="22"/>
          <w:szCs w:val="22"/>
        </w:rPr>
        <w:t>v</w:t>
      </w:r>
      <w:r w:rsidRPr="00B00D95">
        <w:rPr>
          <w:rFonts w:asciiTheme="minorHAnsi" w:hAnsiTheme="minorHAnsi" w:cstheme="minorHAnsi"/>
          <w:sz w:val="22"/>
          <w:szCs w:val="22"/>
        </w:rPr>
        <w:t>olume</w:t>
      </w:r>
      <w:r w:rsidRPr="00B00D9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00D95">
        <w:rPr>
          <w:rFonts w:asciiTheme="minorHAnsi" w:hAnsiTheme="minorHAnsi" w:cstheme="minorHAnsi"/>
          <w:sz w:val="22"/>
          <w:szCs w:val="22"/>
        </w:rPr>
        <w:t xml:space="preserve"> ill. ; 32 cm + </w:t>
      </w:r>
      <w:r w:rsidRPr="00B00D95">
        <w:rPr>
          <w:rFonts w:asciiTheme="minorHAnsi" w:hAnsiTheme="minorHAnsi" w:cstheme="minorHAnsi"/>
          <w:sz w:val="22"/>
          <w:szCs w:val="22"/>
        </w:rPr>
        <w:t>[</w:t>
      </w:r>
      <w:r w:rsidRPr="00B00D95">
        <w:rPr>
          <w:rFonts w:asciiTheme="minorHAnsi" w:hAnsiTheme="minorHAnsi" w:cstheme="minorHAnsi"/>
          <w:sz w:val="22"/>
          <w:szCs w:val="22"/>
        </w:rPr>
        <w:t>3</w:t>
      </w:r>
      <w:r w:rsidRPr="00B00D95">
        <w:rPr>
          <w:rFonts w:asciiTheme="minorHAnsi" w:hAnsiTheme="minorHAnsi" w:cstheme="minorHAnsi"/>
          <w:sz w:val="22"/>
          <w:szCs w:val="22"/>
        </w:rPr>
        <w:t>]</w:t>
      </w:r>
      <w:r w:rsidRPr="00B00D95">
        <w:rPr>
          <w:rFonts w:asciiTheme="minorHAnsi" w:hAnsiTheme="minorHAnsi" w:cstheme="minorHAnsi"/>
          <w:sz w:val="22"/>
          <w:szCs w:val="22"/>
        </w:rPr>
        <w:t xml:space="preserve"> c</w:t>
      </w:r>
      <w:r w:rsidRPr="00B00D95">
        <w:rPr>
          <w:rFonts w:asciiTheme="minorHAnsi" w:hAnsiTheme="minorHAnsi" w:cstheme="minorHAnsi"/>
          <w:sz w:val="22"/>
          <w:szCs w:val="22"/>
        </w:rPr>
        <w:t>arte</w:t>
      </w:r>
      <w:r w:rsidRPr="00B00D95">
        <w:rPr>
          <w:rFonts w:asciiTheme="minorHAnsi" w:hAnsiTheme="minorHAnsi" w:cstheme="minorHAnsi"/>
          <w:sz w:val="22"/>
          <w:szCs w:val="22"/>
        </w:rPr>
        <w:t xml:space="preserve">. </w:t>
      </w:r>
      <w:r w:rsidRPr="00B00D95">
        <w:rPr>
          <w:rFonts w:asciiTheme="minorHAnsi" w:hAnsiTheme="minorHAnsi" w:cstheme="minorHAnsi"/>
          <w:sz w:val="22"/>
          <w:szCs w:val="22"/>
        </w:rPr>
        <w:t>((</w:t>
      </w:r>
      <w:proofErr w:type="spellStart"/>
      <w:r w:rsidRPr="00B00D95">
        <w:rPr>
          <w:rFonts w:asciiTheme="minorHAnsi" w:hAnsiTheme="minorHAnsi" w:cstheme="minorHAnsi"/>
          <w:sz w:val="22"/>
          <w:szCs w:val="22"/>
        </w:rPr>
        <w:t>Facs</w:t>
      </w:r>
      <w:proofErr w:type="spellEnd"/>
      <w:r w:rsidRPr="00B00D95">
        <w:rPr>
          <w:rFonts w:asciiTheme="minorHAnsi" w:hAnsiTheme="minorHAnsi" w:cstheme="minorHAnsi"/>
          <w:sz w:val="22"/>
          <w:szCs w:val="22"/>
        </w:rPr>
        <w:t xml:space="preserve">. dell'ed. </w:t>
      </w:r>
      <w:proofErr w:type="spellStart"/>
      <w:r w:rsidRPr="00B00D95">
        <w:rPr>
          <w:rFonts w:asciiTheme="minorHAnsi" w:hAnsiTheme="minorHAnsi" w:cstheme="minorHAnsi"/>
          <w:sz w:val="22"/>
          <w:szCs w:val="22"/>
        </w:rPr>
        <w:t>orig</w:t>
      </w:r>
      <w:proofErr w:type="spellEnd"/>
      <w:r w:rsidRPr="00B00D95">
        <w:rPr>
          <w:rFonts w:asciiTheme="minorHAnsi" w:hAnsiTheme="minorHAnsi" w:cstheme="minorHAnsi"/>
          <w:sz w:val="22"/>
          <w:szCs w:val="22"/>
        </w:rPr>
        <w:t>.</w:t>
      </w:r>
      <w:r w:rsidR="00875FBD" w:rsidRPr="00B00D95">
        <w:rPr>
          <w:rFonts w:asciiTheme="minorHAnsi" w:hAnsiTheme="minorHAnsi" w:cstheme="minorHAnsi"/>
          <w:sz w:val="22"/>
          <w:szCs w:val="22"/>
        </w:rPr>
        <w:t xml:space="preserve"> 1943-1946.</w:t>
      </w:r>
      <w:r w:rsidRPr="00B00D95">
        <w:rPr>
          <w:rFonts w:asciiTheme="minorHAnsi" w:hAnsiTheme="minorHAnsi" w:cstheme="minorHAnsi"/>
          <w:sz w:val="22"/>
          <w:szCs w:val="22"/>
        </w:rPr>
        <w:t xml:space="preserve"> - Ed. f.c. - BNI 80</w:t>
      </w:r>
      <w:r w:rsidRPr="00B00D95">
        <w:rPr>
          <w:rFonts w:asciiTheme="minorHAnsi" w:hAnsiTheme="minorHAnsi" w:cstheme="minorHAnsi"/>
          <w:sz w:val="22"/>
          <w:szCs w:val="22"/>
        </w:rPr>
        <w:t>-</w:t>
      </w:r>
      <w:r w:rsidRPr="00B00D95">
        <w:rPr>
          <w:rFonts w:asciiTheme="minorHAnsi" w:hAnsiTheme="minorHAnsi" w:cstheme="minorHAnsi"/>
          <w:sz w:val="22"/>
          <w:szCs w:val="22"/>
        </w:rPr>
        <w:t>2430.</w:t>
      </w:r>
      <w:r w:rsidRPr="00B00D95">
        <w:rPr>
          <w:rFonts w:asciiTheme="minorHAnsi" w:hAnsiTheme="minorHAnsi" w:cstheme="minorHAnsi"/>
          <w:sz w:val="22"/>
          <w:szCs w:val="22"/>
        </w:rPr>
        <w:t xml:space="preserve"> - </w:t>
      </w:r>
      <w:r w:rsidRPr="00B00D95">
        <w:rPr>
          <w:rFonts w:asciiTheme="minorHAnsi" w:hAnsiTheme="minorHAnsi" w:cstheme="minorHAnsi"/>
          <w:sz w:val="22"/>
          <w:szCs w:val="22"/>
        </w:rPr>
        <w:t>SBL0324664</w:t>
      </w:r>
      <w:r w:rsidRPr="00B00D95">
        <w:rPr>
          <w:rFonts w:asciiTheme="minorHAnsi" w:hAnsiTheme="minorHAnsi" w:cstheme="minorHAnsi"/>
          <w:sz w:val="22"/>
          <w:szCs w:val="22"/>
        </w:rPr>
        <w:t xml:space="preserve">; </w:t>
      </w:r>
      <w:r w:rsidRPr="00B00D95">
        <w:rPr>
          <w:rFonts w:asciiTheme="minorHAnsi" w:hAnsiTheme="minorHAnsi" w:cstheme="minorHAnsi"/>
          <w:sz w:val="22"/>
          <w:szCs w:val="22"/>
        </w:rPr>
        <w:t>CFI0700705</w:t>
      </w:r>
    </w:p>
    <w:p w14:paraId="12C929F6" w14:textId="77777777" w:rsidR="00551E8D" w:rsidRPr="00B00D95" w:rsidRDefault="00551E8D" w:rsidP="00B00D95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B00D95">
        <w:rPr>
          <w:rFonts w:cstheme="minorHAnsi"/>
        </w:rPr>
        <w:t xml:space="preserve">Curatori: </w:t>
      </w:r>
      <w:r w:rsidRPr="00B00D95">
        <w:rPr>
          <w:rFonts w:eastAsia="Times New Roman" w:cstheme="minorHAnsi"/>
          <w:kern w:val="0"/>
          <w:lang w:eastAsia="it-IT"/>
          <w14:ligatures w14:val="none"/>
        </w:rPr>
        <w:t>Ardu, Pietro</w:t>
      </w:r>
    </w:p>
    <w:p w14:paraId="252002BC" w14:textId="7B51EF83" w:rsidR="00551E8D" w:rsidRPr="00551E8D" w:rsidRDefault="00551E8D" w:rsidP="00B00D95">
      <w:pPr>
        <w:spacing w:after="0" w:line="240" w:lineRule="auto"/>
        <w:jc w:val="both"/>
        <w:rPr>
          <w:rFonts w:eastAsia="Times New Roman" w:cstheme="minorHAnsi"/>
          <w:kern w:val="0"/>
          <w:lang w:eastAsia="it-IT"/>
          <w14:ligatures w14:val="none"/>
        </w:rPr>
      </w:pPr>
      <w:r w:rsidRPr="00B00D95">
        <w:rPr>
          <w:rFonts w:eastAsia="Times New Roman" w:cstheme="minorHAnsi"/>
          <w:kern w:val="0"/>
          <w:lang w:eastAsia="it-IT"/>
          <w14:ligatures w14:val="none"/>
        </w:rPr>
        <w:t xml:space="preserve">Fondatore: </w:t>
      </w:r>
      <w:r w:rsidRPr="00551E8D">
        <w:rPr>
          <w:rFonts w:eastAsia="Times New Roman" w:cstheme="minorHAnsi"/>
          <w:kern w:val="0"/>
          <w:lang w:eastAsia="it-IT"/>
          <w14:ligatures w14:val="none"/>
        </w:rPr>
        <w:t>Bechi Luserna, Alberto</w:t>
      </w:r>
      <w:r w:rsidRPr="00551E8D">
        <w:rPr>
          <w:rFonts w:eastAsia="Times New Roman" w:cstheme="minorHAnsi"/>
          <w:kern w:val="0"/>
          <w:u w:val="single"/>
          <w:lang w:eastAsia="it-IT"/>
          <w14:ligatures w14:val="none"/>
        </w:rPr>
        <w:t xml:space="preserve"> </w:t>
      </w:r>
    </w:p>
    <w:p w14:paraId="56D7FEFE" w14:textId="77777777" w:rsidR="00551E8D" w:rsidRPr="00B00D95" w:rsidRDefault="00551E8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3B076FA" w14:textId="682C22FD" w:rsidR="00551E8D" w:rsidRPr="00B00D95" w:rsidRDefault="00551E8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 xml:space="preserve">Soggetto: </w:t>
      </w:r>
      <w:hyperlink r:id="rId10" w:tgtFrame="_self" w:history="1">
        <w:r w:rsidRPr="00B00D95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Esercito italiano - Paracadutisti - Periodici</w:t>
        </w:r>
      </w:hyperlink>
    </w:p>
    <w:p w14:paraId="184FEAEE" w14:textId="74B28DE7" w:rsidR="00551E8D" w:rsidRPr="00B00D95" w:rsidRDefault="00551E8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>Classe: D</w:t>
      </w:r>
      <w:r w:rsidRPr="00B00D95">
        <w:rPr>
          <w:rFonts w:asciiTheme="minorHAnsi" w:hAnsiTheme="minorHAnsi" w:cstheme="minorHAnsi"/>
          <w:sz w:val="22"/>
          <w:szCs w:val="22"/>
        </w:rPr>
        <w:t>356.16</w:t>
      </w:r>
    </w:p>
    <w:p w14:paraId="1CB78A75" w14:textId="5FB0A227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B00D95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 xml:space="preserve">Volumi disponibili in rete </w:t>
      </w:r>
      <w:hyperlink r:id="rId11" w:history="1">
        <w:r w:rsidRPr="00B00D95">
          <w:rPr>
            <w:rStyle w:val="Collegamentoipertestuale"/>
            <w:rFonts w:asciiTheme="minorHAnsi" w:hAnsiTheme="minorHAnsi" w:cstheme="minorHAnsi"/>
            <w:color w:val="C00000"/>
            <w:sz w:val="44"/>
            <w:szCs w:val="44"/>
          </w:rPr>
          <w:t>2011-</w:t>
        </w:r>
      </w:hyperlink>
    </w:p>
    <w:p w14:paraId="54FCC6C8" w14:textId="77777777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6B11B0AE" w14:textId="1BB828D5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00D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A837996" w14:textId="77777777" w:rsidR="00932F44" w:rsidRPr="00B00D95" w:rsidRDefault="00932F44" w:rsidP="00B00D9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>Rarissimo esemplare del giornale quindicinale dei paracadutisti della “Folgore” datato 31 maggio 1943. Il giornale è abbondantemente illustrato, e scorrendo gli articoli, vi si denota una continuità di impostazione con i similari giornali dei paracadutisti che vedranno la luce dopo l’8 settembre, sia con i paracadutisti del SUD, sia con quelli della Repubblica Sociale Italiana.</w:t>
      </w:r>
    </w:p>
    <w:p w14:paraId="00DC4DE8" w14:textId="77777777" w:rsidR="00932F44" w:rsidRPr="00B00D95" w:rsidRDefault="00932F44" w:rsidP="00B00D9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>Brossura, 29 x 41 cm. pag. 12</w:t>
      </w:r>
    </w:p>
    <w:p w14:paraId="1EA56BAA" w14:textId="58D9EDC9" w:rsidR="00932F44" w:rsidRPr="00B00D95" w:rsidRDefault="00932F44" w:rsidP="00B00D9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>Stampato nel 1943. Disponiamo del n. 3 del 31 maggio 1943</w:t>
      </w:r>
      <w:r w:rsidRPr="00B00D95">
        <w:rPr>
          <w:rFonts w:asciiTheme="minorHAnsi" w:hAnsiTheme="minorHAnsi" w:cstheme="minorHAnsi"/>
          <w:sz w:val="22"/>
          <w:szCs w:val="22"/>
        </w:rPr>
        <w:t>.</w:t>
      </w:r>
    </w:p>
    <w:p w14:paraId="576B5709" w14:textId="665F8F61" w:rsidR="00932F44" w:rsidRPr="00B00D95" w:rsidRDefault="00932F44" w:rsidP="00B00D9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B00D95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https://www.lastoriamilitare.com/prodotto/rivista-folgore-1593636994-1593636995/</w:t>
        </w:r>
      </w:hyperlink>
    </w:p>
    <w:p w14:paraId="66C32DF1" w14:textId="77777777" w:rsidR="00B00D95" w:rsidRPr="00B00D95" w:rsidRDefault="00B00D95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3B8F9A4" w14:textId="298ECFB5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Style w:val="hgkelc"/>
          <w:rFonts w:asciiTheme="minorHAnsi" w:hAnsiTheme="minorHAnsi" w:cstheme="minorHAnsi"/>
          <w:b/>
          <w:bCs/>
          <w:sz w:val="22"/>
          <w:szCs w:val="22"/>
        </w:rPr>
      </w:pPr>
      <w:r w:rsidRPr="00B00D95">
        <w:rPr>
          <w:rFonts w:asciiTheme="minorHAnsi" w:hAnsiTheme="minorHAnsi" w:cstheme="minorHAnsi"/>
          <w:sz w:val="22"/>
          <w:szCs w:val="22"/>
        </w:rPr>
        <w:t xml:space="preserve">Giornale mensile dei paracadutisti italiani, che per convinzione o, per casualità, scelsero di combattere con le neonate forze cobelligeranti italiane, a fianco degli Alleati, dopo l’armistizio dell’8 settembre 1943. I giornali sono molto ben illustrati e la filosofia del giornale, non si discosta molto da quelli della </w:t>
      </w:r>
      <w:r w:rsidRPr="00B00D95">
        <w:rPr>
          <w:rFonts w:asciiTheme="minorHAnsi" w:hAnsiTheme="minorHAnsi" w:cstheme="minorHAnsi"/>
          <w:sz w:val="22"/>
          <w:szCs w:val="22"/>
        </w:rPr>
        <w:t>c</w:t>
      </w:r>
      <w:r w:rsidRPr="00B00D95">
        <w:rPr>
          <w:rFonts w:asciiTheme="minorHAnsi" w:hAnsiTheme="minorHAnsi" w:cstheme="minorHAnsi"/>
          <w:sz w:val="22"/>
          <w:szCs w:val="22"/>
        </w:rPr>
        <w:t>ontroparte che scelsero di continuare “l’avventura” nelle file della Repubblica Sociale Italiana. Il numero in nostro possesso è del 1946, a guerra ormai finita. L’impostazione del giornale è molto simile a quello del periodo bellico. La cont</w:t>
      </w:r>
      <w:r w:rsidRPr="00B00D95">
        <w:rPr>
          <w:rFonts w:asciiTheme="minorHAnsi" w:hAnsiTheme="minorHAnsi" w:cstheme="minorHAnsi"/>
          <w:sz w:val="22"/>
          <w:szCs w:val="22"/>
        </w:rPr>
        <w:t>r</w:t>
      </w:r>
      <w:r w:rsidRPr="00B00D95">
        <w:rPr>
          <w:rFonts w:asciiTheme="minorHAnsi" w:hAnsiTheme="minorHAnsi" w:cstheme="minorHAnsi"/>
          <w:sz w:val="22"/>
          <w:szCs w:val="22"/>
        </w:rPr>
        <w:t>apposizione tra Nord e Sud non aveva più ragione di essere.</w:t>
      </w:r>
      <w:r w:rsidRPr="00B00D95">
        <w:rPr>
          <w:rStyle w:val="hgkelc"/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13" w:history="1">
        <w:r w:rsidRPr="00B00D95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https://www.lastoriamilitare.com/prodotto/rivista-folgore/</w:t>
        </w:r>
      </w:hyperlink>
    </w:p>
    <w:p w14:paraId="62AC7FAE" w14:textId="77777777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Style w:val="hgkelc"/>
          <w:rFonts w:asciiTheme="minorHAnsi" w:hAnsiTheme="minorHAnsi" w:cstheme="minorHAnsi"/>
          <w:b/>
          <w:bCs/>
          <w:sz w:val="22"/>
          <w:szCs w:val="22"/>
        </w:rPr>
      </w:pPr>
    </w:p>
    <w:p w14:paraId="2C3E227D" w14:textId="0A4DC726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Style w:val="hgkelc"/>
          <w:rFonts w:asciiTheme="minorHAnsi" w:hAnsiTheme="minorHAnsi" w:cstheme="minorHAnsi"/>
          <w:sz w:val="22"/>
          <w:szCs w:val="22"/>
        </w:rPr>
      </w:pPr>
      <w:r w:rsidRPr="00B00D95">
        <w:rPr>
          <w:rStyle w:val="hgkelc"/>
          <w:rFonts w:asciiTheme="minorHAnsi" w:hAnsiTheme="minorHAnsi" w:cstheme="minorHAnsi"/>
          <w:b/>
          <w:bCs/>
          <w:sz w:val="22"/>
          <w:szCs w:val="22"/>
        </w:rPr>
        <w:t>Folgore è la testata che ha raccolto l'eredità del Foglio di Campo dei Paracadutisti d'Italia, 1943-46</w:t>
      </w:r>
      <w:r w:rsidRPr="00B00D95">
        <w:rPr>
          <w:rStyle w:val="hgkelc"/>
          <w:rFonts w:asciiTheme="minorHAnsi" w:hAnsiTheme="minorHAnsi" w:cstheme="minorHAnsi"/>
          <w:sz w:val="22"/>
          <w:szCs w:val="22"/>
        </w:rPr>
        <w:t>, fondato da Alberto Bechi Luserna, riattivata da Giovanni Piccinni dal 1956, con attuale Direttore Responsabile Fausto Biloslavo. Si tratta di una rivista premiata per la sua qualità.</w:t>
      </w:r>
    </w:p>
    <w:p w14:paraId="33A9DAED" w14:textId="260A9E78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hyperlink r:id="rId14" w:history="1">
        <w:r w:rsidRPr="00B00D95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https://assopar.it/2023/03/05/rivista-folgore-in-distribuzione-il-numero-di-gennaio-febbraio-2023/</w:t>
        </w:r>
      </w:hyperlink>
    </w:p>
    <w:p w14:paraId="431E9EAE" w14:textId="77777777" w:rsidR="00875FBD" w:rsidRPr="00B00D95" w:rsidRDefault="00875FBD" w:rsidP="00B00D95">
      <w:pPr>
        <w:pStyle w:val="Testonormale2"/>
        <w:tabs>
          <w:tab w:val="right" w:pos="6237"/>
        </w:tabs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sectPr w:rsidR="00875FBD" w:rsidRPr="00B00D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56325"/>
    <w:rsid w:val="000700F4"/>
    <w:rsid w:val="0009190D"/>
    <w:rsid w:val="0031062F"/>
    <w:rsid w:val="00551E8D"/>
    <w:rsid w:val="00875FBD"/>
    <w:rsid w:val="00932F44"/>
    <w:rsid w:val="00B00D95"/>
    <w:rsid w:val="00C56325"/>
    <w:rsid w:val="00CB44E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16D9D"/>
  <w15:chartTrackingRefBased/>
  <w15:docId w15:val="{7F3E1944-4CEC-4AB0-8B59-CB56DC0B0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ale2">
    <w:name w:val="Testo normale2"/>
    <w:basedOn w:val="Normale"/>
    <w:rsid w:val="0009190D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51E8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5FBD"/>
    <w:rPr>
      <w:color w:val="605E5C"/>
      <w:shd w:val="clear" w:color="auto" w:fill="E1DFDD"/>
    </w:rPr>
  </w:style>
  <w:style w:type="character" w:customStyle="1" w:styleId="hgkelc">
    <w:name w:val="hgkelc"/>
    <w:basedOn w:val="Carpredefinitoparagrafo"/>
    <w:rsid w:val="00875FBD"/>
  </w:style>
  <w:style w:type="paragraph" w:styleId="NormaleWeb">
    <w:name w:val="Normal (Web)"/>
    <w:basedOn w:val="Normale"/>
    <w:uiPriority w:val="99"/>
    <w:semiHidden/>
    <w:unhideWhenUsed/>
    <w:rsid w:val="00932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lastoriamilitare.com/prodotto/rivista-folgor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lastoriamilitare.com/prodotto/rivista-folgore-1593636994-1593636995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ssopar.it/rivista-folgore-archivio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opac.sbn.it/c/search/opac?groupId=20122&amp;item:8021:Soggetti::@frase@=SBLC06476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assopar.it/2023/03/05/rivista-folgore-in-distribuzione-il-numero-di-gennaio-febbraio-2023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2023-12-18T11:26:00Z</dcterms:created>
  <dcterms:modified xsi:type="dcterms:W3CDTF">2023-12-18T18:00:00Z</dcterms:modified>
</cp:coreProperties>
</file>