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13B12" w14:textId="29A3D860" w:rsidR="006A33C6" w:rsidRPr="00ED6DF9" w:rsidRDefault="006A33C6" w:rsidP="00644652">
      <w:pPr>
        <w:spacing w:after="0" w:line="240" w:lineRule="auto"/>
        <w:jc w:val="both"/>
        <w:rPr>
          <w:rFonts w:asciiTheme="minorHAnsi" w:hAnsiTheme="minorHAnsi" w:cstheme="minorHAnsi"/>
          <w:i/>
          <w:sz w:val="16"/>
          <w:szCs w:val="16"/>
        </w:rPr>
      </w:pPr>
      <w:r>
        <w:rPr>
          <w:rFonts w:asciiTheme="minorHAnsi" w:hAnsiTheme="minorHAnsi" w:cstheme="minorHAnsi"/>
          <w:b/>
          <w:color w:val="C00000"/>
          <w:sz w:val="44"/>
          <w:szCs w:val="44"/>
        </w:rPr>
        <w:t>S25-10</w:t>
      </w:r>
      <w:r w:rsidRPr="00ED6DF9"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ED6DF9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ED6DF9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ED6DF9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ED6DF9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ED6DF9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ED6DF9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ED6DF9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ED6DF9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ED6DF9">
        <w:rPr>
          <w:rFonts w:asciiTheme="minorHAnsi" w:hAnsiTheme="minorHAnsi" w:cstheme="minorHAnsi"/>
          <w:i/>
          <w:sz w:val="16"/>
          <w:szCs w:val="16"/>
        </w:rPr>
        <w:t>Scheda creata il 1</w:t>
      </w:r>
      <w:r>
        <w:rPr>
          <w:rFonts w:asciiTheme="minorHAnsi" w:hAnsiTheme="minorHAnsi" w:cstheme="minorHAnsi"/>
          <w:i/>
          <w:sz w:val="16"/>
          <w:szCs w:val="16"/>
        </w:rPr>
        <w:t>9</w:t>
      </w:r>
      <w:r w:rsidRPr="00ED6DF9">
        <w:rPr>
          <w:rFonts w:asciiTheme="minorHAnsi" w:hAnsiTheme="minorHAnsi" w:cstheme="minorHAnsi"/>
          <w:i/>
          <w:sz w:val="16"/>
          <w:szCs w:val="16"/>
        </w:rPr>
        <w:t xml:space="preserve"> dicembre 2023</w:t>
      </w:r>
    </w:p>
    <w:p w14:paraId="1CE63C57" w14:textId="77777777" w:rsidR="000E4CFF" w:rsidRDefault="00052D0D" w:rsidP="000E4CFF">
      <w:pPr>
        <w:spacing w:after="0" w:line="240" w:lineRule="auto"/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052D0D">
        <w:rPr>
          <w:rFonts w:asciiTheme="minorHAnsi" w:hAnsiTheme="minorHAnsi" w:cstheme="minorHAnsi"/>
          <w:b/>
          <w:color w:val="C00000"/>
          <w:sz w:val="44"/>
          <w:szCs w:val="44"/>
        </w:rPr>
        <w:drawing>
          <wp:inline distT="0" distB="0" distL="0" distR="0" wp14:anchorId="566E8A84" wp14:editId="47A58ACE">
            <wp:extent cx="3646800" cy="2880000"/>
            <wp:effectExtent l="0" t="0" r="0" b="0"/>
            <wp:docPr id="950232817" name="Immagine 1" descr="Immagine che contiene testo, giornale, Pubblicazione, Carta da gior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232817" name="Immagine 1" descr="Immagine che contiene testo, giornale, Pubblicazione, Carta da giornale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46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3ACA" w:rsidRPr="00C33ACA">
        <w:rPr>
          <w:rFonts w:asciiTheme="minorHAnsi" w:hAnsiTheme="minorHAnsi" w:cstheme="minorHAnsi"/>
          <w:b/>
          <w:color w:val="C00000"/>
          <w:sz w:val="44"/>
          <w:szCs w:val="44"/>
        </w:rPr>
        <w:drawing>
          <wp:inline distT="0" distB="0" distL="0" distR="0" wp14:anchorId="588F910E" wp14:editId="665112FB">
            <wp:extent cx="1983600" cy="2880000"/>
            <wp:effectExtent l="0" t="0" r="0" b="0"/>
            <wp:docPr id="1979668099" name="Immagine 1" descr="Immagine che contiene testo, giornale, Carta da giornale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668099" name="Immagine 1" descr="Immagine che contiene testo, giornale, Carta da giornale, cart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83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3EE6A" w14:textId="4F5221C4" w:rsidR="006A33C6" w:rsidRPr="00ED6DF9" w:rsidRDefault="006A33C6" w:rsidP="00644652">
      <w:pPr>
        <w:spacing w:after="0" w:line="240" w:lineRule="auto"/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ED6DF9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19342B32" w14:textId="07276FF7" w:rsidR="006A33C6" w:rsidRPr="000E4CFF" w:rsidRDefault="006A33C6" w:rsidP="00644652">
      <w:pPr>
        <w:spacing w:after="0" w:line="240" w:lineRule="auto"/>
        <w:jc w:val="both"/>
      </w:pPr>
      <w:r w:rsidRPr="000E4CFF">
        <w:t>Il *</w:t>
      </w:r>
      <w:proofErr w:type="gramStart"/>
      <w:r w:rsidRPr="000E4CFF">
        <w:rPr>
          <w:b/>
        </w:rPr>
        <w:t xml:space="preserve">popolo </w:t>
      </w:r>
      <w:r w:rsidRPr="000E4CFF">
        <w:t>:</w:t>
      </w:r>
      <w:proofErr w:type="gramEnd"/>
      <w:r w:rsidRPr="000E4CFF">
        <w:t xml:space="preserve"> </w:t>
      </w:r>
      <w:r w:rsidR="009255AE" w:rsidRPr="000E4CFF">
        <w:t>*</w:t>
      </w:r>
      <w:r w:rsidRPr="000E4CFF">
        <w:rPr>
          <w:b/>
          <w:bCs/>
        </w:rPr>
        <w:t>rassegna sociale religiosa</w:t>
      </w:r>
      <w:r w:rsidRPr="000E4CFF">
        <w:t xml:space="preserve"> : pubblicazione settimanale. – Anno 1, n 1 (2 maggio </w:t>
      </w:r>
      <w:proofErr w:type="gramStart"/>
      <w:r w:rsidRPr="000E4CFF">
        <w:t>1895)-</w:t>
      </w:r>
      <w:proofErr w:type="gramEnd"/>
      <w:r w:rsidR="009255AE" w:rsidRPr="000E4CFF">
        <w:t xml:space="preserve"> </w:t>
      </w:r>
      <w:r w:rsidR="009255AE" w:rsidRPr="000E4CFF">
        <w:t xml:space="preserve">anno 1, n. 49 (1896). </w:t>
      </w:r>
      <w:r w:rsidRPr="000E4CFF">
        <w:t xml:space="preserve">- </w:t>
      </w:r>
      <w:proofErr w:type="gramStart"/>
      <w:r w:rsidRPr="000E4CFF">
        <w:t>Parma :</w:t>
      </w:r>
      <w:proofErr w:type="gramEnd"/>
      <w:r w:rsidRPr="000E4CFF">
        <w:t xml:space="preserve"> </w:t>
      </w:r>
      <w:proofErr w:type="spellStart"/>
      <w:r w:rsidRPr="000E4CFF">
        <w:t>Tip</w:t>
      </w:r>
      <w:proofErr w:type="spellEnd"/>
      <w:r w:rsidRPr="000E4CFF">
        <w:t>. Grazioli, 1895</w:t>
      </w:r>
      <w:r w:rsidR="009255AE" w:rsidRPr="000E4CFF">
        <w:t>-1896</w:t>
      </w:r>
      <w:r w:rsidRPr="000E4CFF">
        <w:t xml:space="preserve">. – </w:t>
      </w:r>
      <w:r w:rsidR="009255AE" w:rsidRPr="000E4CFF">
        <w:t>2</w:t>
      </w:r>
      <w:r w:rsidRPr="000E4CFF">
        <w:t xml:space="preserve"> </w:t>
      </w:r>
      <w:proofErr w:type="gramStart"/>
      <w:r w:rsidRPr="000E4CFF">
        <w:t>volum</w:t>
      </w:r>
      <w:r w:rsidR="009255AE" w:rsidRPr="000E4CFF">
        <w:t>i</w:t>
      </w:r>
      <w:r w:rsidRPr="000E4CFF">
        <w:t xml:space="preserve"> </w:t>
      </w:r>
      <w:r w:rsidR="009255AE" w:rsidRPr="000E4CFF">
        <w:t>;</w:t>
      </w:r>
      <w:proofErr w:type="gramEnd"/>
      <w:r w:rsidR="009255AE" w:rsidRPr="000E4CFF">
        <w:t xml:space="preserve"> 30 cm</w:t>
      </w:r>
      <w:r w:rsidRPr="000E4CFF">
        <w:t xml:space="preserve">. - BNI 1895-4917. - </w:t>
      </w:r>
      <w:r w:rsidR="009255AE" w:rsidRPr="000E4CFF">
        <w:t>BVE0261719</w:t>
      </w:r>
      <w:r w:rsidR="009255AE" w:rsidRPr="000E4CFF">
        <w:t xml:space="preserve">; </w:t>
      </w:r>
      <w:r w:rsidRPr="000E4CFF">
        <w:t>CUB0706990</w:t>
      </w:r>
    </w:p>
    <w:p w14:paraId="6ED2C6DB" w14:textId="77777777" w:rsidR="0031062F" w:rsidRPr="000E4CFF" w:rsidRDefault="0031062F" w:rsidP="00644652">
      <w:pPr>
        <w:spacing w:after="0" w:line="240" w:lineRule="auto"/>
        <w:jc w:val="both"/>
      </w:pPr>
    </w:p>
    <w:p w14:paraId="09FF2CCC" w14:textId="2DEC5E16" w:rsidR="006A33C6" w:rsidRPr="000E4CFF" w:rsidRDefault="006A33C6" w:rsidP="00644652">
      <w:pPr>
        <w:spacing w:after="0" w:line="240" w:lineRule="auto"/>
        <w:jc w:val="both"/>
      </w:pPr>
      <w:r w:rsidRPr="000E4CFF">
        <w:t xml:space="preserve">Il </w:t>
      </w:r>
      <w:r w:rsidRPr="000E4CFF">
        <w:t>*</w:t>
      </w:r>
      <w:proofErr w:type="gramStart"/>
      <w:r w:rsidRPr="000E4CFF">
        <w:rPr>
          <w:b/>
          <w:bCs/>
        </w:rPr>
        <w:t>popolo</w:t>
      </w:r>
      <w:r w:rsidRPr="000E4CFF">
        <w:t xml:space="preserve"> :</w:t>
      </w:r>
      <w:proofErr w:type="gramEnd"/>
      <w:r w:rsidRPr="000E4CFF">
        <w:t xml:space="preserve"> </w:t>
      </w:r>
      <w:r w:rsidRPr="000E4CFF">
        <w:t>g</w:t>
      </w:r>
      <w:r w:rsidRPr="000E4CFF">
        <w:t>iornale bisettimanale. - A</w:t>
      </w:r>
      <w:r w:rsidRPr="000E4CFF">
        <w:t>nno</w:t>
      </w:r>
      <w:r w:rsidRPr="000E4CFF">
        <w:t xml:space="preserve"> 1, n. 1 (2 giu</w:t>
      </w:r>
      <w:r w:rsidRPr="000E4CFF">
        <w:t>gno</w:t>
      </w:r>
      <w:r w:rsidRPr="000E4CFF">
        <w:t xml:space="preserve"> </w:t>
      </w:r>
      <w:proofErr w:type="gramStart"/>
      <w:r w:rsidRPr="000E4CFF">
        <w:t>1897)-</w:t>
      </w:r>
      <w:proofErr w:type="gramEnd"/>
      <w:r w:rsidRPr="000E4CFF">
        <w:t>a</w:t>
      </w:r>
      <w:r w:rsidRPr="000E4CFF">
        <w:t>nno</w:t>
      </w:r>
      <w:r w:rsidRPr="000E4CFF">
        <w:t xml:space="preserve"> 1, n. 28 (1897). - </w:t>
      </w:r>
      <w:proofErr w:type="gramStart"/>
      <w:r w:rsidRPr="000E4CFF">
        <w:t>Parma :</w:t>
      </w:r>
      <w:proofErr w:type="gramEnd"/>
      <w:r w:rsidRPr="000E4CFF">
        <w:t xml:space="preserve"> </w:t>
      </w:r>
      <w:proofErr w:type="spellStart"/>
      <w:r w:rsidRPr="000E4CFF">
        <w:t>Tip</w:t>
      </w:r>
      <w:proofErr w:type="spellEnd"/>
      <w:r w:rsidRPr="000E4CFF">
        <w:t xml:space="preserve">. Sociale Operaia, 1897. - 1 </w:t>
      </w:r>
      <w:proofErr w:type="gramStart"/>
      <w:r w:rsidRPr="000E4CFF">
        <w:t>v</w:t>
      </w:r>
      <w:r w:rsidRPr="000E4CFF">
        <w:t>olume</w:t>
      </w:r>
      <w:r w:rsidRPr="000E4CFF">
        <w:t xml:space="preserve"> ;</w:t>
      </w:r>
      <w:proofErr w:type="gramEnd"/>
      <w:r w:rsidRPr="000E4CFF">
        <w:t xml:space="preserve"> 33 cm. - CUBI 472429. - BNI 1897</w:t>
      </w:r>
      <w:r w:rsidRPr="000E4CFF">
        <w:t>-</w:t>
      </w:r>
      <w:r w:rsidRPr="000E4CFF">
        <w:t>5538.</w:t>
      </w:r>
      <w:r w:rsidRPr="000E4CFF">
        <w:t xml:space="preserve"> - </w:t>
      </w:r>
      <w:r w:rsidRPr="000E4CFF">
        <w:t>CFI0361926</w:t>
      </w:r>
    </w:p>
    <w:p w14:paraId="1FF75569" w14:textId="77777777" w:rsidR="00644652" w:rsidRPr="000E4CFF" w:rsidRDefault="00644652" w:rsidP="00644652">
      <w:pPr>
        <w:spacing w:after="0" w:line="240" w:lineRule="auto"/>
        <w:jc w:val="both"/>
      </w:pPr>
    </w:p>
    <w:p w14:paraId="6CF8F096" w14:textId="169D9CD4" w:rsidR="009255AE" w:rsidRPr="000E4CFF" w:rsidRDefault="009255AE" w:rsidP="009255AE">
      <w:pPr>
        <w:spacing w:after="0" w:line="240" w:lineRule="auto"/>
        <w:jc w:val="both"/>
      </w:pPr>
      <w:r w:rsidRPr="000E4CFF">
        <w:t>Il *</w:t>
      </w:r>
      <w:proofErr w:type="gramStart"/>
      <w:r w:rsidRPr="000E4CFF">
        <w:rPr>
          <w:b/>
          <w:bCs/>
        </w:rPr>
        <w:t>popolo</w:t>
      </w:r>
      <w:r w:rsidRPr="000E4CFF">
        <w:t xml:space="preserve"> :</w:t>
      </w:r>
      <w:proofErr w:type="gramEnd"/>
      <w:r w:rsidRPr="000E4CFF">
        <w:t xml:space="preserve"> giornale settimanale cattolico. - Anno 1, n. 1 (5 gennaio </w:t>
      </w:r>
      <w:proofErr w:type="gramStart"/>
      <w:r w:rsidRPr="000E4CFF">
        <w:t>1901)-</w:t>
      </w:r>
      <w:proofErr w:type="gramEnd"/>
      <w:r w:rsidRPr="000E4CFF">
        <w:t>anno 1 (</w:t>
      </w:r>
      <w:r w:rsidRPr="000E4CFF">
        <w:t xml:space="preserve">5 ottobre </w:t>
      </w:r>
      <w:r w:rsidRPr="000E4CFF">
        <w:t>19</w:t>
      </w:r>
      <w:r w:rsidRPr="000E4CFF">
        <w:t>01</w:t>
      </w:r>
      <w:r w:rsidRPr="000E4CFF">
        <w:t xml:space="preserve">). - </w:t>
      </w:r>
      <w:proofErr w:type="gramStart"/>
      <w:r w:rsidRPr="000E4CFF">
        <w:t>Parma :</w:t>
      </w:r>
      <w:proofErr w:type="gramEnd"/>
      <w:r w:rsidRPr="000E4CFF">
        <w:t xml:space="preserve"> La Bodoniana, 1901. – 1 </w:t>
      </w:r>
      <w:proofErr w:type="gramStart"/>
      <w:r w:rsidRPr="000E4CFF">
        <w:t>volum</w:t>
      </w:r>
      <w:r w:rsidRPr="000E4CFF">
        <w:t>e</w:t>
      </w:r>
      <w:r w:rsidRPr="000E4CFF">
        <w:t xml:space="preserve"> ;</w:t>
      </w:r>
      <w:proofErr w:type="gramEnd"/>
      <w:r w:rsidRPr="000E4CFF">
        <w:t xml:space="preserve"> 43 cm. </w:t>
      </w:r>
      <w:r w:rsidRPr="000E4CFF">
        <w:t xml:space="preserve">- </w:t>
      </w:r>
      <w:r w:rsidRPr="000E4CFF">
        <w:t>CFI0414186</w:t>
      </w:r>
    </w:p>
    <w:p w14:paraId="4CA69ACA" w14:textId="77777777" w:rsidR="00052D0D" w:rsidRPr="000E4CFF" w:rsidRDefault="00052D0D" w:rsidP="009255AE">
      <w:pPr>
        <w:spacing w:after="0" w:line="240" w:lineRule="auto"/>
        <w:jc w:val="both"/>
      </w:pPr>
    </w:p>
    <w:p w14:paraId="73A41758" w14:textId="78A5250D" w:rsidR="00052D0D" w:rsidRPr="000E4CFF" w:rsidRDefault="00052D0D" w:rsidP="009255AE">
      <w:pPr>
        <w:spacing w:after="0" w:line="240" w:lineRule="auto"/>
        <w:jc w:val="both"/>
      </w:pPr>
      <w:r w:rsidRPr="000E4CFF">
        <w:t>Soggetto: Chiesa cattolica – Parma – 1895-1901</w:t>
      </w:r>
    </w:p>
    <w:p w14:paraId="231EC82C" w14:textId="77777777" w:rsidR="009255AE" w:rsidRPr="000E4CFF" w:rsidRDefault="009255AE" w:rsidP="00644652">
      <w:pPr>
        <w:spacing w:after="0" w:line="240" w:lineRule="auto"/>
        <w:jc w:val="both"/>
      </w:pPr>
    </w:p>
    <w:p w14:paraId="4ABC1412" w14:textId="433577F3" w:rsidR="006A33C6" w:rsidRPr="000E4CFF" w:rsidRDefault="006A33C6" w:rsidP="00644652">
      <w:pPr>
        <w:spacing w:after="0" w:line="240" w:lineRule="auto"/>
        <w:jc w:val="both"/>
      </w:pPr>
      <w:r w:rsidRPr="000E4CFF">
        <w:t>I</w:t>
      </w:r>
      <w:r w:rsidRPr="000E4CFF">
        <w:t xml:space="preserve">l </w:t>
      </w:r>
      <w:r w:rsidRPr="000E4CFF">
        <w:t>*</w:t>
      </w:r>
      <w:proofErr w:type="gramStart"/>
      <w:r w:rsidRPr="000E4CFF">
        <w:rPr>
          <w:b/>
          <w:bCs/>
        </w:rPr>
        <w:t>p</w:t>
      </w:r>
      <w:r w:rsidRPr="000E4CFF">
        <w:rPr>
          <w:b/>
          <w:bCs/>
        </w:rPr>
        <w:t>opolo</w:t>
      </w:r>
      <w:r w:rsidRPr="000E4CFF">
        <w:t xml:space="preserve"> :</w:t>
      </w:r>
      <w:proofErr w:type="gramEnd"/>
      <w:r w:rsidRPr="000E4CFF">
        <w:t xml:space="preserve"> </w:t>
      </w:r>
      <w:r w:rsidR="000E4CFF" w:rsidRPr="000E4CFF">
        <w:t>corriere guastallese</w:t>
      </w:r>
      <w:r w:rsidRPr="000E4CFF">
        <w:t>. - A</w:t>
      </w:r>
      <w:r w:rsidRPr="000E4CFF">
        <w:t>nno</w:t>
      </w:r>
      <w:r w:rsidRPr="000E4CFF">
        <w:t xml:space="preserve"> 1, n. 1 (5 gen</w:t>
      </w:r>
      <w:r w:rsidRPr="000E4CFF">
        <w:t>naio</w:t>
      </w:r>
      <w:r w:rsidRPr="000E4CFF">
        <w:t xml:space="preserve"> </w:t>
      </w:r>
      <w:proofErr w:type="gramStart"/>
      <w:r w:rsidRPr="000E4CFF">
        <w:t>1901)-</w:t>
      </w:r>
      <w:proofErr w:type="gramEnd"/>
      <w:r w:rsidR="0001141D" w:rsidRPr="000E4CFF">
        <w:t>anno</w:t>
      </w:r>
      <w:r w:rsidR="0001141D" w:rsidRPr="000E4CFF">
        <w:t xml:space="preserve"> 17, n. 50 (1917)</w:t>
      </w:r>
      <w:r w:rsidRPr="000E4CFF">
        <w:t xml:space="preserve">. - </w:t>
      </w:r>
      <w:proofErr w:type="gramStart"/>
      <w:r w:rsidRPr="000E4CFF">
        <w:t>Parma :</w:t>
      </w:r>
      <w:proofErr w:type="gramEnd"/>
      <w:r w:rsidRPr="000E4CFF">
        <w:t xml:space="preserve"> La Bodoniana, 1901-</w:t>
      </w:r>
      <w:r w:rsidRPr="000E4CFF">
        <w:t>1917</w:t>
      </w:r>
      <w:r w:rsidRPr="000E4CFF">
        <w:t xml:space="preserve">. </w:t>
      </w:r>
      <w:r w:rsidRPr="000E4CFF">
        <w:t>–</w:t>
      </w:r>
      <w:r w:rsidRPr="000E4CFF">
        <w:t xml:space="preserve"> </w:t>
      </w:r>
      <w:proofErr w:type="gramStart"/>
      <w:r w:rsidRPr="000E4CFF">
        <w:t>v</w:t>
      </w:r>
      <w:r w:rsidRPr="000E4CFF">
        <w:t>olumi</w:t>
      </w:r>
      <w:r w:rsidRPr="000E4CFF">
        <w:t xml:space="preserve"> ;</w:t>
      </w:r>
      <w:proofErr w:type="gramEnd"/>
      <w:r w:rsidRPr="000E4CFF">
        <w:t xml:space="preserve"> 43 cm. </w:t>
      </w:r>
      <w:r w:rsidRPr="000E4CFF">
        <w:t>((</w:t>
      </w:r>
      <w:r w:rsidRPr="000E4CFF">
        <w:t xml:space="preserve">Settimanale. </w:t>
      </w:r>
      <w:r w:rsidR="00052D0D" w:rsidRPr="000E4CFF">
        <w:t>–</w:t>
      </w:r>
      <w:r w:rsidR="000E4CFF" w:rsidRPr="000E4CFF">
        <w:t xml:space="preserve"> </w:t>
      </w:r>
      <w:r w:rsidRPr="000E4CFF">
        <w:t>CUBI 472361. - BNI 1901</w:t>
      </w:r>
      <w:r w:rsidRPr="000E4CFF">
        <w:t>-</w:t>
      </w:r>
      <w:r w:rsidRPr="000E4CFF">
        <w:t>2198.</w:t>
      </w:r>
      <w:r w:rsidRPr="000E4CFF">
        <w:t xml:space="preserve"> - </w:t>
      </w:r>
      <w:r w:rsidRPr="000E4CFF">
        <w:t>CFI0361869</w:t>
      </w:r>
    </w:p>
    <w:p w14:paraId="4AE63388" w14:textId="51B6A126" w:rsidR="009255AE" w:rsidRPr="000E4CFF" w:rsidRDefault="009255AE" w:rsidP="00644652">
      <w:pPr>
        <w:spacing w:after="0" w:line="240" w:lineRule="auto"/>
        <w:jc w:val="both"/>
      </w:pPr>
      <w:r w:rsidRPr="000E4CFF">
        <w:t xml:space="preserve">Il </w:t>
      </w:r>
      <w:r w:rsidR="0001141D" w:rsidRPr="000E4CFF">
        <w:t>*</w:t>
      </w:r>
      <w:proofErr w:type="gramStart"/>
      <w:r w:rsidRPr="000E4CFF">
        <w:rPr>
          <w:b/>
          <w:bCs/>
        </w:rPr>
        <w:t>popolo</w:t>
      </w:r>
      <w:r w:rsidRPr="000E4CFF">
        <w:t xml:space="preserve"> :</w:t>
      </w:r>
      <w:proofErr w:type="gramEnd"/>
      <w:r w:rsidRPr="000E4CFF">
        <w:t xml:space="preserve"> </w:t>
      </w:r>
      <w:r w:rsidR="000E4CFF" w:rsidRPr="000E4CFF">
        <w:t>c</w:t>
      </w:r>
      <w:r w:rsidRPr="000E4CFF">
        <w:t xml:space="preserve">orriere guastallese. Numero unico. Guastalla 21 settembre 1901. - </w:t>
      </w:r>
      <w:proofErr w:type="gramStart"/>
      <w:r w:rsidRPr="000E4CFF">
        <w:t>Guastalla :</w:t>
      </w:r>
      <w:proofErr w:type="gramEnd"/>
      <w:r w:rsidRPr="000E4CFF">
        <w:t xml:space="preserve"> Romeo Pecorini, 1901. - [4] </w:t>
      </w:r>
      <w:proofErr w:type="gramStart"/>
      <w:r w:rsidRPr="000E4CFF">
        <w:t>p. ;</w:t>
      </w:r>
      <w:proofErr w:type="gramEnd"/>
      <w:r w:rsidRPr="000E4CFF">
        <w:t xml:space="preserve"> 47 cm</w:t>
      </w:r>
      <w:r w:rsidRPr="000E4CFF">
        <w:t xml:space="preserve">. - </w:t>
      </w:r>
      <w:r w:rsidRPr="000E4CFF">
        <w:t>REA0303167</w:t>
      </w:r>
    </w:p>
    <w:p w14:paraId="4ABED3CB" w14:textId="77777777" w:rsidR="00052D0D" w:rsidRPr="000E4CFF" w:rsidRDefault="00052D0D" w:rsidP="00644652">
      <w:pPr>
        <w:spacing w:after="0" w:line="240" w:lineRule="auto"/>
        <w:jc w:val="both"/>
      </w:pPr>
    </w:p>
    <w:p w14:paraId="614E146F" w14:textId="54FF9328" w:rsidR="00052D0D" w:rsidRPr="000E4CFF" w:rsidRDefault="00052D0D" w:rsidP="00052D0D">
      <w:pPr>
        <w:spacing w:after="0" w:line="240" w:lineRule="auto"/>
        <w:jc w:val="both"/>
      </w:pPr>
      <w:r w:rsidRPr="000E4CFF">
        <w:t xml:space="preserve">Soggetto: Chiesa cattolica – </w:t>
      </w:r>
      <w:r w:rsidRPr="000E4CFF">
        <w:t>Guastalla</w:t>
      </w:r>
      <w:r w:rsidRPr="000E4CFF">
        <w:t xml:space="preserve"> – 1</w:t>
      </w:r>
      <w:r w:rsidRPr="000E4CFF">
        <w:t>901</w:t>
      </w:r>
      <w:r w:rsidRPr="000E4CFF">
        <w:t>-19</w:t>
      </w:r>
      <w:r w:rsidRPr="000E4CFF">
        <w:t>17</w:t>
      </w:r>
    </w:p>
    <w:p w14:paraId="67602962" w14:textId="77777777" w:rsidR="00052D0D" w:rsidRDefault="00052D0D" w:rsidP="00644652">
      <w:pPr>
        <w:spacing w:after="0" w:line="240" w:lineRule="auto"/>
        <w:jc w:val="both"/>
      </w:pPr>
    </w:p>
    <w:p w14:paraId="3C124A02" w14:textId="3E6BE0A0" w:rsidR="009255AE" w:rsidRPr="000E4CFF" w:rsidRDefault="00052D0D" w:rsidP="00644652">
      <w:pPr>
        <w:spacing w:after="0" w:line="240" w:lineRule="auto"/>
        <w:jc w:val="both"/>
        <w:rPr>
          <w:b/>
          <w:bCs/>
          <w:color w:val="C00000"/>
          <w:sz w:val="36"/>
          <w:szCs w:val="36"/>
        </w:rPr>
      </w:pPr>
      <w:r w:rsidRPr="000E4CFF">
        <w:rPr>
          <w:b/>
          <w:bCs/>
          <w:color w:val="C00000"/>
          <w:sz w:val="36"/>
          <w:szCs w:val="36"/>
        </w:rPr>
        <w:t>Informazioni storico-bibliografiche</w:t>
      </w:r>
    </w:p>
    <w:p w14:paraId="142F0EC9" w14:textId="77777777" w:rsidR="00C33ACA" w:rsidRPr="000E4CFF" w:rsidRDefault="00052D0D" w:rsidP="00644652">
      <w:pPr>
        <w:spacing w:after="0" w:line="240" w:lineRule="auto"/>
        <w:jc w:val="both"/>
        <w:rPr>
          <w:sz w:val="18"/>
          <w:szCs w:val="18"/>
        </w:rPr>
      </w:pPr>
      <w:r w:rsidRPr="000E4CFF">
        <w:rPr>
          <w:sz w:val="18"/>
          <w:szCs w:val="18"/>
        </w:rPr>
        <w:t xml:space="preserve">A dimostrare la vivacità della società guastallese stavano tante manifestazioni politiche, culturali, civili ed economiche. Come detto tre giornali, uno cattolico, uno socialista e uno liberale: </w:t>
      </w:r>
    </w:p>
    <w:p w14:paraId="749A310B" w14:textId="77777777" w:rsidR="00C33ACA" w:rsidRPr="000E4CFF" w:rsidRDefault="00052D0D" w:rsidP="00644652">
      <w:pPr>
        <w:spacing w:after="0" w:line="240" w:lineRule="auto"/>
        <w:jc w:val="both"/>
        <w:rPr>
          <w:sz w:val="18"/>
          <w:szCs w:val="18"/>
        </w:rPr>
      </w:pPr>
      <w:r w:rsidRPr="000E4CFF">
        <w:rPr>
          <w:sz w:val="18"/>
          <w:szCs w:val="18"/>
        </w:rPr>
        <w:t>Il Popolo, Corriere Guastallese (Foto n. 25) esce al sabato dal 1901 al 1917 è l’unico che ci racconta la guerra perché ancora edito fino al 1917, è il giornale della Diocesi, sotto la testata la manchette riportava una frase dell’economista e sociologo cattolico Giuseppe Toniolo che recitava</w:t>
      </w:r>
      <w:proofErr w:type="gramStart"/>
      <w:r w:rsidRPr="000E4CFF">
        <w:rPr>
          <w:sz w:val="18"/>
          <w:szCs w:val="18"/>
        </w:rPr>
        <w:t>: ”Proletari</w:t>
      </w:r>
      <w:proofErr w:type="gramEnd"/>
      <w:r w:rsidRPr="000E4CFF">
        <w:rPr>
          <w:sz w:val="18"/>
          <w:szCs w:val="18"/>
        </w:rPr>
        <w:t xml:space="preserve"> di tutto il mondo unitevi in Cristo” facendo il verso al celeberrimo e popolare slogan marxista. Molta parte del giornale è dedicata alla vita della Diocesi e delle singole parrocchie; impegnatissimo nella polemica coi socialisti sulle tasse e sull’insegnamento della religione nelle scuole di quei comuni, tra cui Guastalla, che l’avevano bandita dopo l’esclusione di legge dagli insegnamenti obbligatori. </w:t>
      </w:r>
      <w:hyperlink r:id="rId6" w:history="1">
        <w:r w:rsidR="00C33ACA" w:rsidRPr="000E4CFF">
          <w:rPr>
            <w:rStyle w:val="Collegamentoipertestuale"/>
            <w:sz w:val="18"/>
            <w:szCs w:val="18"/>
          </w:rPr>
          <w:t>L'*</w:t>
        </w:r>
        <w:proofErr w:type="gramStart"/>
        <w:r w:rsidR="00C33ACA" w:rsidRPr="000E4CFF">
          <w:rPr>
            <w:rStyle w:val="Collegamentoipertestuale"/>
            <w:sz w:val="18"/>
            <w:szCs w:val="18"/>
          </w:rPr>
          <w:t>almanacco :</w:t>
        </w:r>
        <w:proofErr w:type="gramEnd"/>
        <w:r w:rsidR="00C33ACA" w:rsidRPr="000E4CFF">
          <w:rPr>
            <w:rStyle w:val="Collegamentoipertestuale"/>
            <w:sz w:val="18"/>
            <w:szCs w:val="18"/>
          </w:rPr>
          <w:t xml:space="preserve"> rassegna di studi storici e di ricerca sulla società contemporanea / a cura dell'Istituto storico socialista P. Marani. </w:t>
        </w:r>
        <w:r w:rsidR="00C33ACA" w:rsidRPr="000E4CFF">
          <w:rPr>
            <w:rStyle w:val="Collegamentoipertestuale"/>
            <w:sz w:val="18"/>
            <w:szCs w:val="18"/>
          </w:rPr>
          <w:t>–</w:t>
        </w:r>
        <w:r w:rsidR="00C33ACA" w:rsidRPr="000E4CFF">
          <w:rPr>
            <w:rStyle w:val="Collegamentoipertestuale"/>
            <w:sz w:val="18"/>
            <w:szCs w:val="18"/>
          </w:rPr>
          <w:t xml:space="preserve"> </w:t>
        </w:r>
        <w:r w:rsidR="00C33ACA" w:rsidRPr="000E4CFF">
          <w:rPr>
            <w:rStyle w:val="Collegamentoipertestuale"/>
            <w:sz w:val="18"/>
            <w:szCs w:val="18"/>
          </w:rPr>
          <w:t>67/68</w:t>
        </w:r>
        <w:r w:rsidR="00C33ACA" w:rsidRPr="000E4CFF">
          <w:rPr>
            <w:rStyle w:val="Collegamentoipertestuale"/>
            <w:sz w:val="18"/>
            <w:szCs w:val="18"/>
          </w:rPr>
          <w:t xml:space="preserve"> (</w:t>
        </w:r>
        <w:r w:rsidR="00C33ACA" w:rsidRPr="000E4CFF">
          <w:rPr>
            <w:rStyle w:val="Collegamentoipertestuale"/>
            <w:sz w:val="18"/>
            <w:szCs w:val="18"/>
          </w:rPr>
          <w:t>2016</w:t>
        </w:r>
        <w:proofErr w:type="gramStart"/>
        <w:r w:rsidR="00C33ACA" w:rsidRPr="000E4CFF">
          <w:rPr>
            <w:rStyle w:val="Collegamentoipertestuale"/>
            <w:sz w:val="18"/>
            <w:szCs w:val="18"/>
          </w:rPr>
          <w:t>)</w:t>
        </w:r>
        <w:r w:rsidR="00C33ACA" w:rsidRPr="000E4CFF">
          <w:rPr>
            <w:rStyle w:val="Collegamentoipertestuale"/>
            <w:sz w:val="18"/>
            <w:szCs w:val="18"/>
          </w:rPr>
          <w:t>,p.</w:t>
        </w:r>
        <w:proofErr w:type="gramEnd"/>
        <w:r w:rsidR="00C33ACA" w:rsidRPr="000E4CFF">
          <w:rPr>
            <w:rStyle w:val="Collegamentoipertestuale"/>
            <w:sz w:val="18"/>
            <w:szCs w:val="18"/>
          </w:rPr>
          <w:t>31</w:t>
        </w:r>
      </w:hyperlink>
    </w:p>
    <w:p w14:paraId="541701CA" w14:textId="77777777" w:rsidR="00052D0D" w:rsidRDefault="00052D0D" w:rsidP="00644652">
      <w:pPr>
        <w:spacing w:after="0" w:line="240" w:lineRule="auto"/>
        <w:jc w:val="both"/>
      </w:pPr>
    </w:p>
    <w:p w14:paraId="4534E135" w14:textId="2BE1E5EE" w:rsidR="009255AE" w:rsidRPr="000E4CFF" w:rsidRDefault="009255AE" w:rsidP="00644652">
      <w:pPr>
        <w:spacing w:after="0" w:line="240" w:lineRule="auto"/>
        <w:jc w:val="both"/>
        <w:rPr>
          <w:b/>
          <w:bCs/>
          <w:color w:val="C00000"/>
          <w:sz w:val="36"/>
          <w:szCs w:val="36"/>
        </w:rPr>
      </w:pPr>
      <w:r w:rsidRPr="000E4CFF">
        <w:rPr>
          <w:b/>
          <w:bCs/>
          <w:color w:val="C00000"/>
          <w:sz w:val="36"/>
          <w:szCs w:val="36"/>
        </w:rPr>
        <w:t>Note e riferimenti bibliografici</w:t>
      </w:r>
    </w:p>
    <w:p w14:paraId="4328CEE1" w14:textId="0DCE5397" w:rsidR="009255AE" w:rsidRPr="000E4CFF" w:rsidRDefault="009255AE" w:rsidP="00644652">
      <w:pPr>
        <w:spacing w:after="0" w:line="240" w:lineRule="auto"/>
        <w:jc w:val="both"/>
        <w:rPr>
          <w:sz w:val="18"/>
          <w:szCs w:val="18"/>
        </w:rPr>
      </w:pPr>
      <w:hyperlink r:id="rId7" w:history="1">
        <w:r w:rsidRPr="000E4CFF">
          <w:rPr>
            <w:rStyle w:val="Collegamentoipertestuale"/>
            <w:sz w:val="18"/>
            <w:szCs w:val="18"/>
          </w:rPr>
          <w:t xml:space="preserve">La Chiesa di Parma nel 1901: intese e dissapori </w:t>
        </w:r>
        <w:r w:rsidR="00052D0D" w:rsidRPr="000E4CFF">
          <w:rPr>
            <w:rStyle w:val="Collegamentoipertestuale"/>
            <w:sz w:val="18"/>
            <w:szCs w:val="18"/>
          </w:rPr>
          <w:t>–</w:t>
        </w:r>
        <w:r w:rsidRPr="000E4CFF">
          <w:rPr>
            <w:rStyle w:val="Collegamentoipertestuale"/>
            <w:sz w:val="18"/>
            <w:szCs w:val="18"/>
          </w:rPr>
          <w:t xml:space="preserve"> </w:t>
        </w:r>
        <w:r w:rsidR="00052D0D" w:rsidRPr="000E4CFF">
          <w:rPr>
            <w:rStyle w:val="Collegamentoipertestuale"/>
            <w:sz w:val="18"/>
            <w:szCs w:val="18"/>
          </w:rPr>
          <w:t>Pietro Bonardi</w:t>
        </w:r>
      </w:hyperlink>
      <w:r w:rsidR="00052D0D" w:rsidRPr="000E4CFF">
        <w:rPr>
          <w:sz w:val="18"/>
          <w:szCs w:val="18"/>
        </w:rPr>
        <w:t xml:space="preserve">. In: </w:t>
      </w:r>
      <w:r w:rsidR="00052D0D" w:rsidRPr="000E4CFF">
        <w:rPr>
          <w:rFonts w:cs="Calibri"/>
          <w:b/>
          <w:sz w:val="18"/>
          <w:szCs w:val="18"/>
        </w:rPr>
        <w:t xml:space="preserve">Parma negli </w:t>
      </w:r>
      <w:proofErr w:type="gramStart"/>
      <w:r w:rsidR="00052D0D" w:rsidRPr="000E4CFF">
        <w:rPr>
          <w:rFonts w:cs="Calibri"/>
          <w:b/>
          <w:sz w:val="18"/>
          <w:szCs w:val="18"/>
        </w:rPr>
        <w:t>anni</w:t>
      </w:r>
      <w:r w:rsidR="00052D0D" w:rsidRPr="000E4CFF">
        <w:rPr>
          <w:rFonts w:cs="Calibri"/>
          <w:sz w:val="18"/>
          <w:szCs w:val="18"/>
        </w:rPr>
        <w:t xml:space="preserve"> :</w:t>
      </w:r>
      <w:proofErr w:type="gramEnd"/>
      <w:r w:rsidR="00052D0D" w:rsidRPr="000E4CFF">
        <w:rPr>
          <w:rFonts w:cs="Calibri"/>
          <w:sz w:val="18"/>
          <w:szCs w:val="18"/>
        </w:rPr>
        <w:t xml:space="preserve"> società civile e religiosa / Amici del </w:t>
      </w:r>
      <w:proofErr w:type="spellStart"/>
      <w:r w:rsidR="00052D0D" w:rsidRPr="000E4CFF">
        <w:rPr>
          <w:rFonts w:cs="Calibri"/>
          <w:sz w:val="18"/>
          <w:szCs w:val="18"/>
        </w:rPr>
        <w:t>Cinquenovembre</w:t>
      </w:r>
      <w:proofErr w:type="spellEnd"/>
      <w:r w:rsidR="00052D0D" w:rsidRPr="000E4CFF">
        <w:rPr>
          <w:rFonts w:cs="Calibri"/>
          <w:sz w:val="18"/>
          <w:szCs w:val="18"/>
        </w:rPr>
        <w:t xml:space="preserve">. - Quaderno n. </w:t>
      </w:r>
      <w:r w:rsidR="00052D0D" w:rsidRPr="000E4CFF">
        <w:rPr>
          <w:rFonts w:cs="Calibri"/>
          <w:sz w:val="18"/>
          <w:szCs w:val="18"/>
        </w:rPr>
        <w:t>6 (2001</w:t>
      </w:r>
      <w:proofErr w:type="gramStart"/>
      <w:r w:rsidR="00052D0D" w:rsidRPr="000E4CFF">
        <w:rPr>
          <w:rFonts w:cs="Calibri"/>
          <w:sz w:val="18"/>
          <w:szCs w:val="18"/>
        </w:rPr>
        <w:t>),p.</w:t>
      </w:r>
      <w:proofErr w:type="gramEnd"/>
      <w:r w:rsidR="00052D0D" w:rsidRPr="000E4CFF">
        <w:rPr>
          <w:rFonts w:cs="Calibri"/>
          <w:sz w:val="18"/>
          <w:szCs w:val="18"/>
        </w:rPr>
        <w:t>53-59</w:t>
      </w:r>
    </w:p>
    <w:sectPr w:rsidR="009255AE" w:rsidRPr="000E4CF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31D8F"/>
    <w:rsid w:val="0001141D"/>
    <w:rsid w:val="00052D0D"/>
    <w:rsid w:val="000E4CFF"/>
    <w:rsid w:val="00231D8F"/>
    <w:rsid w:val="0031062F"/>
    <w:rsid w:val="00644652"/>
    <w:rsid w:val="006A33C6"/>
    <w:rsid w:val="009255AE"/>
    <w:rsid w:val="00BB45F0"/>
    <w:rsid w:val="00C33ACA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E4048"/>
  <w15:chartTrackingRefBased/>
  <w15:docId w15:val="{1D102AA3-EE1B-4EA3-8755-00672C1E2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A33C6"/>
    <w:rPr>
      <w:rFonts w:ascii="Calibri" w:eastAsia="Calibri" w:hAnsi="Calibri" w:cs="Times New Roman"/>
      <w:kern w:val="0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9255AE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255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umpu.com/it/document/view/5488777/la-chiesa-di-parma-nel-1901-intese-e-dissapori-saverian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m/url?sa=t&amp;rct=j&amp;q=&amp;esrc=s&amp;source=web&amp;cd=&amp;ved=2ahUKEwiSppqg9JqDAxXexQIHHcbMAMwQFnoECA8QAQ&amp;url=http%3A%2F%2Fwww.istitutomarani-almanacco.it%2Fdoc%2FWEB_DEF_Almanacco_67-68.pdf&amp;usg=AOvVaw2u5MeNeDFsMB0mWkNaie6m&amp;opi=89978449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2023-12-19T04:52:00Z</dcterms:created>
  <dcterms:modified xsi:type="dcterms:W3CDTF">2023-12-19T07:42:00Z</dcterms:modified>
</cp:coreProperties>
</file>