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F5054" w14:textId="37D6C799" w:rsidR="00C85536" w:rsidRPr="00B278D1" w:rsidRDefault="00C85536" w:rsidP="00B278D1">
      <w:pPr>
        <w:jc w:val="both"/>
        <w:rPr>
          <w:rFonts w:asciiTheme="minorHAnsi" w:hAnsiTheme="minorHAnsi" w:cstheme="minorHAnsi"/>
          <w:i/>
          <w:sz w:val="16"/>
          <w:szCs w:val="16"/>
        </w:rPr>
      </w:pPr>
      <w:bookmarkStart w:id="0" w:name="_Hlk156375669"/>
      <w:r w:rsidRPr="00B278D1">
        <w:rPr>
          <w:rFonts w:asciiTheme="minorHAnsi" w:hAnsiTheme="minorHAnsi" w:cstheme="minorHAnsi"/>
          <w:b/>
          <w:color w:val="C00000"/>
          <w:sz w:val="44"/>
          <w:szCs w:val="44"/>
        </w:rPr>
        <w:t>IT2336</w:t>
      </w:r>
      <w:r w:rsidRPr="00B278D1">
        <w:rPr>
          <w:rFonts w:asciiTheme="minorHAnsi" w:hAnsiTheme="minorHAnsi" w:cstheme="minorHAnsi"/>
          <w:b/>
          <w:color w:val="C00000"/>
          <w:sz w:val="16"/>
          <w:szCs w:val="16"/>
        </w:rPr>
        <w:tab/>
      </w:r>
      <w:r w:rsidRPr="00B278D1">
        <w:rPr>
          <w:rFonts w:asciiTheme="minorHAnsi" w:hAnsiTheme="minorHAnsi" w:cstheme="minorHAnsi"/>
          <w:b/>
          <w:color w:val="C00000"/>
          <w:sz w:val="16"/>
          <w:szCs w:val="16"/>
        </w:rPr>
        <w:tab/>
      </w:r>
      <w:r w:rsidRPr="00B278D1">
        <w:rPr>
          <w:rFonts w:asciiTheme="minorHAnsi" w:hAnsiTheme="minorHAnsi" w:cstheme="minorHAnsi"/>
          <w:b/>
          <w:color w:val="C00000"/>
          <w:sz w:val="16"/>
          <w:szCs w:val="16"/>
        </w:rPr>
        <w:tab/>
      </w:r>
      <w:r w:rsidRPr="00B278D1">
        <w:rPr>
          <w:rFonts w:asciiTheme="minorHAnsi" w:hAnsiTheme="minorHAnsi" w:cstheme="minorHAnsi"/>
          <w:b/>
          <w:color w:val="C00000"/>
          <w:sz w:val="16"/>
          <w:szCs w:val="16"/>
        </w:rPr>
        <w:tab/>
      </w:r>
      <w:r w:rsidRPr="00B278D1">
        <w:rPr>
          <w:rFonts w:asciiTheme="minorHAnsi" w:hAnsiTheme="minorHAnsi" w:cstheme="minorHAnsi"/>
          <w:b/>
          <w:color w:val="C00000"/>
          <w:sz w:val="16"/>
          <w:szCs w:val="16"/>
        </w:rPr>
        <w:tab/>
      </w:r>
      <w:r w:rsidRPr="00B278D1">
        <w:rPr>
          <w:rFonts w:asciiTheme="minorHAnsi" w:hAnsiTheme="minorHAnsi" w:cstheme="minorHAnsi"/>
          <w:b/>
          <w:color w:val="C00000"/>
          <w:sz w:val="16"/>
          <w:szCs w:val="16"/>
        </w:rPr>
        <w:tab/>
      </w:r>
      <w:r w:rsidRPr="00B278D1">
        <w:rPr>
          <w:rFonts w:asciiTheme="minorHAnsi" w:hAnsiTheme="minorHAnsi" w:cstheme="minorHAnsi"/>
          <w:b/>
          <w:color w:val="C00000"/>
          <w:sz w:val="16"/>
          <w:szCs w:val="16"/>
        </w:rPr>
        <w:tab/>
      </w:r>
      <w:r w:rsidRPr="00B278D1">
        <w:rPr>
          <w:rFonts w:asciiTheme="minorHAnsi" w:hAnsiTheme="minorHAnsi" w:cstheme="minorHAnsi"/>
          <w:b/>
          <w:color w:val="C00000"/>
          <w:sz w:val="16"/>
          <w:szCs w:val="16"/>
        </w:rPr>
        <w:tab/>
      </w:r>
      <w:r w:rsidRPr="00B278D1">
        <w:rPr>
          <w:rFonts w:asciiTheme="minorHAnsi" w:hAnsiTheme="minorHAnsi" w:cstheme="minorHAnsi"/>
          <w:b/>
          <w:color w:val="C00000"/>
          <w:sz w:val="16"/>
          <w:szCs w:val="16"/>
        </w:rPr>
        <w:tab/>
      </w:r>
      <w:r w:rsidRPr="00B278D1">
        <w:rPr>
          <w:rFonts w:asciiTheme="minorHAnsi" w:hAnsiTheme="minorHAnsi" w:cstheme="minorHAnsi"/>
          <w:i/>
          <w:sz w:val="16"/>
          <w:szCs w:val="16"/>
        </w:rPr>
        <w:t>Scheda creata il 30 gennaio 2024</w:t>
      </w:r>
    </w:p>
    <w:bookmarkEnd w:id="0"/>
    <w:p w14:paraId="01CA2543" w14:textId="6F7EA62B" w:rsidR="00C85536" w:rsidRPr="00B278D1" w:rsidRDefault="00B278D1" w:rsidP="00B278D1">
      <w:pPr>
        <w:pStyle w:val="Testonormale"/>
        <w:tabs>
          <w:tab w:val="right" w:pos="8640"/>
        </w:tabs>
        <w:jc w:val="center"/>
        <w:rPr>
          <w:rFonts w:asciiTheme="minorHAnsi" w:hAnsiTheme="minorHAnsi" w:cstheme="minorHAnsi"/>
          <w:b/>
          <w:color w:val="C00000"/>
          <w:sz w:val="44"/>
          <w:szCs w:val="44"/>
        </w:rPr>
      </w:pPr>
      <w:r>
        <w:rPr>
          <w:rFonts w:asciiTheme="minorHAnsi" w:hAnsiTheme="minorHAnsi" w:cstheme="minorHAnsi"/>
          <w:noProof/>
          <w14:ligatures w14:val="standardContextual"/>
        </w:rPr>
        <w:drawing>
          <wp:inline distT="0" distB="0" distL="0" distR="0" wp14:anchorId="18B31C85" wp14:editId="151B2F55">
            <wp:extent cx="2548800" cy="3600000"/>
            <wp:effectExtent l="0" t="0" r="4445" b="635"/>
            <wp:docPr id="162875801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48800" cy="3600000"/>
                    </a:xfrm>
                    <a:prstGeom prst="rect">
                      <a:avLst/>
                    </a:prstGeom>
                    <a:noFill/>
                  </pic:spPr>
                </pic:pic>
              </a:graphicData>
            </a:graphic>
          </wp:inline>
        </w:drawing>
      </w:r>
      <w:r w:rsidR="00C85536" w:rsidRPr="00B278D1">
        <w:rPr>
          <w:rFonts w:asciiTheme="minorHAnsi" w:hAnsiTheme="minorHAnsi" w:cstheme="minorHAnsi"/>
          <w:noProof/>
        </w:rPr>
        <w:drawing>
          <wp:inline distT="0" distB="0" distL="0" distR="0" wp14:anchorId="739C1E76" wp14:editId="4EF38693">
            <wp:extent cx="2804400" cy="3600000"/>
            <wp:effectExtent l="0" t="0" r="0" b="635"/>
            <wp:docPr id="142370746" name="Immagine 1" descr="Immagine che contiene testo, schermata, Carattere, lib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70746" name="Immagine 1" descr="Immagine che contiene testo, schermata, Carattere, libr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4400" cy="3600000"/>
                    </a:xfrm>
                    <a:prstGeom prst="rect">
                      <a:avLst/>
                    </a:prstGeom>
                    <a:noFill/>
                    <a:ln>
                      <a:noFill/>
                    </a:ln>
                  </pic:spPr>
                </pic:pic>
              </a:graphicData>
            </a:graphic>
          </wp:inline>
        </w:drawing>
      </w:r>
    </w:p>
    <w:p w14:paraId="05BF859C" w14:textId="4C76B9FE" w:rsidR="00C85536" w:rsidRPr="00B278D1" w:rsidRDefault="00C85536" w:rsidP="00B278D1">
      <w:pPr>
        <w:pStyle w:val="Testonormale"/>
        <w:tabs>
          <w:tab w:val="right" w:pos="8640"/>
        </w:tabs>
        <w:jc w:val="both"/>
        <w:rPr>
          <w:rFonts w:asciiTheme="minorHAnsi" w:hAnsiTheme="minorHAnsi" w:cstheme="minorHAnsi"/>
          <w:b/>
          <w:color w:val="C00000"/>
          <w:sz w:val="44"/>
          <w:szCs w:val="44"/>
        </w:rPr>
      </w:pPr>
      <w:r w:rsidRPr="00B278D1">
        <w:rPr>
          <w:rFonts w:asciiTheme="minorHAnsi" w:hAnsiTheme="minorHAnsi" w:cstheme="minorHAnsi"/>
          <w:b/>
          <w:color w:val="C00000"/>
          <w:sz w:val="44"/>
          <w:szCs w:val="44"/>
        </w:rPr>
        <w:t>Descrizione storico-bibliografica</w:t>
      </w:r>
    </w:p>
    <w:p w14:paraId="25621E52" w14:textId="77777777" w:rsidR="00C85536" w:rsidRPr="00B278D1" w:rsidRDefault="00C85536" w:rsidP="00B278D1">
      <w:pPr>
        <w:jc w:val="both"/>
        <w:rPr>
          <w:rFonts w:asciiTheme="minorHAnsi" w:hAnsiTheme="minorHAnsi" w:cstheme="minorHAnsi"/>
          <w:sz w:val="22"/>
          <w:szCs w:val="22"/>
        </w:rPr>
      </w:pPr>
      <w:r w:rsidRPr="00B278D1">
        <w:rPr>
          <w:rFonts w:asciiTheme="minorHAnsi" w:hAnsiTheme="minorHAnsi" w:cstheme="minorHAnsi"/>
          <w:b/>
          <w:sz w:val="22"/>
          <w:szCs w:val="22"/>
        </w:rPr>
        <w:t>*Annali di stomatologia e dell'Istituto superiore di odontoiatria G. Eastman</w:t>
      </w:r>
      <w:r w:rsidRPr="00B278D1">
        <w:rPr>
          <w:rFonts w:asciiTheme="minorHAnsi" w:hAnsiTheme="minorHAnsi" w:cstheme="minorHAnsi"/>
          <w:sz w:val="22"/>
          <w:szCs w:val="22"/>
        </w:rPr>
        <w:t>. - Vol. 1, n. 1 (gen.-feb. 1952)-vol. 6, n. 6 (nov.-dic. 1957). - Roma : Istituto superiore di odontoiatria G. Eastman, 1952-1957. – 6 volumi ; 25 cm. ((Bimestrale. – BNI 1952-4549. - RML0026438</w:t>
      </w:r>
    </w:p>
    <w:p w14:paraId="4031FFE3" w14:textId="77777777" w:rsidR="00C85536" w:rsidRPr="00B278D1" w:rsidRDefault="00C85536" w:rsidP="00B278D1">
      <w:pPr>
        <w:jc w:val="both"/>
        <w:rPr>
          <w:rFonts w:asciiTheme="minorHAnsi" w:hAnsiTheme="minorHAnsi" w:cstheme="minorHAnsi"/>
          <w:sz w:val="22"/>
          <w:szCs w:val="22"/>
        </w:rPr>
      </w:pPr>
      <w:r w:rsidRPr="00B278D1">
        <w:rPr>
          <w:rFonts w:asciiTheme="minorHAnsi" w:hAnsiTheme="minorHAnsi" w:cstheme="minorHAnsi"/>
          <w:sz w:val="22"/>
          <w:szCs w:val="22"/>
        </w:rPr>
        <w:t>Autore: Istituto superiore di odontoiatria George Eastman</w:t>
      </w:r>
    </w:p>
    <w:p w14:paraId="33AAD0E4" w14:textId="77777777" w:rsidR="00CD2D5E" w:rsidRPr="00B278D1" w:rsidRDefault="00CD2D5E" w:rsidP="00B278D1">
      <w:pPr>
        <w:jc w:val="both"/>
        <w:rPr>
          <w:rFonts w:asciiTheme="minorHAnsi" w:hAnsiTheme="minorHAnsi" w:cstheme="minorHAnsi"/>
          <w:b/>
          <w:sz w:val="22"/>
          <w:szCs w:val="22"/>
        </w:rPr>
      </w:pPr>
    </w:p>
    <w:p w14:paraId="02973380" w14:textId="1E373E74" w:rsidR="00C85536" w:rsidRPr="00B278D1" w:rsidRDefault="00C85536" w:rsidP="00B278D1">
      <w:pPr>
        <w:jc w:val="both"/>
        <w:rPr>
          <w:rFonts w:asciiTheme="minorHAnsi" w:hAnsiTheme="minorHAnsi" w:cstheme="minorHAnsi"/>
          <w:sz w:val="22"/>
          <w:szCs w:val="22"/>
        </w:rPr>
      </w:pPr>
      <w:r w:rsidRPr="00B278D1">
        <w:rPr>
          <w:rFonts w:asciiTheme="minorHAnsi" w:hAnsiTheme="minorHAnsi" w:cstheme="minorHAnsi"/>
          <w:b/>
          <w:sz w:val="22"/>
          <w:szCs w:val="22"/>
        </w:rPr>
        <w:t xml:space="preserve">*Annali di stomatologia e dell'Istituto superiore di odontoiatria G. Eastman e </w:t>
      </w:r>
      <w:r w:rsidR="00096DCB" w:rsidRPr="00B278D1">
        <w:rPr>
          <w:rFonts w:asciiTheme="minorHAnsi" w:hAnsiTheme="minorHAnsi" w:cstheme="minorHAnsi"/>
          <w:b/>
          <w:sz w:val="22"/>
          <w:szCs w:val="22"/>
        </w:rPr>
        <w:t>C</w:t>
      </w:r>
      <w:r w:rsidRPr="00B278D1">
        <w:rPr>
          <w:rFonts w:asciiTheme="minorHAnsi" w:hAnsiTheme="minorHAnsi" w:cstheme="minorHAnsi"/>
          <w:b/>
          <w:sz w:val="22"/>
          <w:szCs w:val="22"/>
        </w:rPr>
        <w:t>linica odontoiatrica</w:t>
      </w:r>
      <w:r w:rsidRPr="00B278D1">
        <w:rPr>
          <w:rFonts w:asciiTheme="minorHAnsi" w:hAnsiTheme="minorHAnsi" w:cstheme="minorHAnsi"/>
          <w:sz w:val="22"/>
          <w:szCs w:val="22"/>
        </w:rPr>
        <w:t>. - Vol. 7, n. 1 (gennaio 1958)-vol. 7, n. 12 (dicembre 1958). - Roma : [s. n.], 1958. – 1 volume ; 25 cm. ((Mensile. - TO00218007</w:t>
      </w:r>
    </w:p>
    <w:p w14:paraId="7D9F7962" w14:textId="2EFED17E" w:rsidR="00C85536" w:rsidRPr="00B278D1" w:rsidRDefault="00096DCB" w:rsidP="00B278D1">
      <w:pPr>
        <w:jc w:val="both"/>
        <w:rPr>
          <w:rFonts w:asciiTheme="minorHAnsi" w:hAnsiTheme="minorHAnsi" w:cstheme="minorHAnsi"/>
          <w:sz w:val="22"/>
          <w:szCs w:val="22"/>
        </w:rPr>
      </w:pPr>
      <w:r w:rsidRPr="00B278D1">
        <w:rPr>
          <w:rFonts w:asciiTheme="minorHAnsi" w:hAnsiTheme="minorHAnsi" w:cstheme="minorHAnsi"/>
          <w:sz w:val="22"/>
          <w:szCs w:val="22"/>
        </w:rPr>
        <w:t xml:space="preserve">Assorbe: </w:t>
      </w:r>
      <w:r w:rsidR="00C85536" w:rsidRPr="00B278D1">
        <w:rPr>
          <w:rFonts w:asciiTheme="minorHAnsi" w:hAnsiTheme="minorHAnsi" w:cstheme="minorHAnsi"/>
          <w:sz w:val="22"/>
          <w:szCs w:val="22"/>
        </w:rPr>
        <w:t>*Clinica odontoiatrica [IT1738]</w:t>
      </w:r>
    </w:p>
    <w:p w14:paraId="19D2095F" w14:textId="77777777" w:rsidR="00CD2D5E" w:rsidRPr="00B278D1" w:rsidRDefault="00CD2D5E" w:rsidP="00B278D1">
      <w:pPr>
        <w:jc w:val="both"/>
        <w:rPr>
          <w:rFonts w:asciiTheme="minorHAnsi" w:hAnsiTheme="minorHAnsi" w:cstheme="minorHAnsi"/>
          <w:sz w:val="22"/>
          <w:szCs w:val="22"/>
        </w:rPr>
      </w:pPr>
    </w:p>
    <w:p w14:paraId="6A00942B" w14:textId="6D84A474" w:rsidR="00C85536" w:rsidRPr="00B278D1" w:rsidRDefault="00C85536" w:rsidP="00B278D1">
      <w:pPr>
        <w:jc w:val="both"/>
        <w:rPr>
          <w:rFonts w:asciiTheme="minorHAnsi" w:hAnsiTheme="minorHAnsi" w:cstheme="minorHAnsi"/>
          <w:sz w:val="22"/>
          <w:szCs w:val="22"/>
        </w:rPr>
      </w:pPr>
      <w:r w:rsidRPr="00B278D1">
        <w:rPr>
          <w:rFonts w:asciiTheme="minorHAnsi" w:hAnsiTheme="minorHAnsi" w:cstheme="minorHAnsi"/>
          <w:b/>
          <w:sz w:val="22"/>
          <w:szCs w:val="22"/>
        </w:rPr>
        <w:t>*Annali di stomatologia</w:t>
      </w:r>
      <w:r w:rsidRPr="00B278D1">
        <w:rPr>
          <w:rFonts w:asciiTheme="minorHAnsi" w:hAnsiTheme="minorHAnsi" w:cstheme="minorHAnsi"/>
          <w:sz w:val="22"/>
          <w:szCs w:val="22"/>
        </w:rPr>
        <w:t xml:space="preserve"> : rivista mensile di scienze odontostomatologiche / diretta da Andrea Benagiano e Beniamino De Vecchis. - Vol. 8, n. 1 (gennaio 1959)-vol. 55 (2006). - Roma : [s.n., 1959-2006]. – 48 volumi ; 25 cm. ((La periodicità varia. - Poi editore: Euroma. – Dal 2010 la pubblicazione è esclusivamente online</w:t>
      </w:r>
      <w:r w:rsidRPr="00B278D1">
        <w:rPr>
          <w:rFonts w:asciiTheme="minorHAnsi" w:hAnsiTheme="minorHAnsi" w:cstheme="minorHAnsi"/>
          <w:sz w:val="22"/>
          <w:szCs w:val="22"/>
        </w:rPr>
        <w:t xml:space="preserve">. - </w:t>
      </w:r>
      <w:r w:rsidRPr="00B278D1">
        <w:rPr>
          <w:rFonts w:asciiTheme="minorHAnsi" w:hAnsiTheme="minorHAnsi" w:cstheme="minorHAnsi"/>
          <w:sz w:val="22"/>
          <w:szCs w:val="22"/>
        </w:rPr>
        <w:t xml:space="preserve">BNI 59-2825. </w:t>
      </w:r>
      <w:r w:rsidRPr="00B278D1">
        <w:rPr>
          <w:rFonts w:asciiTheme="minorHAnsi" w:hAnsiTheme="minorHAnsi" w:cstheme="minorHAnsi"/>
          <w:sz w:val="22"/>
          <w:szCs w:val="22"/>
        </w:rPr>
        <w:t>–</w:t>
      </w:r>
      <w:r w:rsidRPr="00B278D1">
        <w:rPr>
          <w:rFonts w:asciiTheme="minorHAnsi" w:hAnsiTheme="minorHAnsi" w:cstheme="minorHAnsi"/>
          <w:sz w:val="22"/>
          <w:szCs w:val="22"/>
        </w:rPr>
        <w:t xml:space="preserve"> </w:t>
      </w:r>
      <w:r w:rsidRPr="00B278D1">
        <w:rPr>
          <w:rFonts w:asciiTheme="minorHAnsi" w:hAnsiTheme="minorHAnsi" w:cstheme="minorHAnsi"/>
          <w:sz w:val="22"/>
          <w:szCs w:val="22"/>
        </w:rPr>
        <w:t xml:space="preserve">ISSN </w:t>
      </w:r>
      <w:r w:rsidRPr="00B278D1">
        <w:rPr>
          <w:rFonts w:asciiTheme="minorHAnsi" w:hAnsiTheme="minorHAnsi" w:cstheme="minorHAnsi"/>
          <w:sz w:val="22"/>
          <w:szCs w:val="22"/>
        </w:rPr>
        <w:t>0003-4681</w:t>
      </w:r>
      <w:r w:rsidRPr="00B278D1">
        <w:rPr>
          <w:rFonts w:asciiTheme="minorHAnsi" w:hAnsiTheme="minorHAnsi" w:cstheme="minorHAnsi"/>
          <w:sz w:val="22"/>
          <w:szCs w:val="22"/>
        </w:rPr>
        <w:t xml:space="preserve">. - </w:t>
      </w:r>
      <w:r w:rsidRPr="00B278D1">
        <w:rPr>
          <w:rFonts w:asciiTheme="minorHAnsi" w:hAnsiTheme="minorHAnsi" w:cstheme="minorHAnsi"/>
          <w:sz w:val="22"/>
          <w:szCs w:val="22"/>
        </w:rPr>
        <w:t>SBL0497691</w:t>
      </w:r>
    </w:p>
    <w:p w14:paraId="33413839" w14:textId="77777777" w:rsidR="00C85536" w:rsidRPr="00B278D1" w:rsidRDefault="00C85536" w:rsidP="00B278D1">
      <w:pPr>
        <w:jc w:val="both"/>
        <w:rPr>
          <w:rFonts w:asciiTheme="minorHAnsi" w:hAnsiTheme="minorHAnsi" w:cstheme="minorHAnsi"/>
          <w:sz w:val="22"/>
          <w:szCs w:val="22"/>
        </w:rPr>
      </w:pPr>
      <w:r w:rsidRPr="00B278D1">
        <w:rPr>
          <w:rFonts w:asciiTheme="minorHAnsi" w:hAnsiTheme="minorHAnsi" w:cstheme="minorHAnsi"/>
          <w:sz w:val="22"/>
          <w:szCs w:val="22"/>
        </w:rPr>
        <w:t>Autore: Collegio dei docenti di odontoiatria</w:t>
      </w:r>
    </w:p>
    <w:p w14:paraId="27F72DA0" w14:textId="77777777" w:rsidR="00C85536" w:rsidRPr="00B278D1" w:rsidRDefault="00C85536" w:rsidP="00B278D1">
      <w:pPr>
        <w:jc w:val="both"/>
        <w:rPr>
          <w:rFonts w:asciiTheme="minorHAnsi" w:hAnsiTheme="minorHAnsi" w:cstheme="minorHAnsi"/>
          <w:sz w:val="22"/>
          <w:szCs w:val="22"/>
        </w:rPr>
      </w:pPr>
    </w:p>
    <w:p w14:paraId="753410C4" w14:textId="27B493B9" w:rsidR="00C85536" w:rsidRPr="00B278D1" w:rsidRDefault="00C85536" w:rsidP="00B278D1">
      <w:pPr>
        <w:jc w:val="both"/>
        <w:rPr>
          <w:rFonts w:asciiTheme="minorHAnsi" w:hAnsiTheme="minorHAnsi" w:cstheme="minorHAnsi"/>
          <w:sz w:val="22"/>
          <w:szCs w:val="22"/>
        </w:rPr>
      </w:pPr>
      <w:r w:rsidRPr="00B278D1">
        <w:rPr>
          <w:rFonts w:asciiTheme="minorHAnsi" w:hAnsiTheme="minorHAnsi" w:cstheme="minorHAnsi"/>
          <w:b/>
          <w:sz w:val="22"/>
          <w:szCs w:val="22"/>
        </w:rPr>
        <w:t>*Annali di stomatologia</w:t>
      </w:r>
      <w:r w:rsidRPr="00B278D1">
        <w:rPr>
          <w:rFonts w:asciiTheme="minorHAnsi" w:hAnsiTheme="minorHAnsi" w:cstheme="minorHAnsi"/>
          <w:sz w:val="22"/>
          <w:szCs w:val="22"/>
        </w:rPr>
        <w:t xml:space="preserve">. - Vol. 1, n. 1 (January/March 2010)-    . - Roma : CIC edizioni internazionali, 2010-    . – File PDF. ((Trimestrale. – ISSN 1971-1941. - Disponibile in Internet all’indirizzo: </w:t>
      </w:r>
      <w:hyperlink r:id="rId6" w:history="1">
        <w:r w:rsidRPr="00B278D1">
          <w:rPr>
            <w:rStyle w:val="Collegamentoipertestuale"/>
            <w:rFonts w:asciiTheme="minorHAnsi" w:hAnsiTheme="minorHAnsi" w:cstheme="minorHAnsi"/>
            <w:sz w:val="22"/>
            <w:szCs w:val="22"/>
          </w:rPr>
          <w:t>https://www.annalidistomatologia.com/</w:t>
        </w:r>
      </w:hyperlink>
    </w:p>
    <w:p w14:paraId="0FF7472C" w14:textId="77777777" w:rsidR="00B278D1" w:rsidRPr="00B278D1" w:rsidRDefault="00B278D1" w:rsidP="00B278D1">
      <w:pPr>
        <w:jc w:val="both"/>
        <w:rPr>
          <w:rFonts w:asciiTheme="minorHAnsi" w:hAnsiTheme="minorHAnsi" w:cstheme="minorHAnsi"/>
          <w:sz w:val="22"/>
          <w:szCs w:val="22"/>
        </w:rPr>
      </w:pPr>
    </w:p>
    <w:p w14:paraId="6A2180B6" w14:textId="2740E822" w:rsidR="00B278D1" w:rsidRPr="00B278D1" w:rsidRDefault="00B278D1" w:rsidP="00B278D1">
      <w:pPr>
        <w:jc w:val="both"/>
        <w:rPr>
          <w:rFonts w:asciiTheme="minorHAnsi" w:hAnsiTheme="minorHAnsi" w:cstheme="minorHAnsi"/>
          <w:sz w:val="22"/>
          <w:szCs w:val="22"/>
        </w:rPr>
      </w:pPr>
      <w:r w:rsidRPr="00B278D1">
        <w:rPr>
          <w:rFonts w:asciiTheme="minorHAnsi" w:hAnsiTheme="minorHAnsi" w:cstheme="minorHAnsi"/>
          <w:sz w:val="22"/>
          <w:szCs w:val="22"/>
        </w:rPr>
        <w:t>Soggett</w:t>
      </w:r>
      <w:r w:rsidRPr="00B278D1">
        <w:rPr>
          <w:rFonts w:asciiTheme="minorHAnsi" w:hAnsiTheme="minorHAnsi" w:cstheme="minorHAnsi"/>
          <w:sz w:val="22"/>
          <w:szCs w:val="22"/>
        </w:rPr>
        <w:t>i</w:t>
      </w:r>
      <w:r w:rsidRPr="00B278D1">
        <w:rPr>
          <w:rFonts w:asciiTheme="minorHAnsi" w:hAnsiTheme="minorHAnsi" w:cstheme="minorHAnsi"/>
          <w:sz w:val="22"/>
          <w:szCs w:val="22"/>
        </w:rPr>
        <w:t>: Odontoiatria – Periodici; Stomatologia - Periodici</w:t>
      </w:r>
    </w:p>
    <w:p w14:paraId="2253A4D4" w14:textId="77777777" w:rsidR="00B278D1" w:rsidRPr="00B278D1" w:rsidRDefault="00B278D1" w:rsidP="00B278D1">
      <w:pPr>
        <w:jc w:val="both"/>
        <w:rPr>
          <w:rFonts w:asciiTheme="minorHAnsi" w:hAnsiTheme="minorHAnsi" w:cstheme="minorHAnsi"/>
          <w:sz w:val="22"/>
          <w:szCs w:val="22"/>
        </w:rPr>
      </w:pPr>
      <w:r w:rsidRPr="00B278D1">
        <w:rPr>
          <w:rFonts w:asciiTheme="minorHAnsi" w:hAnsiTheme="minorHAnsi" w:cstheme="minorHAnsi"/>
          <w:sz w:val="22"/>
          <w:szCs w:val="22"/>
        </w:rPr>
        <w:t>Classe: D617.6005</w:t>
      </w:r>
    </w:p>
    <w:p w14:paraId="6052F8D9" w14:textId="77777777" w:rsidR="00B278D1" w:rsidRPr="00B278D1" w:rsidRDefault="00B278D1" w:rsidP="00B278D1">
      <w:pPr>
        <w:jc w:val="both"/>
        <w:rPr>
          <w:rFonts w:asciiTheme="minorHAnsi" w:hAnsiTheme="minorHAnsi" w:cstheme="minorHAnsi"/>
        </w:rPr>
      </w:pPr>
    </w:p>
    <w:p w14:paraId="3745F0C0" w14:textId="4B543D70" w:rsidR="00C85536" w:rsidRPr="00B278D1" w:rsidRDefault="00C85536" w:rsidP="00B278D1">
      <w:pPr>
        <w:jc w:val="both"/>
        <w:rPr>
          <w:rFonts w:asciiTheme="minorHAnsi" w:hAnsiTheme="minorHAnsi" w:cstheme="minorHAnsi"/>
          <w:color w:val="C00000"/>
          <w:sz w:val="44"/>
          <w:szCs w:val="44"/>
        </w:rPr>
      </w:pPr>
      <w:r w:rsidRPr="00B278D1">
        <w:rPr>
          <w:rFonts w:asciiTheme="minorHAnsi" w:hAnsiTheme="minorHAnsi" w:cstheme="minorHAnsi"/>
          <w:b/>
          <w:bCs/>
          <w:color w:val="C00000"/>
          <w:sz w:val="44"/>
          <w:szCs w:val="44"/>
        </w:rPr>
        <w:t>Volumi disponibili in rete</w:t>
      </w:r>
      <w:r w:rsidR="00CD2D5E" w:rsidRPr="00B278D1">
        <w:rPr>
          <w:rFonts w:asciiTheme="minorHAnsi" w:hAnsiTheme="minorHAnsi" w:cstheme="minorHAnsi"/>
          <w:b/>
          <w:bCs/>
          <w:color w:val="C00000"/>
          <w:sz w:val="44"/>
          <w:szCs w:val="44"/>
        </w:rPr>
        <w:t xml:space="preserve"> </w:t>
      </w:r>
      <w:hyperlink r:id="rId7" w:history="1">
        <w:r w:rsidR="00CD2D5E" w:rsidRPr="00B278D1">
          <w:rPr>
            <w:rStyle w:val="Collegamentoipertestuale"/>
            <w:rFonts w:asciiTheme="minorHAnsi" w:hAnsiTheme="minorHAnsi" w:cstheme="minorHAnsi"/>
            <w:sz w:val="44"/>
            <w:szCs w:val="44"/>
          </w:rPr>
          <w:t>1(2010)-</w:t>
        </w:r>
      </w:hyperlink>
    </w:p>
    <w:p w14:paraId="10B04EAF" w14:textId="77777777" w:rsidR="00C85536" w:rsidRPr="00B278D1" w:rsidRDefault="00C85536" w:rsidP="00B278D1">
      <w:pPr>
        <w:jc w:val="both"/>
        <w:rPr>
          <w:rFonts w:asciiTheme="minorHAnsi" w:hAnsiTheme="minorHAnsi" w:cstheme="minorHAnsi"/>
          <w:b/>
          <w:bCs/>
          <w:color w:val="C00000"/>
          <w:sz w:val="44"/>
          <w:szCs w:val="44"/>
        </w:rPr>
      </w:pPr>
    </w:p>
    <w:p w14:paraId="35F3D4EE" w14:textId="1E1FAB58" w:rsidR="00C85536" w:rsidRPr="00B278D1" w:rsidRDefault="00C85536" w:rsidP="00B278D1">
      <w:pPr>
        <w:jc w:val="both"/>
        <w:rPr>
          <w:rFonts w:asciiTheme="minorHAnsi" w:hAnsiTheme="minorHAnsi" w:cstheme="minorHAnsi"/>
          <w:b/>
          <w:bCs/>
          <w:color w:val="C00000"/>
          <w:sz w:val="44"/>
          <w:szCs w:val="44"/>
        </w:rPr>
      </w:pPr>
      <w:r w:rsidRPr="00B278D1">
        <w:rPr>
          <w:rFonts w:asciiTheme="minorHAnsi" w:hAnsiTheme="minorHAnsi" w:cstheme="minorHAnsi"/>
          <w:b/>
          <w:bCs/>
          <w:color w:val="C00000"/>
          <w:sz w:val="44"/>
          <w:szCs w:val="44"/>
        </w:rPr>
        <w:lastRenderedPageBreak/>
        <w:t>Informazioni storico-bibliografiche</w:t>
      </w:r>
    </w:p>
    <w:p w14:paraId="173D0A69" w14:textId="77777777" w:rsidR="00C85536" w:rsidRPr="00C85536" w:rsidRDefault="00C85536" w:rsidP="00B27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heme="minorHAnsi" w:hAnsiTheme="minorHAnsi" w:cstheme="minorHAnsi"/>
          <w:b/>
          <w:bCs/>
          <w:sz w:val="22"/>
          <w:szCs w:val="22"/>
          <w:lang w:eastAsia="it-IT"/>
        </w:rPr>
      </w:pPr>
      <w:r w:rsidRPr="00C85536">
        <w:rPr>
          <w:rFonts w:asciiTheme="minorHAnsi" w:hAnsiTheme="minorHAnsi" w:cstheme="minorHAnsi"/>
          <w:b/>
          <w:bCs/>
          <w:sz w:val="22"/>
          <w:szCs w:val="22"/>
          <w:lang w:eastAsia="it-IT"/>
        </w:rPr>
        <w:t>Scopi e ambito</w:t>
      </w:r>
    </w:p>
    <w:p w14:paraId="73BD415C" w14:textId="77777777" w:rsidR="00C85536" w:rsidRPr="00C85536" w:rsidRDefault="00C85536" w:rsidP="00B27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heme="minorHAnsi" w:hAnsiTheme="minorHAnsi" w:cstheme="minorHAnsi"/>
          <w:sz w:val="22"/>
          <w:szCs w:val="22"/>
          <w:lang w:eastAsia="it-IT"/>
        </w:rPr>
      </w:pPr>
      <w:r w:rsidRPr="00C85536">
        <w:rPr>
          <w:rFonts w:asciiTheme="minorHAnsi" w:hAnsiTheme="minorHAnsi" w:cstheme="minorHAnsi"/>
          <w:sz w:val="22"/>
          <w:szCs w:val="22"/>
          <w:lang w:eastAsia="it-IT"/>
        </w:rPr>
        <w:t>Annali di Stomatologia è una rivista trimestrale peer reviewed ad accesso aperto. Copre tutte le aree dell'odontoiatria come Endodonzia, Protesi, Patologia Orale, Radiologia Dento-maxillo-facciale e Parodontologia.</w:t>
      </w:r>
    </w:p>
    <w:p w14:paraId="0431268D" w14:textId="77777777" w:rsidR="00C85536" w:rsidRPr="00C85536" w:rsidRDefault="00C85536" w:rsidP="00B27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heme="minorHAnsi" w:hAnsiTheme="minorHAnsi" w:cstheme="minorHAnsi"/>
          <w:sz w:val="22"/>
          <w:szCs w:val="22"/>
          <w:lang w:eastAsia="it-IT"/>
        </w:rPr>
      </w:pPr>
      <w:r w:rsidRPr="00C85536">
        <w:rPr>
          <w:rFonts w:asciiTheme="minorHAnsi" w:hAnsiTheme="minorHAnsi" w:cstheme="minorHAnsi"/>
          <w:sz w:val="22"/>
          <w:szCs w:val="22"/>
          <w:lang w:eastAsia="it-IT"/>
        </w:rPr>
        <w:t>Gli abstract ed i testi integrali di tutti gli articoli pubblicati su questa rivista sono liberamente accessibili a tutti subito dopo la pubblicazione senza alcuna forma di restrizione.</w:t>
      </w:r>
    </w:p>
    <w:p w14:paraId="1B99D680" w14:textId="02C85F99" w:rsidR="00C85536" w:rsidRPr="00B278D1" w:rsidRDefault="00C85536" w:rsidP="00B278D1">
      <w:pPr>
        <w:jc w:val="both"/>
        <w:rPr>
          <w:rFonts w:asciiTheme="minorHAnsi" w:hAnsiTheme="minorHAnsi" w:cstheme="minorHAnsi"/>
          <w:sz w:val="22"/>
          <w:szCs w:val="22"/>
        </w:rPr>
      </w:pPr>
      <w:hyperlink r:id="rId8" w:history="1">
        <w:r w:rsidRPr="00B278D1">
          <w:rPr>
            <w:rStyle w:val="Collegamentoipertestuale"/>
            <w:rFonts w:asciiTheme="minorHAnsi" w:hAnsiTheme="minorHAnsi" w:cstheme="minorHAnsi"/>
            <w:sz w:val="22"/>
            <w:szCs w:val="22"/>
          </w:rPr>
          <w:t>https://www.annalidistomatologia.eu/ads/aims-and-scope</w:t>
        </w:r>
      </w:hyperlink>
    </w:p>
    <w:p w14:paraId="02ED8511" w14:textId="77777777" w:rsidR="00C85536" w:rsidRPr="00B278D1" w:rsidRDefault="00C85536" w:rsidP="00B278D1">
      <w:pPr>
        <w:jc w:val="both"/>
        <w:rPr>
          <w:rFonts w:asciiTheme="minorHAnsi" w:hAnsiTheme="minorHAnsi" w:cstheme="minorHAnsi"/>
          <w:sz w:val="22"/>
          <w:szCs w:val="22"/>
        </w:rPr>
      </w:pPr>
    </w:p>
    <w:p w14:paraId="1DDF47A2" w14:textId="5892A307" w:rsidR="00C85536" w:rsidRPr="00B278D1" w:rsidRDefault="00C85536" w:rsidP="00B278D1">
      <w:pPr>
        <w:pStyle w:val="Titolo1"/>
        <w:spacing w:before="0" w:beforeAutospacing="0" w:after="0" w:afterAutospacing="0"/>
        <w:jc w:val="both"/>
        <w:rPr>
          <w:rFonts w:asciiTheme="minorHAnsi" w:hAnsiTheme="minorHAnsi" w:cstheme="minorHAnsi"/>
          <w:sz w:val="22"/>
          <w:szCs w:val="22"/>
        </w:rPr>
      </w:pPr>
      <w:r w:rsidRPr="00B278D1">
        <w:rPr>
          <w:rFonts w:asciiTheme="minorHAnsi" w:hAnsiTheme="minorHAnsi" w:cstheme="minorHAnsi"/>
          <w:sz w:val="22"/>
          <w:szCs w:val="22"/>
        </w:rPr>
        <w:t>Conta</w:t>
      </w:r>
      <w:r w:rsidRPr="00B278D1">
        <w:rPr>
          <w:rFonts w:asciiTheme="minorHAnsi" w:hAnsiTheme="minorHAnsi" w:cstheme="minorHAnsi"/>
          <w:sz w:val="22"/>
          <w:szCs w:val="22"/>
        </w:rPr>
        <w:t>tti</w:t>
      </w:r>
    </w:p>
    <w:p w14:paraId="19CBD9C9" w14:textId="18D34CEC" w:rsidR="00C85536" w:rsidRPr="00B278D1" w:rsidRDefault="00C85536" w:rsidP="00B278D1">
      <w:pPr>
        <w:pStyle w:val="NormaleWeb"/>
        <w:spacing w:before="0" w:beforeAutospacing="0" w:after="0" w:afterAutospacing="0"/>
        <w:rPr>
          <w:rFonts w:asciiTheme="minorHAnsi" w:hAnsiTheme="minorHAnsi" w:cstheme="minorHAnsi"/>
          <w:sz w:val="22"/>
          <w:szCs w:val="22"/>
        </w:rPr>
      </w:pPr>
      <w:r w:rsidRPr="00B278D1">
        <w:rPr>
          <w:rStyle w:val="Enfasigrassetto"/>
          <w:rFonts w:asciiTheme="minorHAnsi" w:hAnsiTheme="minorHAnsi" w:cstheme="minorHAnsi"/>
          <w:sz w:val="22"/>
          <w:szCs w:val="22"/>
        </w:rPr>
        <w:t>Annali di Stomatologia – Editor in Chief</w:t>
      </w:r>
      <w:r w:rsidRPr="00B278D1">
        <w:rPr>
          <w:rFonts w:asciiTheme="minorHAnsi" w:hAnsiTheme="minorHAnsi" w:cstheme="minorHAnsi"/>
          <w:sz w:val="22"/>
          <w:szCs w:val="22"/>
        </w:rPr>
        <w:br/>
        <w:t>Gianluca Gambarini</w:t>
      </w:r>
      <w:r w:rsidRPr="00B278D1">
        <w:rPr>
          <w:rFonts w:asciiTheme="minorHAnsi" w:hAnsiTheme="minorHAnsi" w:cstheme="minorHAnsi"/>
          <w:sz w:val="22"/>
          <w:szCs w:val="22"/>
        </w:rPr>
        <w:br/>
      </w:r>
      <w:r w:rsidRPr="00B278D1">
        <w:rPr>
          <w:rFonts w:asciiTheme="minorHAnsi" w:hAnsiTheme="minorHAnsi" w:cstheme="minorHAnsi"/>
          <w:noProof/>
          <w:color w:val="0000FF"/>
          <w:sz w:val="22"/>
          <w:szCs w:val="22"/>
        </w:rPr>
        <w:drawing>
          <wp:inline distT="0" distB="0" distL="0" distR="0" wp14:anchorId="770EEB2E" wp14:editId="5E66623B">
            <wp:extent cx="132080" cy="106680"/>
            <wp:effectExtent l="0" t="0" r="1270" b="7620"/>
            <wp:docPr id="14130246" name="Immagine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080" cy="106680"/>
                    </a:xfrm>
                    <a:prstGeom prst="rect">
                      <a:avLst/>
                    </a:prstGeom>
                    <a:noFill/>
                    <a:ln>
                      <a:noFill/>
                    </a:ln>
                  </pic:spPr>
                </pic:pic>
              </a:graphicData>
            </a:graphic>
          </wp:inline>
        </w:drawing>
      </w:r>
      <w:r w:rsidRPr="00B278D1">
        <w:rPr>
          <w:rFonts w:asciiTheme="minorHAnsi" w:hAnsiTheme="minorHAnsi" w:cstheme="minorHAnsi"/>
          <w:sz w:val="22"/>
          <w:szCs w:val="22"/>
        </w:rPr>
        <w:t> </w:t>
      </w:r>
      <w:hyperlink r:id="rId11" w:history="1">
        <w:r w:rsidRPr="00B278D1">
          <w:rPr>
            <w:rStyle w:val="Collegamentoipertestuale"/>
            <w:rFonts w:asciiTheme="minorHAnsi" w:hAnsiTheme="minorHAnsi" w:cstheme="minorHAnsi"/>
            <w:sz w:val="22"/>
            <w:szCs w:val="22"/>
          </w:rPr>
          <w:t>presidenza@annalidistomatologia.eu</w:t>
        </w:r>
      </w:hyperlink>
    </w:p>
    <w:p w14:paraId="3C6EB5E2" w14:textId="18249C5C" w:rsidR="00C85536" w:rsidRPr="00B278D1" w:rsidRDefault="00C85536" w:rsidP="00B278D1">
      <w:pPr>
        <w:pStyle w:val="NormaleWeb"/>
        <w:spacing w:before="0" w:beforeAutospacing="0" w:after="0" w:afterAutospacing="0"/>
        <w:rPr>
          <w:rFonts w:asciiTheme="minorHAnsi" w:hAnsiTheme="minorHAnsi" w:cstheme="minorHAnsi"/>
          <w:sz w:val="22"/>
          <w:szCs w:val="22"/>
        </w:rPr>
      </w:pPr>
      <w:r w:rsidRPr="00B278D1">
        <w:rPr>
          <w:rStyle w:val="Enfasigrassetto"/>
          <w:rFonts w:asciiTheme="minorHAnsi" w:hAnsiTheme="minorHAnsi" w:cstheme="minorHAnsi"/>
          <w:sz w:val="22"/>
          <w:szCs w:val="22"/>
        </w:rPr>
        <w:t>Annali di Stomatologia – Managing Editor</w:t>
      </w:r>
      <w:r w:rsidRPr="00B278D1">
        <w:rPr>
          <w:rFonts w:asciiTheme="minorHAnsi" w:hAnsiTheme="minorHAnsi" w:cstheme="minorHAnsi"/>
          <w:sz w:val="22"/>
          <w:szCs w:val="22"/>
        </w:rPr>
        <w:br/>
        <w:t>Alessandro Zurli Varesi</w:t>
      </w:r>
      <w:r w:rsidRPr="00B278D1">
        <w:rPr>
          <w:rFonts w:asciiTheme="minorHAnsi" w:hAnsiTheme="minorHAnsi" w:cstheme="minorHAnsi"/>
          <w:sz w:val="22"/>
          <w:szCs w:val="22"/>
        </w:rPr>
        <w:br/>
      </w:r>
      <w:r w:rsidRPr="00B278D1">
        <w:rPr>
          <w:rFonts w:asciiTheme="minorHAnsi" w:hAnsiTheme="minorHAnsi" w:cstheme="minorHAnsi"/>
          <w:noProof/>
          <w:color w:val="0000FF"/>
          <w:sz w:val="22"/>
          <w:szCs w:val="22"/>
        </w:rPr>
        <w:drawing>
          <wp:inline distT="0" distB="0" distL="0" distR="0" wp14:anchorId="1261354E" wp14:editId="53B9C0C1">
            <wp:extent cx="132080" cy="106680"/>
            <wp:effectExtent l="0" t="0" r="1270" b="7620"/>
            <wp:docPr id="1798423231" name="Immagin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2"/>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080" cy="106680"/>
                    </a:xfrm>
                    <a:prstGeom prst="rect">
                      <a:avLst/>
                    </a:prstGeom>
                    <a:noFill/>
                    <a:ln>
                      <a:noFill/>
                    </a:ln>
                  </pic:spPr>
                </pic:pic>
              </a:graphicData>
            </a:graphic>
          </wp:inline>
        </w:drawing>
      </w:r>
      <w:r w:rsidRPr="00B278D1">
        <w:rPr>
          <w:rFonts w:asciiTheme="minorHAnsi" w:hAnsiTheme="minorHAnsi" w:cstheme="minorHAnsi"/>
          <w:sz w:val="22"/>
          <w:szCs w:val="22"/>
        </w:rPr>
        <w:t> </w:t>
      </w:r>
      <w:hyperlink r:id="rId13" w:history="1">
        <w:r w:rsidRPr="00B278D1">
          <w:rPr>
            <w:rStyle w:val="Collegamentoipertestuale"/>
            <w:rFonts w:asciiTheme="minorHAnsi" w:hAnsiTheme="minorHAnsi" w:cstheme="minorHAnsi"/>
            <w:sz w:val="22"/>
            <w:szCs w:val="22"/>
          </w:rPr>
          <w:t>info@annalidistomatologia.eu</w:t>
        </w:r>
      </w:hyperlink>
    </w:p>
    <w:p w14:paraId="7E446BF9" w14:textId="7AC423A8" w:rsidR="00C85536" w:rsidRPr="00B278D1" w:rsidRDefault="00C85536" w:rsidP="00B278D1">
      <w:pPr>
        <w:pStyle w:val="NormaleWeb"/>
        <w:spacing w:before="0" w:beforeAutospacing="0" w:after="0" w:afterAutospacing="0"/>
        <w:rPr>
          <w:rFonts w:asciiTheme="minorHAnsi" w:hAnsiTheme="minorHAnsi" w:cstheme="minorHAnsi"/>
          <w:sz w:val="22"/>
          <w:szCs w:val="22"/>
        </w:rPr>
      </w:pPr>
      <w:r w:rsidRPr="00B278D1">
        <w:rPr>
          <w:rStyle w:val="Enfasigrassetto"/>
          <w:rFonts w:asciiTheme="minorHAnsi" w:hAnsiTheme="minorHAnsi" w:cstheme="minorHAnsi"/>
          <w:sz w:val="22"/>
          <w:szCs w:val="22"/>
        </w:rPr>
        <w:t>Annali di Stomatologia – Managing Office</w:t>
      </w:r>
      <w:r w:rsidRPr="00B278D1">
        <w:rPr>
          <w:rFonts w:asciiTheme="minorHAnsi" w:hAnsiTheme="minorHAnsi" w:cstheme="minorHAnsi"/>
          <w:sz w:val="22"/>
          <w:szCs w:val="22"/>
        </w:rPr>
        <w:br/>
        <w:t>Donatella Alonzi</w:t>
      </w:r>
      <w:r w:rsidRPr="00B278D1">
        <w:rPr>
          <w:rFonts w:asciiTheme="minorHAnsi" w:hAnsiTheme="minorHAnsi" w:cstheme="minorHAnsi"/>
          <w:sz w:val="22"/>
          <w:szCs w:val="22"/>
        </w:rPr>
        <w:br/>
      </w:r>
      <w:r w:rsidRPr="00B278D1">
        <w:rPr>
          <w:rFonts w:asciiTheme="minorHAnsi" w:hAnsiTheme="minorHAnsi" w:cstheme="minorHAnsi"/>
          <w:noProof/>
          <w:color w:val="0000FF"/>
          <w:sz w:val="22"/>
          <w:szCs w:val="22"/>
        </w:rPr>
        <w:drawing>
          <wp:inline distT="0" distB="0" distL="0" distR="0" wp14:anchorId="3646B2E6" wp14:editId="564A484A">
            <wp:extent cx="132080" cy="106680"/>
            <wp:effectExtent l="0" t="0" r="1270" b="7620"/>
            <wp:docPr id="1421514543" name="Immagine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3"/>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080" cy="106680"/>
                    </a:xfrm>
                    <a:prstGeom prst="rect">
                      <a:avLst/>
                    </a:prstGeom>
                    <a:noFill/>
                    <a:ln>
                      <a:noFill/>
                    </a:ln>
                  </pic:spPr>
                </pic:pic>
              </a:graphicData>
            </a:graphic>
          </wp:inline>
        </w:drawing>
      </w:r>
      <w:r w:rsidRPr="00B278D1">
        <w:rPr>
          <w:rFonts w:asciiTheme="minorHAnsi" w:hAnsiTheme="minorHAnsi" w:cstheme="minorHAnsi"/>
          <w:sz w:val="22"/>
          <w:szCs w:val="22"/>
        </w:rPr>
        <w:t> </w:t>
      </w:r>
      <w:hyperlink r:id="rId14" w:history="1">
        <w:r w:rsidRPr="00B278D1">
          <w:rPr>
            <w:rStyle w:val="Collegamentoipertestuale"/>
            <w:rFonts w:asciiTheme="minorHAnsi" w:hAnsiTheme="minorHAnsi" w:cstheme="minorHAnsi"/>
            <w:sz w:val="22"/>
            <w:szCs w:val="22"/>
          </w:rPr>
          <w:t>info@annalidistomatologia.eu</w:t>
        </w:r>
      </w:hyperlink>
    </w:p>
    <w:p w14:paraId="21EF3D99" w14:textId="5D96A46D" w:rsidR="00C85536" w:rsidRPr="00B278D1" w:rsidRDefault="00C85536" w:rsidP="00B278D1">
      <w:pPr>
        <w:pStyle w:val="NormaleWeb"/>
        <w:spacing w:before="0" w:beforeAutospacing="0" w:after="0" w:afterAutospacing="0"/>
        <w:rPr>
          <w:rFonts w:asciiTheme="minorHAnsi" w:hAnsiTheme="minorHAnsi" w:cstheme="minorHAnsi"/>
          <w:sz w:val="22"/>
          <w:szCs w:val="22"/>
        </w:rPr>
      </w:pPr>
      <w:r w:rsidRPr="00B278D1">
        <w:rPr>
          <w:rStyle w:val="Enfasigrassetto"/>
          <w:rFonts w:asciiTheme="minorHAnsi" w:hAnsiTheme="minorHAnsi" w:cstheme="minorHAnsi"/>
          <w:sz w:val="22"/>
          <w:szCs w:val="22"/>
        </w:rPr>
        <w:t>Annali di Stomatologia – Sponsor &amp; Marketing</w:t>
      </w:r>
      <w:r w:rsidRPr="00B278D1">
        <w:rPr>
          <w:rFonts w:asciiTheme="minorHAnsi" w:hAnsiTheme="minorHAnsi" w:cstheme="minorHAnsi"/>
          <w:sz w:val="22"/>
          <w:szCs w:val="22"/>
        </w:rPr>
        <w:br/>
        <w:t>Claudio de Nuccio</w:t>
      </w:r>
      <w:r w:rsidRPr="00B278D1">
        <w:rPr>
          <w:rFonts w:asciiTheme="minorHAnsi" w:hAnsiTheme="minorHAnsi" w:cstheme="minorHAnsi"/>
          <w:sz w:val="22"/>
          <w:szCs w:val="22"/>
        </w:rPr>
        <w:br/>
      </w:r>
      <w:r w:rsidRPr="00B278D1">
        <w:rPr>
          <w:rFonts w:asciiTheme="minorHAnsi" w:hAnsiTheme="minorHAnsi" w:cstheme="minorHAnsi"/>
          <w:noProof/>
          <w:color w:val="0000FF"/>
          <w:sz w:val="22"/>
          <w:szCs w:val="22"/>
        </w:rPr>
        <w:drawing>
          <wp:inline distT="0" distB="0" distL="0" distR="0" wp14:anchorId="5149F8EC" wp14:editId="06900183">
            <wp:extent cx="132080" cy="106680"/>
            <wp:effectExtent l="0" t="0" r="1270" b="7620"/>
            <wp:docPr id="365476315" name="Immagine 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080" cy="106680"/>
                    </a:xfrm>
                    <a:prstGeom prst="rect">
                      <a:avLst/>
                    </a:prstGeom>
                    <a:noFill/>
                    <a:ln>
                      <a:noFill/>
                    </a:ln>
                  </pic:spPr>
                </pic:pic>
              </a:graphicData>
            </a:graphic>
          </wp:inline>
        </w:drawing>
      </w:r>
      <w:r w:rsidRPr="00B278D1">
        <w:rPr>
          <w:rFonts w:asciiTheme="minorHAnsi" w:hAnsiTheme="minorHAnsi" w:cstheme="minorHAnsi"/>
          <w:sz w:val="22"/>
          <w:szCs w:val="22"/>
        </w:rPr>
        <w:t> </w:t>
      </w:r>
      <w:hyperlink r:id="rId16" w:history="1">
        <w:r w:rsidRPr="00B278D1">
          <w:rPr>
            <w:rStyle w:val="Collegamentoipertestuale"/>
            <w:rFonts w:asciiTheme="minorHAnsi" w:hAnsiTheme="minorHAnsi" w:cstheme="minorHAnsi"/>
            <w:sz w:val="22"/>
            <w:szCs w:val="22"/>
          </w:rPr>
          <w:t>info@annalidistomatologia.eu</w:t>
        </w:r>
      </w:hyperlink>
    </w:p>
    <w:p w14:paraId="5DD35F6A" w14:textId="5C4B77B0" w:rsidR="00C85536" w:rsidRPr="00B278D1" w:rsidRDefault="00C85536" w:rsidP="00B278D1">
      <w:pPr>
        <w:rPr>
          <w:rFonts w:asciiTheme="minorHAnsi" w:hAnsiTheme="minorHAnsi" w:cstheme="minorHAnsi"/>
          <w:sz w:val="22"/>
          <w:szCs w:val="22"/>
        </w:rPr>
      </w:pPr>
      <w:hyperlink r:id="rId17" w:history="1">
        <w:r w:rsidRPr="00B278D1">
          <w:rPr>
            <w:rStyle w:val="Collegamentoipertestuale"/>
            <w:rFonts w:asciiTheme="minorHAnsi" w:hAnsiTheme="minorHAnsi" w:cstheme="minorHAnsi"/>
            <w:sz w:val="22"/>
            <w:szCs w:val="22"/>
          </w:rPr>
          <w:t>https://www.annalidistomatologia.eu/ads/contacts</w:t>
        </w:r>
      </w:hyperlink>
    </w:p>
    <w:p w14:paraId="4011240D" w14:textId="77777777" w:rsidR="00C85536" w:rsidRPr="00B278D1" w:rsidRDefault="00C85536" w:rsidP="00B278D1">
      <w:pPr>
        <w:jc w:val="both"/>
        <w:rPr>
          <w:rFonts w:asciiTheme="minorHAnsi" w:hAnsiTheme="minorHAnsi" w:cstheme="minorHAnsi"/>
          <w:sz w:val="22"/>
          <w:szCs w:val="22"/>
        </w:rPr>
      </w:pPr>
    </w:p>
    <w:p w14:paraId="411A46CD" w14:textId="77777777" w:rsidR="00195A1B" w:rsidRPr="00B278D1" w:rsidRDefault="00195A1B" w:rsidP="00B278D1">
      <w:pPr>
        <w:pStyle w:val="NormaleWeb"/>
        <w:spacing w:before="0" w:beforeAutospacing="0" w:after="0" w:afterAutospacing="0"/>
        <w:jc w:val="both"/>
        <w:rPr>
          <w:rFonts w:asciiTheme="minorHAnsi" w:hAnsiTheme="minorHAnsi" w:cstheme="minorHAnsi"/>
          <w:sz w:val="22"/>
          <w:szCs w:val="22"/>
        </w:rPr>
      </w:pPr>
      <w:r w:rsidRPr="00B278D1">
        <w:rPr>
          <w:rStyle w:val="Enfasigrassetto"/>
          <w:rFonts w:asciiTheme="minorHAnsi" w:hAnsiTheme="minorHAnsi" w:cstheme="minorHAnsi"/>
          <w:sz w:val="22"/>
          <w:szCs w:val="22"/>
        </w:rPr>
        <w:t>Caro Collega,</w:t>
      </w:r>
    </w:p>
    <w:p w14:paraId="281AFE24" w14:textId="77777777" w:rsidR="00195A1B" w:rsidRPr="00B278D1" w:rsidRDefault="00195A1B" w:rsidP="00B278D1">
      <w:pPr>
        <w:pStyle w:val="NormaleWeb"/>
        <w:spacing w:before="0" w:beforeAutospacing="0" w:after="0" w:afterAutospacing="0"/>
        <w:jc w:val="both"/>
        <w:rPr>
          <w:rFonts w:asciiTheme="minorHAnsi" w:hAnsiTheme="minorHAnsi" w:cstheme="minorHAnsi"/>
          <w:sz w:val="22"/>
          <w:szCs w:val="22"/>
        </w:rPr>
      </w:pPr>
      <w:r w:rsidRPr="00B278D1">
        <w:rPr>
          <w:rFonts w:asciiTheme="minorHAnsi" w:hAnsiTheme="minorHAnsi" w:cstheme="minorHAnsi"/>
          <w:sz w:val="22"/>
          <w:szCs w:val="22"/>
        </w:rPr>
        <w:t>come è noto, “</w:t>
      </w:r>
      <w:r w:rsidRPr="00B278D1">
        <w:rPr>
          <w:rStyle w:val="Enfasigrassetto"/>
          <w:rFonts w:asciiTheme="minorHAnsi" w:hAnsiTheme="minorHAnsi" w:cstheme="minorHAnsi"/>
          <w:sz w:val="22"/>
          <w:szCs w:val="22"/>
        </w:rPr>
        <w:t>Annali di Stomatologia</w:t>
      </w:r>
      <w:r w:rsidRPr="00B278D1">
        <w:rPr>
          <w:rFonts w:asciiTheme="minorHAnsi" w:hAnsiTheme="minorHAnsi" w:cstheme="minorHAnsi"/>
          <w:sz w:val="22"/>
          <w:szCs w:val="22"/>
        </w:rPr>
        <w:t>” è una rivista internazionale, ad accesso aperto, peer-reviewed che pubblica editoriali, articoli originali, casi clinici, revisioni di letteratura in tutti i campi dell’odontoiatria e della salute orale.</w:t>
      </w:r>
    </w:p>
    <w:p w14:paraId="2E94727C" w14:textId="77777777" w:rsidR="00195A1B" w:rsidRPr="00B278D1" w:rsidRDefault="00195A1B" w:rsidP="00B278D1">
      <w:pPr>
        <w:pStyle w:val="NormaleWeb"/>
        <w:spacing w:before="0" w:beforeAutospacing="0" w:after="0" w:afterAutospacing="0"/>
        <w:jc w:val="both"/>
        <w:rPr>
          <w:rFonts w:asciiTheme="minorHAnsi" w:hAnsiTheme="minorHAnsi" w:cstheme="minorHAnsi"/>
          <w:sz w:val="22"/>
          <w:szCs w:val="22"/>
        </w:rPr>
      </w:pPr>
      <w:r w:rsidRPr="00B278D1">
        <w:rPr>
          <w:rFonts w:asciiTheme="minorHAnsi" w:hAnsiTheme="minorHAnsi" w:cstheme="minorHAnsi"/>
          <w:sz w:val="22"/>
          <w:szCs w:val="22"/>
        </w:rPr>
        <w:t xml:space="preserve">I contributi che appaiono su questa rivista sono indicizzati in </w:t>
      </w:r>
      <w:r w:rsidRPr="00B278D1">
        <w:rPr>
          <w:rStyle w:val="Enfasigrassetto"/>
          <w:rFonts w:asciiTheme="minorHAnsi" w:hAnsiTheme="minorHAnsi" w:cstheme="minorHAnsi"/>
          <w:sz w:val="22"/>
          <w:szCs w:val="22"/>
        </w:rPr>
        <w:t>PubMed Central</w:t>
      </w:r>
      <w:r w:rsidRPr="00B278D1">
        <w:rPr>
          <w:rFonts w:asciiTheme="minorHAnsi" w:hAnsiTheme="minorHAnsi" w:cstheme="minorHAnsi"/>
          <w:sz w:val="22"/>
          <w:szCs w:val="22"/>
        </w:rPr>
        <w:t xml:space="preserve"> e </w:t>
      </w:r>
      <w:r w:rsidRPr="00B278D1">
        <w:rPr>
          <w:rStyle w:val="Enfasigrassetto"/>
          <w:rFonts w:asciiTheme="minorHAnsi" w:hAnsiTheme="minorHAnsi" w:cstheme="minorHAnsi"/>
          <w:sz w:val="22"/>
          <w:szCs w:val="22"/>
        </w:rPr>
        <w:t>Web of Science – Emerging Sources Citation Index</w:t>
      </w:r>
      <w:r w:rsidRPr="00B278D1">
        <w:rPr>
          <w:rFonts w:asciiTheme="minorHAnsi" w:hAnsiTheme="minorHAnsi" w:cstheme="minorHAnsi"/>
          <w:sz w:val="22"/>
          <w:szCs w:val="22"/>
        </w:rPr>
        <w:t xml:space="preserve"> (ESCI). La presenza su</w:t>
      </w:r>
      <w:r w:rsidRPr="00B278D1">
        <w:rPr>
          <w:rStyle w:val="Enfasigrassetto"/>
          <w:rFonts w:asciiTheme="minorHAnsi" w:hAnsiTheme="minorHAnsi" w:cstheme="minorHAnsi"/>
          <w:sz w:val="22"/>
          <w:szCs w:val="22"/>
        </w:rPr>
        <w:t xml:space="preserve"> WOS</w:t>
      </w:r>
      <w:r w:rsidRPr="00B278D1">
        <w:rPr>
          <w:rFonts w:asciiTheme="minorHAnsi" w:hAnsiTheme="minorHAnsi" w:cstheme="minorHAnsi"/>
          <w:sz w:val="22"/>
          <w:szCs w:val="22"/>
        </w:rPr>
        <w:t xml:space="preserve"> indica che la rivista è sotto osservazione per un periodo di circa due anni al termine del quale potrebbe essere inclusa tra quelle con impact factor. Per perseguire questo obiettivo abbiamo bisogno di un flusso costante di articoli con un’alta qualità scientifica, che li renda degni di citazione, e di incrementare le citazioni bibliografiche degli articoli pubblicati su ANNALI.</w:t>
      </w:r>
    </w:p>
    <w:p w14:paraId="0FF8DCDC" w14:textId="77777777" w:rsidR="00195A1B" w:rsidRPr="00B278D1" w:rsidRDefault="00195A1B" w:rsidP="00B278D1">
      <w:pPr>
        <w:pStyle w:val="NormaleWeb"/>
        <w:spacing w:before="0" w:beforeAutospacing="0" w:after="0" w:afterAutospacing="0"/>
        <w:jc w:val="both"/>
        <w:rPr>
          <w:rFonts w:asciiTheme="minorHAnsi" w:hAnsiTheme="minorHAnsi" w:cstheme="minorHAnsi"/>
          <w:sz w:val="22"/>
          <w:szCs w:val="22"/>
        </w:rPr>
      </w:pPr>
      <w:r w:rsidRPr="00B278D1">
        <w:rPr>
          <w:rFonts w:asciiTheme="minorHAnsi" w:hAnsiTheme="minorHAnsi" w:cstheme="minorHAnsi"/>
          <w:sz w:val="22"/>
          <w:szCs w:val="22"/>
        </w:rPr>
        <w:t xml:space="preserve">È superfluo che ricordi a tutti voi Docenti di discipline odontostomatologiche e maxillo-facciali e ai vostri allievi che </w:t>
      </w:r>
      <w:r w:rsidRPr="00B278D1">
        <w:rPr>
          <w:rStyle w:val="Enfasigrassetto"/>
          <w:rFonts w:asciiTheme="minorHAnsi" w:hAnsiTheme="minorHAnsi" w:cstheme="minorHAnsi"/>
          <w:sz w:val="22"/>
          <w:szCs w:val="22"/>
        </w:rPr>
        <w:t>Web of Science</w:t>
      </w:r>
      <w:r w:rsidRPr="00B278D1">
        <w:rPr>
          <w:rFonts w:asciiTheme="minorHAnsi" w:hAnsiTheme="minorHAnsi" w:cstheme="minorHAnsi"/>
          <w:sz w:val="22"/>
          <w:szCs w:val="22"/>
        </w:rPr>
        <w:t xml:space="preserve"> è, insieme a </w:t>
      </w:r>
      <w:r w:rsidRPr="00B278D1">
        <w:rPr>
          <w:rStyle w:val="Enfasigrassetto"/>
          <w:rFonts w:asciiTheme="minorHAnsi" w:hAnsiTheme="minorHAnsi" w:cstheme="minorHAnsi"/>
          <w:sz w:val="22"/>
          <w:szCs w:val="22"/>
        </w:rPr>
        <w:t>SCOPUS</w:t>
      </w:r>
      <w:r w:rsidRPr="00B278D1">
        <w:rPr>
          <w:rFonts w:asciiTheme="minorHAnsi" w:hAnsiTheme="minorHAnsi" w:cstheme="minorHAnsi"/>
          <w:sz w:val="22"/>
          <w:szCs w:val="22"/>
        </w:rPr>
        <w:t xml:space="preserve">, la </w:t>
      </w:r>
      <w:r w:rsidRPr="00B278D1">
        <w:rPr>
          <w:rStyle w:val="Enfasigrassetto"/>
          <w:rFonts w:asciiTheme="minorHAnsi" w:hAnsiTheme="minorHAnsi" w:cstheme="minorHAnsi"/>
          <w:sz w:val="22"/>
          <w:szCs w:val="22"/>
        </w:rPr>
        <w:t>banca dati bibliometrica</w:t>
      </w:r>
      <w:r w:rsidRPr="00B278D1">
        <w:rPr>
          <w:rFonts w:asciiTheme="minorHAnsi" w:hAnsiTheme="minorHAnsi" w:cstheme="minorHAnsi"/>
          <w:sz w:val="22"/>
          <w:szCs w:val="22"/>
        </w:rPr>
        <w:t xml:space="preserve"> a cui fa riferimento il </w:t>
      </w:r>
      <w:r w:rsidRPr="00B278D1">
        <w:rPr>
          <w:rStyle w:val="Enfasigrassetto"/>
          <w:rFonts w:asciiTheme="minorHAnsi" w:hAnsiTheme="minorHAnsi" w:cstheme="minorHAnsi"/>
          <w:sz w:val="22"/>
          <w:szCs w:val="22"/>
        </w:rPr>
        <w:t>MIUR</w:t>
      </w:r>
      <w:r w:rsidRPr="00B278D1">
        <w:rPr>
          <w:rFonts w:asciiTheme="minorHAnsi" w:hAnsiTheme="minorHAnsi" w:cstheme="minorHAnsi"/>
          <w:sz w:val="22"/>
          <w:szCs w:val="22"/>
        </w:rPr>
        <w:t xml:space="preserve"> per l’abilitazione scientifica nazionale (</w:t>
      </w:r>
      <w:r w:rsidRPr="00B278D1">
        <w:rPr>
          <w:rStyle w:val="Enfasigrassetto"/>
          <w:rFonts w:asciiTheme="minorHAnsi" w:hAnsiTheme="minorHAnsi" w:cstheme="minorHAnsi"/>
          <w:sz w:val="22"/>
          <w:szCs w:val="22"/>
        </w:rPr>
        <w:t>ASN</w:t>
      </w:r>
      <w:r w:rsidRPr="00B278D1">
        <w:rPr>
          <w:rFonts w:asciiTheme="minorHAnsi" w:hAnsiTheme="minorHAnsi" w:cstheme="minorHAnsi"/>
          <w:sz w:val="22"/>
          <w:szCs w:val="22"/>
        </w:rPr>
        <w:t>) e per la valutazione della qualità della ricerca (</w:t>
      </w:r>
      <w:r w:rsidRPr="00B278D1">
        <w:rPr>
          <w:rStyle w:val="Enfasigrassetto"/>
          <w:rFonts w:asciiTheme="minorHAnsi" w:hAnsiTheme="minorHAnsi" w:cstheme="minorHAnsi"/>
          <w:sz w:val="22"/>
          <w:szCs w:val="22"/>
        </w:rPr>
        <w:t>VQR</w:t>
      </w:r>
      <w:r w:rsidRPr="00B278D1">
        <w:rPr>
          <w:rFonts w:asciiTheme="minorHAnsi" w:hAnsiTheme="minorHAnsi" w:cstheme="minorHAnsi"/>
          <w:sz w:val="22"/>
          <w:szCs w:val="22"/>
        </w:rPr>
        <w:t>), che rappresentano due dei più importanti fra i nostri impegni accademici.</w:t>
      </w:r>
    </w:p>
    <w:p w14:paraId="593DA748" w14:textId="77777777" w:rsidR="00195A1B" w:rsidRPr="00B278D1" w:rsidRDefault="00195A1B" w:rsidP="00B278D1">
      <w:pPr>
        <w:pStyle w:val="NormaleWeb"/>
        <w:spacing w:before="0" w:beforeAutospacing="0" w:after="0" w:afterAutospacing="0"/>
        <w:jc w:val="both"/>
        <w:rPr>
          <w:rFonts w:asciiTheme="minorHAnsi" w:hAnsiTheme="minorHAnsi" w:cstheme="minorHAnsi"/>
          <w:sz w:val="22"/>
          <w:szCs w:val="22"/>
        </w:rPr>
      </w:pPr>
      <w:r w:rsidRPr="00B278D1">
        <w:rPr>
          <w:rStyle w:val="Enfasigrassetto"/>
          <w:rFonts w:asciiTheme="minorHAnsi" w:hAnsiTheme="minorHAnsi" w:cstheme="minorHAnsi"/>
          <w:color w:val="333333"/>
          <w:sz w:val="22"/>
          <w:szCs w:val="22"/>
        </w:rPr>
        <w:t>Con l’occasione si rinnova la promozione, riservata ai membri del Collegio dei Docenti, che prevede una riduzione di € 200 sul costo della pubblicazione (dall’attuale costo di € 500 a € 300),</w:t>
      </w:r>
    </w:p>
    <w:p w14:paraId="2D475A50" w14:textId="77777777" w:rsidR="00195A1B" w:rsidRPr="00B278D1" w:rsidRDefault="00195A1B" w:rsidP="00B278D1">
      <w:pPr>
        <w:pStyle w:val="NormaleWeb"/>
        <w:spacing w:before="0" w:beforeAutospacing="0" w:after="0" w:afterAutospacing="0"/>
        <w:jc w:val="both"/>
        <w:rPr>
          <w:rFonts w:asciiTheme="minorHAnsi" w:hAnsiTheme="minorHAnsi" w:cstheme="minorHAnsi"/>
          <w:sz w:val="22"/>
          <w:szCs w:val="22"/>
        </w:rPr>
      </w:pPr>
      <w:r w:rsidRPr="00B278D1">
        <w:rPr>
          <w:rFonts w:asciiTheme="minorHAnsi" w:hAnsiTheme="minorHAnsi" w:cstheme="minorHAnsi"/>
          <w:sz w:val="22"/>
          <w:szCs w:val="22"/>
        </w:rPr>
        <w:t>Fiduciosi nella vostra collaborazione, vi inviamo i nostri più calorosi saluti</w:t>
      </w:r>
    </w:p>
    <w:p w14:paraId="2B1812C7" w14:textId="77777777" w:rsidR="00B278D1" w:rsidRDefault="00195A1B" w:rsidP="00B278D1">
      <w:pPr>
        <w:pStyle w:val="NormaleWeb"/>
        <w:spacing w:before="0" w:beforeAutospacing="0" w:after="0" w:afterAutospacing="0"/>
        <w:jc w:val="both"/>
        <w:rPr>
          <w:rFonts w:asciiTheme="minorHAnsi" w:hAnsiTheme="minorHAnsi" w:cstheme="minorHAnsi"/>
          <w:sz w:val="22"/>
          <w:szCs w:val="22"/>
        </w:rPr>
      </w:pPr>
      <w:r w:rsidRPr="00B278D1">
        <w:rPr>
          <w:rFonts w:asciiTheme="minorHAnsi" w:hAnsiTheme="minorHAnsi" w:cstheme="minorHAnsi"/>
          <w:sz w:val="22"/>
          <w:szCs w:val="22"/>
        </w:rPr>
        <w:t>Chief of Editorial Board                Editor in chief</w:t>
      </w:r>
    </w:p>
    <w:p w14:paraId="25606AC8" w14:textId="55951490" w:rsidR="00195A1B" w:rsidRPr="00B278D1" w:rsidRDefault="00195A1B" w:rsidP="00B278D1">
      <w:pPr>
        <w:pStyle w:val="NormaleWeb"/>
        <w:spacing w:before="0" w:beforeAutospacing="0" w:after="0" w:afterAutospacing="0"/>
        <w:jc w:val="both"/>
        <w:rPr>
          <w:rFonts w:asciiTheme="minorHAnsi" w:hAnsiTheme="minorHAnsi" w:cstheme="minorHAnsi"/>
          <w:sz w:val="22"/>
          <w:szCs w:val="22"/>
        </w:rPr>
      </w:pPr>
      <w:r w:rsidRPr="00B278D1">
        <w:rPr>
          <w:rStyle w:val="Enfasigrassetto"/>
          <w:rFonts w:asciiTheme="minorHAnsi" w:hAnsiTheme="minorHAnsi" w:cstheme="minorHAnsi"/>
          <w:sz w:val="22"/>
          <w:szCs w:val="22"/>
        </w:rPr>
        <w:t>Antonella Polimeni              Susanna Annibali</w:t>
      </w:r>
    </w:p>
    <w:p w14:paraId="5D53BF52" w14:textId="62122F4D" w:rsidR="0031062F" w:rsidRPr="00B278D1" w:rsidRDefault="00195A1B" w:rsidP="00B278D1">
      <w:pPr>
        <w:jc w:val="both"/>
        <w:rPr>
          <w:rFonts w:asciiTheme="minorHAnsi" w:hAnsiTheme="minorHAnsi" w:cstheme="minorHAnsi"/>
          <w:sz w:val="22"/>
          <w:szCs w:val="22"/>
        </w:rPr>
      </w:pPr>
      <w:hyperlink r:id="rId18" w:history="1">
        <w:r w:rsidRPr="00B278D1">
          <w:rPr>
            <w:rStyle w:val="Collegamentoipertestuale"/>
            <w:rFonts w:asciiTheme="minorHAnsi" w:hAnsiTheme="minorHAnsi" w:cstheme="minorHAnsi"/>
            <w:sz w:val="22"/>
            <w:szCs w:val="22"/>
          </w:rPr>
          <w:t>https://www.sitd-dentaltraumatology.it/annali-di-stomatologia/</w:t>
        </w:r>
      </w:hyperlink>
    </w:p>
    <w:p w14:paraId="207EF2AE" w14:textId="77777777" w:rsidR="00195A1B" w:rsidRPr="00B278D1" w:rsidRDefault="00195A1B" w:rsidP="00B278D1">
      <w:pPr>
        <w:jc w:val="both"/>
        <w:rPr>
          <w:rFonts w:asciiTheme="minorHAnsi" w:hAnsiTheme="minorHAnsi" w:cstheme="minorHAnsi"/>
          <w:sz w:val="22"/>
          <w:szCs w:val="22"/>
        </w:rPr>
      </w:pPr>
    </w:p>
    <w:sectPr w:rsidR="00195A1B" w:rsidRPr="00B278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E4C1C"/>
    <w:rsid w:val="00096DCB"/>
    <w:rsid w:val="00195A1B"/>
    <w:rsid w:val="0031062F"/>
    <w:rsid w:val="00B278D1"/>
    <w:rsid w:val="00C85536"/>
    <w:rsid w:val="00CD2D5E"/>
    <w:rsid w:val="00DE4C1C"/>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C7B24"/>
  <w15:chartTrackingRefBased/>
  <w15:docId w15:val="{C04A16A5-B250-44F5-A2EE-ACBDAAEF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5536"/>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link w:val="Titolo1Carattere"/>
    <w:uiPriority w:val="9"/>
    <w:qFormat/>
    <w:rsid w:val="00C85536"/>
    <w:pPr>
      <w:suppressAutoHyphens w:val="0"/>
      <w:spacing w:before="100" w:beforeAutospacing="1" w:after="100" w:afterAutospacing="1"/>
      <w:outlineLvl w:val="0"/>
    </w:pPr>
    <w:rPr>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85536"/>
    <w:rPr>
      <w:color w:val="0000FF" w:themeColor="hyperlink"/>
      <w:u w:val="single"/>
    </w:rPr>
  </w:style>
  <w:style w:type="character" w:styleId="Menzionenonrisolta">
    <w:name w:val="Unresolved Mention"/>
    <w:basedOn w:val="Carpredefinitoparagrafo"/>
    <w:uiPriority w:val="99"/>
    <w:semiHidden/>
    <w:unhideWhenUsed/>
    <w:rsid w:val="00C85536"/>
    <w:rPr>
      <w:color w:val="605E5C"/>
      <w:shd w:val="clear" w:color="auto" w:fill="E1DFDD"/>
    </w:rPr>
  </w:style>
  <w:style w:type="paragraph" w:styleId="Testonormale">
    <w:name w:val="Plain Text"/>
    <w:basedOn w:val="Normale"/>
    <w:link w:val="TestonormaleCarattere"/>
    <w:unhideWhenUsed/>
    <w:rsid w:val="00C85536"/>
    <w:pPr>
      <w:suppressAutoHyphens w:val="0"/>
    </w:pPr>
    <w:rPr>
      <w:rFonts w:ascii="Courier New" w:hAnsi="Courier New"/>
      <w:sz w:val="20"/>
      <w:szCs w:val="20"/>
      <w:lang w:eastAsia="it-IT"/>
    </w:rPr>
  </w:style>
  <w:style w:type="character" w:customStyle="1" w:styleId="TestonormaleCarattere">
    <w:name w:val="Testo normale Carattere"/>
    <w:basedOn w:val="Carpredefinitoparagrafo"/>
    <w:link w:val="Testonormale"/>
    <w:rsid w:val="00C85536"/>
    <w:rPr>
      <w:rFonts w:ascii="Courier New" w:eastAsia="Times New Roman" w:hAnsi="Courier New" w:cs="Times New Roman"/>
      <w:kern w:val="0"/>
      <w:sz w:val="20"/>
      <w:szCs w:val="20"/>
      <w:lang w:eastAsia="it-IT"/>
      <w14:ligatures w14:val="none"/>
    </w:rPr>
  </w:style>
  <w:style w:type="paragraph" w:styleId="PreformattatoHTML">
    <w:name w:val="HTML Preformatted"/>
    <w:basedOn w:val="Normale"/>
    <w:link w:val="PreformattatoHTMLCarattere"/>
    <w:uiPriority w:val="99"/>
    <w:semiHidden/>
    <w:unhideWhenUsed/>
    <w:rsid w:val="00C85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C85536"/>
    <w:rPr>
      <w:rFonts w:ascii="Courier New" w:eastAsia="Times New Roman" w:hAnsi="Courier New" w:cs="Courier New"/>
      <w:kern w:val="0"/>
      <w:sz w:val="20"/>
      <w:szCs w:val="20"/>
      <w:lang w:eastAsia="it-IT"/>
      <w14:ligatures w14:val="none"/>
    </w:rPr>
  </w:style>
  <w:style w:type="character" w:customStyle="1" w:styleId="y2iqfc">
    <w:name w:val="y2iqfc"/>
    <w:basedOn w:val="Carpredefinitoparagrafo"/>
    <w:rsid w:val="00C85536"/>
  </w:style>
  <w:style w:type="character" w:customStyle="1" w:styleId="Titolo1Carattere">
    <w:name w:val="Titolo 1 Carattere"/>
    <w:basedOn w:val="Carpredefinitoparagrafo"/>
    <w:link w:val="Titolo1"/>
    <w:uiPriority w:val="9"/>
    <w:rsid w:val="00C85536"/>
    <w:rPr>
      <w:rFonts w:ascii="Times New Roman" w:eastAsia="Times New Roman" w:hAnsi="Times New Roman" w:cs="Times New Roman"/>
      <w:b/>
      <w:bCs/>
      <w:kern w:val="36"/>
      <w:sz w:val="48"/>
      <w:szCs w:val="48"/>
      <w:lang w:eastAsia="it-IT"/>
      <w14:ligatures w14:val="none"/>
    </w:rPr>
  </w:style>
  <w:style w:type="paragraph" w:styleId="NormaleWeb">
    <w:name w:val="Normal (Web)"/>
    <w:basedOn w:val="Normale"/>
    <w:uiPriority w:val="99"/>
    <w:semiHidden/>
    <w:unhideWhenUsed/>
    <w:rsid w:val="00C85536"/>
    <w:pPr>
      <w:suppressAutoHyphens w:val="0"/>
      <w:spacing w:before="100" w:beforeAutospacing="1" w:after="100" w:afterAutospacing="1"/>
    </w:pPr>
    <w:rPr>
      <w:lang w:eastAsia="it-IT"/>
    </w:rPr>
  </w:style>
  <w:style w:type="character" w:styleId="Enfasigrassetto">
    <w:name w:val="Strong"/>
    <w:basedOn w:val="Carpredefinitoparagrafo"/>
    <w:uiPriority w:val="22"/>
    <w:qFormat/>
    <w:rsid w:val="00C855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779364">
      <w:bodyDiv w:val="1"/>
      <w:marLeft w:val="0"/>
      <w:marRight w:val="0"/>
      <w:marTop w:val="0"/>
      <w:marBottom w:val="0"/>
      <w:divBdr>
        <w:top w:val="none" w:sz="0" w:space="0" w:color="auto"/>
        <w:left w:val="none" w:sz="0" w:space="0" w:color="auto"/>
        <w:bottom w:val="none" w:sz="0" w:space="0" w:color="auto"/>
        <w:right w:val="none" w:sz="0" w:space="0" w:color="auto"/>
      </w:divBdr>
      <w:divsChild>
        <w:div w:id="311251398">
          <w:marLeft w:val="0"/>
          <w:marRight w:val="0"/>
          <w:marTop w:val="0"/>
          <w:marBottom w:val="0"/>
          <w:divBdr>
            <w:top w:val="none" w:sz="0" w:space="0" w:color="auto"/>
            <w:left w:val="none" w:sz="0" w:space="0" w:color="auto"/>
            <w:bottom w:val="none" w:sz="0" w:space="0" w:color="auto"/>
            <w:right w:val="none" w:sz="0" w:space="0" w:color="auto"/>
          </w:divBdr>
          <w:divsChild>
            <w:div w:id="523253467">
              <w:marLeft w:val="0"/>
              <w:marRight w:val="0"/>
              <w:marTop w:val="0"/>
              <w:marBottom w:val="0"/>
              <w:divBdr>
                <w:top w:val="none" w:sz="0" w:space="0" w:color="auto"/>
                <w:left w:val="none" w:sz="0" w:space="0" w:color="auto"/>
                <w:bottom w:val="none" w:sz="0" w:space="0" w:color="auto"/>
                <w:right w:val="none" w:sz="0" w:space="0" w:color="auto"/>
              </w:divBdr>
              <w:divsChild>
                <w:div w:id="831138216">
                  <w:marLeft w:val="0"/>
                  <w:marRight w:val="0"/>
                  <w:marTop w:val="0"/>
                  <w:marBottom w:val="0"/>
                  <w:divBdr>
                    <w:top w:val="none" w:sz="0" w:space="0" w:color="auto"/>
                    <w:left w:val="none" w:sz="0" w:space="0" w:color="auto"/>
                    <w:bottom w:val="none" w:sz="0" w:space="0" w:color="auto"/>
                    <w:right w:val="none" w:sz="0" w:space="0" w:color="auto"/>
                  </w:divBdr>
                  <w:divsChild>
                    <w:div w:id="1812671943">
                      <w:marLeft w:val="0"/>
                      <w:marRight w:val="0"/>
                      <w:marTop w:val="0"/>
                      <w:marBottom w:val="0"/>
                      <w:divBdr>
                        <w:top w:val="none" w:sz="0" w:space="0" w:color="auto"/>
                        <w:left w:val="none" w:sz="0" w:space="0" w:color="auto"/>
                        <w:bottom w:val="none" w:sz="0" w:space="0" w:color="auto"/>
                        <w:right w:val="none" w:sz="0" w:space="0" w:color="auto"/>
                      </w:divBdr>
                      <w:divsChild>
                        <w:div w:id="393503193">
                          <w:marLeft w:val="0"/>
                          <w:marRight w:val="0"/>
                          <w:marTop w:val="0"/>
                          <w:marBottom w:val="0"/>
                          <w:divBdr>
                            <w:top w:val="none" w:sz="0" w:space="0" w:color="auto"/>
                            <w:left w:val="none" w:sz="0" w:space="0" w:color="auto"/>
                            <w:bottom w:val="none" w:sz="0" w:space="0" w:color="auto"/>
                            <w:right w:val="none" w:sz="0" w:space="0" w:color="auto"/>
                          </w:divBdr>
                          <w:divsChild>
                            <w:div w:id="142803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598877">
      <w:bodyDiv w:val="1"/>
      <w:marLeft w:val="0"/>
      <w:marRight w:val="0"/>
      <w:marTop w:val="0"/>
      <w:marBottom w:val="0"/>
      <w:divBdr>
        <w:top w:val="none" w:sz="0" w:space="0" w:color="auto"/>
        <w:left w:val="none" w:sz="0" w:space="0" w:color="auto"/>
        <w:bottom w:val="none" w:sz="0" w:space="0" w:color="auto"/>
        <w:right w:val="none" w:sz="0" w:space="0" w:color="auto"/>
      </w:divBdr>
    </w:div>
    <w:div w:id="1924877837">
      <w:bodyDiv w:val="1"/>
      <w:marLeft w:val="0"/>
      <w:marRight w:val="0"/>
      <w:marTop w:val="0"/>
      <w:marBottom w:val="0"/>
      <w:divBdr>
        <w:top w:val="none" w:sz="0" w:space="0" w:color="auto"/>
        <w:left w:val="none" w:sz="0" w:space="0" w:color="auto"/>
        <w:bottom w:val="none" w:sz="0" w:space="0" w:color="auto"/>
        <w:right w:val="none" w:sz="0" w:space="0" w:color="auto"/>
      </w:divBdr>
      <w:divsChild>
        <w:div w:id="1557282920">
          <w:marLeft w:val="0"/>
          <w:marRight w:val="0"/>
          <w:marTop w:val="0"/>
          <w:marBottom w:val="0"/>
          <w:divBdr>
            <w:top w:val="none" w:sz="0" w:space="0" w:color="auto"/>
            <w:left w:val="none" w:sz="0" w:space="0" w:color="auto"/>
            <w:bottom w:val="none" w:sz="0" w:space="0" w:color="auto"/>
            <w:right w:val="none" w:sz="0" w:space="0" w:color="auto"/>
          </w:divBdr>
          <w:divsChild>
            <w:div w:id="189938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alidistomatologia.eu/ads/aims-and-scope" TargetMode="External"/><Relationship Id="rId13" Type="http://schemas.openxmlformats.org/officeDocument/2006/relationships/hyperlink" Target="mailto:info@annalidistomatologia.eu" TargetMode="External"/><Relationship Id="rId18" Type="http://schemas.openxmlformats.org/officeDocument/2006/relationships/hyperlink" Target="https://www.sitd-dentaltraumatology.it/annali-di-stomatologia/" TargetMode="External"/><Relationship Id="rId3" Type="http://schemas.openxmlformats.org/officeDocument/2006/relationships/webSettings" Target="webSettings.xml"/><Relationship Id="rId7" Type="http://schemas.openxmlformats.org/officeDocument/2006/relationships/hyperlink" Target="https://www.annalidistomatologia.eu/ads/issue/archive" TargetMode="External"/><Relationship Id="rId12" Type="http://schemas.openxmlformats.org/officeDocument/2006/relationships/hyperlink" Target="mailto:info@annalidistomatologia.eu" TargetMode="External"/><Relationship Id="rId17" Type="http://schemas.openxmlformats.org/officeDocument/2006/relationships/hyperlink" Target="https://www.annalidistomatologia.eu/ads/contacts" TargetMode="External"/><Relationship Id="rId2" Type="http://schemas.openxmlformats.org/officeDocument/2006/relationships/settings" Target="settings.xml"/><Relationship Id="rId16" Type="http://schemas.openxmlformats.org/officeDocument/2006/relationships/hyperlink" Target="mailto:info@annalidistomatologia.e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nnalidistomatologia.com/" TargetMode="External"/><Relationship Id="rId11" Type="http://schemas.openxmlformats.org/officeDocument/2006/relationships/hyperlink" Target="mailto:presidenza@annalidistomatologia.eu" TargetMode="External"/><Relationship Id="rId5" Type="http://schemas.openxmlformats.org/officeDocument/2006/relationships/image" Target="media/image2.jpeg"/><Relationship Id="rId15" Type="http://schemas.openxmlformats.org/officeDocument/2006/relationships/hyperlink" Target="mailto:claudiodenuccio@annalidistomatologia.eu"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presidenza@annalidistomatologia.eu" TargetMode="External"/><Relationship Id="rId14" Type="http://schemas.openxmlformats.org/officeDocument/2006/relationships/hyperlink" Target="mailto:info@annalidistomatologia.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Pages>
  <Words>682</Words>
  <Characters>3890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2024-01-30T11:25:00Z</dcterms:created>
  <dcterms:modified xsi:type="dcterms:W3CDTF">2024-01-30T15:33:00Z</dcterms:modified>
</cp:coreProperties>
</file>