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0C4D6" w14:textId="5411F9B5" w:rsidR="00F70FD7" w:rsidRDefault="00F70FD7" w:rsidP="00F70FD7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6375669"/>
      <w:r w:rsidRPr="00B278D1">
        <w:rPr>
          <w:rFonts w:asciiTheme="minorHAnsi" w:hAnsiTheme="minorHAnsi" w:cstheme="minorHAnsi"/>
          <w:b/>
          <w:color w:val="C00000"/>
          <w:sz w:val="44"/>
          <w:szCs w:val="44"/>
        </w:rPr>
        <w:t>IT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683</w:t>
      </w:r>
      <w:r w:rsidRPr="00B278D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278D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278D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278D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278D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278D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278D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278D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278D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278D1">
        <w:rPr>
          <w:rFonts w:asciiTheme="minorHAnsi" w:hAnsiTheme="minorHAnsi" w:cstheme="minorHAnsi"/>
          <w:i/>
          <w:sz w:val="16"/>
          <w:szCs w:val="16"/>
        </w:rPr>
        <w:t>Scheda creata il 30 gennaio 2024</w:t>
      </w:r>
    </w:p>
    <w:bookmarkEnd w:id="0"/>
    <w:p w14:paraId="203B7474" w14:textId="2FB69DFE" w:rsidR="004F185A" w:rsidRDefault="004F185A" w:rsidP="00A24D96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b/>
          <w:color w:val="C00000"/>
          <w:sz w:val="36"/>
          <w:szCs w:val="36"/>
        </w:rPr>
      </w:pPr>
      <w:r w:rsidRPr="004F185A">
        <w:drawing>
          <wp:inline distT="0" distB="0" distL="0" distR="0" wp14:anchorId="09B883A3" wp14:editId="08795B45">
            <wp:extent cx="2016000" cy="2880000"/>
            <wp:effectExtent l="0" t="0" r="3810" b="0"/>
            <wp:docPr id="484821475" name="Immagine 1" descr="Immagine che contiene testo, libro, carta, Copertina del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821475" name="Immagine 1" descr="Immagine che contiene testo, libro, carta, Copertina del libr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E4E" w:rsidRPr="00A24D96">
        <w:rPr>
          <w:noProof/>
          <w:sz w:val="36"/>
          <w:szCs w:val="36"/>
        </w:rPr>
        <w:drawing>
          <wp:inline distT="0" distB="0" distL="0" distR="0" wp14:anchorId="374DA381" wp14:editId="1D54721A">
            <wp:extent cx="1962000" cy="2880000"/>
            <wp:effectExtent l="0" t="0" r="635" b="0"/>
            <wp:docPr id="542043353" name="Immagine 1" descr="Foto 1 d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1 di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lk157525059"/>
      <w:r w:rsidRPr="004F185A">
        <w:rPr>
          <w:noProof/>
          <w14:ligatures w14:val="standardContextual"/>
        </w:rPr>
        <w:t xml:space="preserve"> </w:t>
      </w:r>
      <w:r w:rsidRPr="004F185A">
        <w:drawing>
          <wp:inline distT="0" distB="0" distL="0" distR="0" wp14:anchorId="0BD7D6B8" wp14:editId="02627BF3">
            <wp:extent cx="2016000" cy="2880000"/>
            <wp:effectExtent l="0" t="0" r="3810" b="0"/>
            <wp:docPr id="1857538352" name="Immagine 1" descr="Immagine che contiene testo, giornale, Carattere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538352" name="Immagine 1" descr="Immagine che contiene testo, giornale, Carattere, cart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1A999" w14:textId="795A8208" w:rsidR="00F70FD7" w:rsidRPr="004F185A" w:rsidRDefault="00F70FD7" w:rsidP="00A24D96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4F185A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1"/>
    <w:p w14:paraId="0ADA4179" w14:textId="77777777" w:rsidR="003E3E4E" w:rsidRPr="003E3E4E" w:rsidRDefault="003E3E4E" w:rsidP="003E3E4E">
      <w:pPr>
        <w:pStyle w:val="Testonormale1"/>
        <w:tabs>
          <w:tab w:val="right" w:pos="6480"/>
        </w:tabs>
        <w:jc w:val="both"/>
        <w:rPr>
          <w:sz w:val="24"/>
          <w:szCs w:val="24"/>
        </w:rPr>
      </w:pPr>
      <w:r w:rsidRPr="003E3E4E">
        <w:rPr>
          <w:rFonts w:ascii="Calibri" w:hAnsi="Calibri" w:cs="Calibri"/>
          <w:sz w:val="24"/>
          <w:szCs w:val="24"/>
        </w:rPr>
        <w:t>La *</w:t>
      </w:r>
      <w:r w:rsidRPr="003E3E4E">
        <w:rPr>
          <w:rFonts w:ascii="Calibri" w:hAnsi="Calibri" w:cs="Calibri"/>
          <w:b/>
          <w:sz w:val="24"/>
          <w:szCs w:val="24"/>
        </w:rPr>
        <w:t xml:space="preserve">cultura stomatologica </w:t>
      </w:r>
      <w:r w:rsidRPr="003E3E4E">
        <w:rPr>
          <w:rFonts w:ascii="Calibri" w:hAnsi="Calibri" w:cs="Calibri"/>
          <w:sz w:val="24"/>
          <w:szCs w:val="24"/>
        </w:rPr>
        <w:t>: rassegna mensile di scienza, arte, storia e problemi professionali. - Anno 1, n. 1 (gennaio 1924)-anno 7, n. 12 (dicembre 1930). - Napoli : [s. n.], 1924-1930. - 7 volumi : ill.; 24 cm. – BNI 1924-2659. - RML0024683</w:t>
      </w:r>
    </w:p>
    <w:p w14:paraId="30097555" w14:textId="77777777" w:rsidR="003E3E4E" w:rsidRPr="003E3E4E" w:rsidRDefault="003E3E4E" w:rsidP="003E3E4E">
      <w:pPr>
        <w:jc w:val="both"/>
        <w:rPr>
          <w:rFonts w:ascii="Calibri" w:hAnsi="Calibri" w:cs="Calibri"/>
        </w:rPr>
      </w:pPr>
      <w:r w:rsidRPr="003E3E4E">
        <w:rPr>
          <w:rFonts w:ascii="Calibri" w:hAnsi="Calibri" w:cs="Calibri"/>
        </w:rPr>
        <w:t xml:space="preserve">Copia digitale a: </w:t>
      </w:r>
      <w:hyperlink r:id="rId7" w:history="1">
        <w:r w:rsidRPr="003E3E4E">
          <w:rPr>
            <w:rStyle w:val="Collegamentoipertestuale"/>
            <w:rFonts w:ascii="Calibri" w:hAnsi="Calibri" w:cs="Calibri"/>
          </w:rPr>
          <w:t>http://dig</w:t>
        </w:r>
        <w:r w:rsidRPr="003E3E4E">
          <w:rPr>
            <w:rStyle w:val="Collegamentoipertestuale"/>
            <w:rFonts w:ascii="Calibri" w:hAnsi="Calibri" w:cs="Calibri"/>
          </w:rPr>
          <w:t>itale.bnc.roma.sbn.it/tecadigitale/emeroteca/classic/RML0024683</w:t>
        </w:r>
      </w:hyperlink>
    </w:p>
    <w:p w14:paraId="06F8DB15" w14:textId="77777777" w:rsidR="003E3E4E" w:rsidRDefault="003E3E4E" w:rsidP="003E3E4E">
      <w:pPr>
        <w:jc w:val="both"/>
        <w:rPr>
          <w:rFonts w:ascii="Calibri" w:hAnsi="Calibri" w:cs="Calibri"/>
          <w:b/>
        </w:rPr>
      </w:pPr>
    </w:p>
    <w:p w14:paraId="75E70FC6" w14:textId="64E6D7FC" w:rsidR="003E3E4E" w:rsidRPr="003E3E4E" w:rsidRDefault="003E3E4E" w:rsidP="003E3E4E">
      <w:pPr>
        <w:jc w:val="both"/>
      </w:pPr>
      <w:r w:rsidRPr="003E3E4E">
        <w:rPr>
          <w:rFonts w:ascii="Calibri" w:hAnsi="Calibri" w:cs="Calibri"/>
          <w:b/>
        </w:rPr>
        <w:t xml:space="preserve">*Annali di clinica odontoiatrica e dello Istituto superiore George </w:t>
      </w:r>
      <w:proofErr w:type="spellStart"/>
      <w:r w:rsidRPr="003E3E4E">
        <w:rPr>
          <w:rFonts w:ascii="Calibri" w:hAnsi="Calibri" w:cs="Calibri"/>
          <w:b/>
        </w:rPr>
        <w:t>Eastmann</w:t>
      </w:r>
      <w:proofErr w:type="spellEnd"/>
      <w:r w:rsidRPr="003E3E4E">
        <w:rPr>
          <w:rFonts w:ascii="Calibri" w:hAnsi="Calibri" w:cs="Calibri"/>
        </w:rPr>
        <w:t>. - Anno 8, vol. 1 (gennaio 1931)-anno 14, vol. 4 (aprile 1937). - Roma : Arti grafiche U. Zamperini, 1931-.1937. – 7 volumi : ill. ; 26 cm. ((Mensile. - RML0023062</w:t>
      </w:r>
    </w:p>
    <w:p w14:paraId="6174ECFB" w14:textId="77777777" w:rsidR="003E3E4E" w:rsidRDefault="003E3E4E" w:rsidP="003E3E4E">
      <w:pPr>
        <w:jc w:val="both"/>
        <w:rPr>
          <w:rFonts w:ascii="Calibri" w:hAnsi="Calibri" w:cs="Calibri"/>
        </w:rPr>
      </w:pPr>
      <w:r w:rsidRPr="003E3E4E">
        <w:rPr>
          <w:rFonts w:ascii="Calibri" w:hAnsi="Calibri" w:cs="Calibri"/>
        </w:rPr>
        <w:t xml:space="preserve">Autore: Istituto superiore di odontoiatria George Eastman </w:t>
      </w:r>
    </w:p>
    <w:p w14:paraId="25E92BEF" w14:textId="77777777" w:rsidR="003E3E4E" w:rsidRPr="003E3E4E" w:rsidRDefault="003E3E4E" w:rsidP="003E3E4E">
      <w:pPr>
        <w:jc w:val="both"/>
        <w:rPr>
          <w:rFonts w:ascii="Calibri" w:hAnsi="Calibri" w:cs="Calibri"/>
        </w:rPr>
      </w:pPr>
      <w:r w:rsidRPr="003E3E4E">
        <w:rPr>
          <w:rFonts w:ascii="Calibri" w:hAnsi="Calibri" w:cs="Calibri"/>
        </w:rPr>
        <w:t xml:space="preserve">Copia digitale a: </w:t>
      </w:r>
      <w:hyperlink r:id="rId8" w:history="1">
        <w:r w:rsidRPr="003E3E4E">
          <w:rPr>
            <w:rStyle w:val="Collegamentoipertestuale"/>
            <w:rFonts w:ascii="Calibri" w:hAnsi="Calibri" w:cs="Calibri"/>
          </w:rPr>
          <w:t>http://digitale.bnc.roma.sbn.it/tecadigitale/emeroteca/classic/RML0023062</w:t>
        </w:r>
      </w:hyperlink>
    </w:p>
    <w:p w14:paraId="6658305D" w14:textId="77777777" w:rsidR="003E3E4E" w:rsidRDefault="003E3E4E" w:rsidP="003E3E4E">
      <w:pPr>
        <w:jc w:val="both"/>
        <w:rPr>
          <w:rFonts w:ascii="Calibri" w:hAnsi="Calibri" w:cs="Calibri"/>
          <w:b/>
        </w:rPr>
      </w:pPr>
    </w:p>
    <w:p w14:paraId="7D473CB2" w14:textId="5DB43B6A" w:rsidR="003E3E4E" w:rsidRPr="003E3E4E" w:rsidRDefault="003E3E4E" w:rsidP="003E3E4E">
      <w:pPr>
        <w:jc w:val="both"/>
      </w:pPr>
      <w:r w:rsidRPr="003E3E4E">
        <w:rPr>
          <w:rFonts w:ascii="Calibri" w:hAnsi="Calibri" w:cs="Calibri"/>
          <w:b/>
        </w:rPr>
        <w:t>*Annali di clinica odontoiatrica e dello Istituto superiore di odontoiatria</w:t>
      </w:r>
      <w:r w:rsidRPr="003E3E4E">
        <w:rPr>
          <w:rFonts w:ascii="Calibri" w:hAnsi="Calibri" w:cs="Calibri"/>
        </w:rPr>
        <w:t xml:space="preserve">. - Anno 14, vol. 5 (maggio 1937)-anno 14, vol. 12 (dicembre 1937). - Roma : </w:t>
      </w:r>
      <w:proofErr w:type="spellStart"/>
      <w:r w:rsidRPr="003E3E4E">
        <w:rPr>
          <w:rFonts w:ascii="Calibri" w:hAnsi="Calibri" w:cs="Calibri"/>
        </w:rPr>
        <w:t>Tip</w:t>
      </w:r>
      <w:proofErr w:type="spellEnd"/>
      <w:r w:rsidRPr="003E3E4E">
        <w:rPr>
          <w:rFonts w:ascii="Calibri" w:hAnsi="Calibri" w:cs="Calibri"/>
        </w:rPr>
        <w:t>. grafiche romane, 1937. – 1 volume : ill. ; 27 cm. ((Mensile. - RML0023172</w:t>
      </w:r>
    </w:p>
    <w:p w14:paraId="39E4016E" w14:textId="77777777" w:rsidR="003E3E4E" w:rsidRDefault="003E3E4E" w:rsidP="003E3E4E">
      <w:pPr>
        <w:jc w:val="both"/>
        <w:rPr>
          <w:rFonts w:ascii="Calibri" w:hAnsi="Calibri" w:cs="Calibri"/>
        </w:rPr>
      </w:pPr>
      <w:r w:rsidRPr="003E3E4E">
        <w:rPr>
          <w:rFonts w:ascii="Calibri" w:hAnsi="Calibri" w:cs="Calibri"/>
        </w:rPr>
        <w:t xml:space="preserve">Autore: Istituto superiore di odontoiatria George Eastman </w:t>
      </w:r>
    </w:p>
    <w:p w14:paraId="33B47CDF" w14:textId="77777777" w:rsidR="00A24D96" w:rsidRDefault="003E3E4E" w:rsidP="003E3E4E">
      <w:pPr>
        <w:jc w:val="both"/>
        <w:rPr>
          <w:rFonts w:ascii="Calibri" w:hAnsi="Calibri" w:cs="Calibri"/>
        </w:rPr>
      </w:pPr>
      <w:r w:rsidRPr="003E3E4E">
        <w:rPr>
          <w:rFonts w:ascii="Calibri" w:hAnsi="Calibri" w:cs="Calibri"/>
        </w:rPr>
        <w:t xml:space="preserve">Copia digitale a: </w:t>
      </w:r>
    </w:p>
    <w:p w14:paraId="16705658" w14:textId="24292744" w:rsidR="003E3E4E" w:rsidRPr="003E3E4E" w:rsidRDefault="00000000" w:rsidP="003E3E4E">
      <w:pPr>
        <w:jc w:val="both"/>
        <w:rPr>
          <w:rFonts w:ascii="Calibri" w:hAnsi="Calibri" w:cs="Calibri"/>
        </w:rPr>
      </w:pPr>
      <w:hyperlink r:id="rId9" w:history="1">
        <w:r w:rsidR="00A24D96" w:rsidRPr="0015107F">
          <w:rPr>
            <w:rStyle w:val="Collegamentoipertestuale"/>
            <w:rFonts w:ascii="Calibri" w:hAnsi="Calibri" w:cs="Calibri"/>
          </w:rPr>
          <w:t>http://digitale.bnc.roma.sbn</w:t>
        </w:r>
        <w:r w:rsidR="00A24D96" w:rsidRPr="0015107F">
          <w:rPr>
            <w:rStyle w:val="Collegamentoipertestuale"/>
            <w:rFonts w:ascii="Calibri" w:hAnsi="Calibri" w:cs="Calibri"/>
          </w:rPr>
          <w:t>.it/tecadigitale/giornale/RML0023062/1937/unico/00000341</w:t>
        </w:r>
      </w:hyperlink>
    </w:p>
    <w:p w14:paraId="5378DF14" w14:textId="77777777" w:rsidR="003E3E4E" w:rsidRDefault="003E3E4E" w:rsidP="003E3E4E">
      <w:pPr>
        <w:jc w:val="both"/>
        <w:rPr>
          <w:rFonts w:ascii="Calibri" w:hAnsi="Calibri" w:cs="Calibri"/>
          <w:b/>
        </w:rPr>
      </w:pPr>
    </w:p>
    <w:p w14:paraId="6EAD28B6" w14:textId="7B1799EC" w:rsidR="003E3E4E" w:rsidRPr="003E3E4E" w:rsidRDefault="003E3E4E" w:rsidP="003E3E4E">
      <w:pPr>
        <w:jc w:val="both"/>
      </w:pPr>
      <w:r w:rsidRPr="003E3E4E">
        <w:rPr>
          <w:rFonts w:ascii="Calibri" w:hAnsi="Calibri" w:cs="Calibri"/>
          <w:b/>
        </w:rPr>
        <w:t xml:space="preserve">*Annali di clinica odontoiatrica </w:t>
      </w:r>
      <w:r w:rsidRPr="003E3E4E">
        <w:rPr>
          <w:rFonts w:ascii="Calibri" w:hAnsi="Calibri" w:cs="Calibri"/>
        </w:rPr>
        <w:t xml:space="preserve">: bollettino ufficiale dell'Associazione delle cliniche odontoiatriche Eastman. - Anno 15, vol. 1 (gennaio 1938)-anno 15, vol. 12 (dicembre 1938). - Roma : </w:t>
      </w:r>
      <w:proofErr w:type="spellStart"/>
      <w:r w:rsidRPr="003E3E4E">
        <w:rPr>
          <w:rFonts w:ascii="Calibri" w:hAnsi="Calibri" w:cs="Calibri"/>
        </w:rPr>
        <w:t>Tip</w:t>
      </w:r>
      <w:proofErr w:type="spellEnd"/>
      <w:r w:rsidRPr="003E3E4E">
        <w:rPr>
          <w:rFonts w:ascii="Calibri" w:hAnsi="Calibri" w:cs="Calibri"/>
        </w:rPr>
        <w:t>. grafiche romane, 1938. – 1 volume : ill. ; 27 cm. ((Mensile. - RML0023189</w:t>
      </w:r>
    </w:p>
    <w:p w14:paraId="03FFB78C" w14:textId="641C5E27" w:rsidR="003E3E4E" w:rsidRPr="003E3E4E" w:rsidRDefault="003E3E4E" w:rsidP="003E3E4E">
      <w:pPr>
        <w:jc w:val="both"/>
      </w:pPr>
      <w:r w:rsidRPr="003E3E4E">
        <w:rPr>
          <w:rFonts w:ascii="Calibri" w:hAnsi="Calibri" w:cs="Calibri"/>
        </w:rPr>
        <w:t>Si fonde con: La *stomatologia [IT495]. – Continua con: La *stomatologia italiana [IT1375]</w:t>
      </w:r>
    </w:p>
    <w:p w14:paraId="043118DB" w14:textId="77777777" w:rsidR="003E3E4E" w:rsidRDefault="003E3E4E" w:rsidP="003E3E4E">
      <w:pPr>
        <w:jc w:val="both"/>
        <w:rPr>
          <w:rFonts w:ascii="Calibri" w:hAnsi="Calibri" w:cs="Calibri"/>
        </w:rPr>
      </w:pPr>
      <w:r w:rsidRPr="003E3E4E">
        <w:rPr>
          <w:rFonts w:ascii="Calibri" w:hAnsi="Calibri" w:cs="Calibri"/>
        </w:rPr>
        <w:t xml:space="preserve">Autore: Associazione delle cliniche odontoiatriche </w:t>
      </w:r>
      <w:proofErr w:type="spellStart"/>
      <w:r w:rsidRPr="003E3E4E">
        <w:rPr>
          <w:rFonts w:ascii="Calibri" w:hAnsi="Calibri" w:cs="Calibri"/>
        </w:rPr>
        <w:t>Eastmann</w:t>
      </w:r>
      <w:proofErr w:type="spellEnd"/>
    </w:p>
    <w:p w14:paraId="0A02A5D6" w14:textId="77777777" w:rsidR="00A24D96" w:rsidRDefault="00A24D96" w:rsidP="003E3E4E">
      <w:pPr>
        <w:jc w:val="both"/>
        <w:rPr>
          <w:rFonts w:ascii="Calibri" w:hAnsi="Calibri" w:cs="Calibri"/>
        </w:rPr>
      </w:pPr>
    </w:p>
    <w:p w14:paraId="368B2FE3" w14:textId="77777777" w:rsidR="00A24D96" w:rsidRPr="00A24D96" w:rsidRDefault="00A24D96" w:rsidP="00A24D96">
      <w:pPr>
        <w:jc w:val="both"/>
        <w:rPr>
          <w:rFonts w:asciiTheme="minorHAnsi" w:hAnsiTheme="minorHAnsi" w:cstheme="minorHAnsi"/>
        </w:rPr>
      </w:pPr>
      <w:r w:rsidRPr="00A24D96">
        <w:rPr>
          <w:rFonts w:asciiTheme="minorHAnsi" w:hAnsiTheme="minorHAnsi" w:cstheme="minorHAnsi"/>
        </w:rPr>
        <w:t>Soggetti: Odontoiatria – Periodici; Stomatologia - Periodici</w:t>
      </w:r>
    </w:p>
    <w:p w14:paraId="14B8E638" w14:textId="77777777" w:rsidR="00A24D96" w:rsidRPr="00A24D96" w:rsidRDefault="00A24D96" w:rsidP="00A24D96">
      <w:pPr>
        <w:jc w:val="both"/>
        <w:rPr>
          <w:rFonts w:asciiTheme="minorHAnsi" w:hAnsiTheme="minorHAnsi" w:cstheme="minorHAnsi"/>
        </w:rPr>
      </w:pPr>
      <w:r w:rsidRPr="00A24D96">
        <w:rPr>
          <w:rFonts w:asciiTheme="minorHAnsi" w:hAnsiTheme="minorHAnsi" w:cstheme="minorHAnsi"/>
        </w:rPr>
        <w:t>Classe: D617.6005</w:t>
      </w:r>
    </w:p>
    <w:p w14:paraId="07064C51" w14:textId="0FCCE235" w:rsidR="0031062F" w:rsidRDefault="0031062F" w:rsidP="003E3E4E"/>
    <w:p w14:paraId="56B1D279" w14:textId="1739BEAB" w:rsidR="00F70FD7" w:rsidRPr="00F70FD7" w:rsidRDefault="00F70FD7" w:rsidP="00F70FD7">
      <w:pPr>
        <w:jc w:val="both"/>
        <w:rPr>
          <w:rFonts w:asciiTheme="minorHAnsi" w:hAnsiTheme="minorHAnsi" w:cstheme="minorHAnsi"/>
          <w:b/>
          <w:bCs/>
          <w:color w:val="C00000"/>
          <w:sz w:val="16"/>
          <w:szCs w:val="16"/>
        </w:rPr>
      </w:pPr>
      <w:bookmarkStart w:id="2" w:name="_Hlk157524981"/>
      <w:r w:rsidRPr="00A24D96">
        <w:rPr>
          <w:rFonts w:asciiTheme="minorHAnsi" w:hAnsiTheme="minorHAnsi" w:cstheme="minorHAnsi"/>
          <w:b/>
          <w:bCs/>
          <w:color w:val="C00000"/>
          <w:sz w:val="40"/>
          <w:szCs w:val="40"/>
        </w:rPr>
        <w:t xml:space="preserve">Volumi disponibili in rete </w:t>
      </w:r>
      <w:hyperlink r:id="rId10" w:history="1">
        <w:r w:rsidR="00A24D96" w:rsidRPr="00A24D96">
          <w:rPr>
            <w:rStyle w:val="Collegamentoipertestuale"/>
            <w:rFonts w:asciiTheme="minorHAnsi" w:hAnsiTheme="minorHAnsi" w:cstheme="minorHAnsi"/>
            <w:sz w:val="40"/>
            <w:szCs w:val="40"/>
          </w:rPr>
          <w:t>1924-1930</w:t>
        </w:r>
      </w:hyperlink>
      <w:r w:rsidR="00A24D96" w:rsidRPr="00A24D96">
        <w:rPr>
          <w:rFonts w:asciiTheme="minorHAnsi" w:hAnsiTheme="minorHAnsi" w:cstheme="minorHAnsi"/>
          <w:color w:val="C00000"/>
          <w:sz w:val="40"/>
          <w:szCs w:val="40"/>
        </w:rPr>
        <w:t xml:space="preserve">; </w:t>
      </w:r>
      <w:hyperlink r:id="rId11" w:history="1">
        <w:r w:rsidR="00A24D96" w:rsidRPr="00A24D96">
          <w:rPr>
            <w:rStyle w:val="Collegamentoipertestuale"/>
            <w:rFonts w:asciiTheme="minorHAnsi" w:hAnsiTheme="minorHAnsi" w:cstheme="minorHAnsi"/>
            <w:sz w:val="40"/>
            <w:szCs w:val="40"/>
          </w:rPr>
          <w:t>1931-1937</w:t>
        </w:r>
      </w:hyperlink>
      <w:r w:rsidR="00A24D96" w:rsidRPr="00A24D96">
        <w:rPr>
          <w:rFonts w:asciiTheme="minorHAnsi" w:hAnsiTheme="minorHAnsi" w:cstheme="minorHAnsi"/>
          <w:color w:val="C00000"/>
          <w:sz w:val="40"/>
          <w:szCs w:val="40"/>
        </w:rPr>
        <w:t xml:space="preserve">; </w:t>
      </w:r>
      <w:hyperlink r:id="rId12" w:history="1">
        <w:r w:rsidR="00A24D96" w:rsidRPr="00A24D96">
          <w:rPr>
            <w:rStyle w:val="Collegamentoipertestuale"/>
            <w:rFonts w:asciiTheme="minorHAnsi" w:hAnsiTheme="minorHAnsi" w:cstheme="minorHAnsi"/>
            <w:sz w:val="40"/>
            <w:szCs w:val="40"/>
          </w:rPr>
          <w:t>1937</w:t>
        </w:r>
      </w:hyperlink>
    </w:p>
    <w:bookmarkEnd w:id="2"/>
    <w:p w14:paraId="79C95D7D" w14:textId="77777777" w:rsidR="00F70FD7" w:rsidRDefault="00F70FD7" w:rsidP="003E3E4E"/>
    <w:sectPr w:rsidR="00F70F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A02D5"/>
    <w:rsid w:val="0031062F"/>
    <w:rsid w:val="003E3E4E"/>
    <w:rsid w:val="004F185A"/>
    <w:rsid w:val="00A24D96"/>
    <w:rsid w:val="00AA02D5"/>
    <w:rsid w:val="00E84EF4"/>
    <w:rsid w:val="00F7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92BC"/>
  <w15:chartTrackingRefBased/>
  <w15:docId w15:val="{B0CF25DB-31C0-400E-869A-BE17C440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E4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E3E4E"/>
    <w:rPr>
      <w:color w:val="0000FF"/>
      <w:u w:val="single"/>
    </w:rPr>
  </w:style>
  <w:style w:type="paragraph" w:customStyle="1" w:styleId="Testonormale1">
    <w:name w:val="Testo normale1"/>
    <w:basedOn w:val="Normale"/>
    <w:uiPriority w:val="99"/>
    <w:rsid w:val="003E3E4E"/>
    <w:rPr>
      <w:rFonts w:ascii="Courier New" w:hAnsi="Courier New" w:cs="Courier New"/>
      <w:sz w:val="20"/>
      <w:szCs w:val="20"/>
    </w:rPr>
  </w:style>
  <w:style w:type="paragraph" w:styleId="Testonormale">
    <w:name w:val="Plain Text"/>
    <w:basedOn w:val="Normale"/>
    <w:link w:val="TestonormaleCarattere"/>
    <w:unhideWhenUsed/>
    <w:rsid w:val="00F70FD7"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F70FD7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4D9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F18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ale.bnc.roma.sbn.it/tecadigitale/emeroteca/classic/RML002306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igitale.bnc.roma.sbn.it/tecadigitale/emeroteca/classic/RML0024683" TargetMode="External"/><Relationship Id="rId12" Type="http://schemas.openxmlformats.org/officeDocument/2006/relationships/hyperlink" Target="http://digitale.bnc.roma.sbn.it/tecadigitale/giornale/RML0023062/1937/unico/000003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digitale.bnc.roma.sbn.it/tecadigitale/emeroteca/classic/RML0023062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digitale.bnc.roma.sbn.it/tecadigitale/emeroteca/classic/RML0024683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digitale.bnc.roma.sbn.it/tecadigitale/giornale/RML0023062/1937/unico/0000034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2024-01-30T14:44:00Z</dcterms:created>
  <dcterms:modified xsi:type="dcterms:W3CDTF">2024-01-31T04:31:00Z</dcterms:modified>
</cp:coreProperties>
</file>