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A87FC" w14:textId="516F5225" w:rsidR="00C631AF" w:rsidRDefault="00C631AF" w:rsidP="00CD0F22">
      <w:pPr>
        <w:pStyle w:val="Paragrafoelenco"/>
        <w:numPr>
          <w:ilvl w:val="0"/>
          <w:numId w:val="1"/>
        </w:numPr>
        <w:jc w:val="both"/>
        <w:rPr>
          <w:rFonts w:asciiTheme="minorHAnsi" w:hAnsiTheme="minorHAnsi" w:cstheme="minorHAnsi"/>
          <w:i/>
          <w:sz w:val="16"/>
          <w:szCs w:val="16"/>
        </w:rPr>
      </w:pPr>
      <w:r w:rsidRPr="00CD0F22">
        <w:rPr>
          <w:rFonts w:asciiTheme="minorHAnsi" w:hAnsiTheme="minorHAnsi" w:cstheme="minorHAnsi"/>
          <w:b/>
          <w:color w:val="C00000"/>
          <w:sz w:val="44"/>
          <w:szCs w:val="44"/>
        </w:rPr>
        <w:t>M169</w:t>
      </w:r>
      <w:r w:rsidRPr="00CD0F22">
        <w:rPr>
          <w:rFonts w:asciiTheme="minorHAnsi" w:hAnsiTheme="minorHAnsi" w:cstheme="minorHAnsi"/>
          <w:b/>
          <w:color w:val="C00000"/>
          <w:sz w:val="16"/>
          <w:szCs w:val="16"/>
        </w:rPr>
        <w:tab/>
      </w:r>
      <w:r w:rsidRPr="00CD0F22">
        <w:rPr>
          <w:rFonts w:asciiTheme="minorHAnsi" w:hAnsiTheme="minorHAnsi" w:cstheme="minorHAnsi"/>
          <w:b/>
          <w:color w:val="C00000"/>
          <w:sz w:val="16"/>
          <w:szCs w:val="16"/>
        </w:rPr>
        <w:tab/>
      </w:r>
      <w:r w:rsidRPr="00CD0F22">
        <w:rPr>
          <w:rFonts w:asciiTheme="minorHAnsi" w:hAnsiTheme="minorHAnsi" w:cstheme="minorHAnsi"/>
          <w:b/>
          <w:color w:val="C00000"/>
          <w:sz w:val="16"/>
          <w:szCs w:val="16"/>
        </w:rPr>
        <w:tab/>
      </w:r>
      <w:r w:rsidRPr="00CD0F22">
        <w:rPr>
          <w:rFonts w:asciiTheme="minorHAnsi" w:hAnsiTheme="minorHAnsi" w:cstheme="minorHAnsi"/>
          <w:b/>
          <w:color w:val="C00000"/>
          <w:sz w:val="16"/>
          <w:szCs w:val="16"/>
        </w:rPr>
        <w:tab/>
      </w:r>
      <w:r w:rsidRPr="00CD0F22">
        <w:rPr>
          <w:rFonts w:asciiTheme="minorHAnsi" w:hAnsiTheme="minorHAnsi" w:cstheme="minorHAnsi"/>
          <w:b/>
          <w:color w:val="C00000"/>
          <w:sz w:val="16"/>
          <w:szCs w:val="16"/>
        </w:rPr>
        <w:tab/>
      </w:r>
      <w:r w:rsidRPr="00CD0F22">
        <w:rPr>
          <w:rFonts w:asciiTheme="minorHAnsi" w:hAnsiTheme="minorHAnsi" w:cstheme="minorHAnsi"/>
          <w:b/>
          <w:color w:val="C00000"/>
          <w:sz w:val="16"/>
          <w:szCs w:val="16"/>
        </w:rPr>
        <w:tab/>
      </w:r>
      <w:r w:rsidRPr="00CD0F22">
        <w:rPr>
          <w:rFonts w:asciiTheme="minorHAnsi" w:hAnsiTheme="minorHAnsi" w:cstheme="minorHAnsi"/>
          <w:b/>
          <w:color w:val="C00000"/>
          <w:sz w:val="16"/>
          <w:szCs w:val="16"/>
        </w:rPr>
        <w:tab/>
      </w:r>
      <w:r w:rsidRPr="00CD0F22">
        <w:rPr>
          <w:rFonts w:asciiTheme="minorHAnsi" w:hAnsiTheme="minorHAnsi" w:cstheme="minorHAnsi"/>
          <w:b/>
          <w:color w:val="C00000"/>
          <w:sz w:val="16"/>
          <w:szCs w:val="16"/>
        </w:rPr>
        <w:tab/>
      </w:r>
      <w:r w:rsidRPr="00CD0F22">
        <w:rPr>
          <w:rFonts w:asciiTheme="minorHAnsi" w:hAnsiTheme="minorHAnsi" w:cstheme="minorHAnsi"/>
          <w:b/>
          <w:color w:val="C00000"/>
          <w:sz w:val="16"/>
          <w:szCs w:val="16"/>
        </w:rPr>
        <w:tab/>
      </w:r>
      <w:r w:rsidRPr="00CD0F22">
        <w:rPr>
          <w:rFonts w:asciiTheme="minorHAnsi" w:hAnsiTheme="minorHAnsi" w:cstheme="minorHAnsi"/>
          <w:i/>
          <w:sz w:val="16"/>
          <w:szCs w:val="16"/>
        </w:rPr>
        <w:t>Scheda creata il 5 gennaio 2024</w:t>
      </w:r>
    </w:p>
    <w:p w14:paraId="01880448" w14:textId="77777777" w:rsidR="00C631AF" w:rsidRPr="00CD0F22" w:rsidRDefault="00C631AF" w:rsidP="00CD0F22">
      <w:pPr>
        <w:pStyle w:val="Paragrafoelenco"/>
        <w:numPr>
          <w:ilvl w:val="0"/>
          <w:numId w:val="1"/>
        </w:numPr>
        <w:jc w:val="center"/>
        <w:rPr>
          <w:rFonts w:asciiTheme="minorHAnsi" w:hAnsiTheme="minorHAnsi" w:cstheme="minorHAnsi"/>
          <w:sz w:val="44"/>
          <w:szCs w:val="44"/>
        </w:rPr>
      </w:pPr>
      <w:r w:rsidRPr="00CD0F22">
        <w:rPr>
          <w:rFonts w:asciiTheme="minorHAnsi" w:hAnsiTheme="minorHAnsi" w:cstheme="minorHAnsi"/>
          <w:noProof/>
        </w:rPr>
        <w:drawing>
          <wp:inline distT="0" distB="0" distL="0" distR="0" wp14:anchorId="05C2D911" wp14:editId="7E0AC875">
            <wp:extent cx="2992120" cy="2245360"/>
            <wp:effectExtent l="0" t="0" r="0" b="2540"/>
            <wp:docPr id="734371483" name="Immagine 1" descr="Immagine che contiene testo, Pubblicazione, libreria, libr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4371483" name="Immagine 1" descr="Immagine che contiene testo, Pubblicazione, libreria, libro&#10;&#10;Descrizione generata automaticamen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92120" cy="2245360"/>
                    </a:xfrm>
                    <a:prstGeom prst="rect">
                      <a:avLst/>
                    </a:prstGeom>
                    <a:noFill/>
                    <a:ln>
                      <a:noFill/>
                    </a:ln>
                  </pic:spPr>
                </pic:pic>
              </a:graphicData>
            </a:graphic>
          </wp:inline>
        </w:drawing>
      </w:r>
    </w:p>
    <w:p w14:paraId="5E9A658A" w14:textId="0EF9002A" w:rsidR="00C631AF" w:rsidRPr="00CD0F22" w:rsidRDefault="00C631AF" w:rsidP="00CD0F22">
      <w:pPr>
        <w:pStyle w:val="Paragrafoelenco"/>
        <w:numPr>
          <w:ilvl w:val="0"/>
          <w:numId w:val="1"/>
        </w:numPr>
        <w:jc w:val="both"/>
        <w:rPr>
          <w:rFonts w:asciiTheme="minorHAnsi" w:hAnsiTheme="minorHAnsi" w:cstheme="minorHAnsi"/>
          <w:sz w:val="44"/>
          <w:szCs w:val="44"/>
        </w:rPr>
      </w:pPr>
      <w:r w:rsidRPr="00CD0F22">
        <w:rPr>
          <w:rFonts w:asciiTheme="minorHAnsi" w:hAnsiTheme="minorHAnsi" w:cstheme="minorHAnsi"/>
          <w:b/>
          <w:color w:val="C00000"/>
          <w:sz w:val="44"/>
          <w:szCs w:val="44"/>
        </w:rPr>
        <w:t>Descrizione storico-bibliografica</w:t>
      </w:r>
      <w:r w:rsidRPr="00CD0F22">
        <w:rPr>
          <w:rFonts w:asciiTheme="minorHAnsi" w:hAnsiTheme="minorHAnsi" w:cstheme="minorHAnsi"/>
          <w:sz w:val="44"/>
          <w:szCs w:val="44"/>
        </w:rPr>
        <w:t xml:space="preserve"> </w:t>
      </w:r>
    </w:p>
    <w:p w14:paraId="4E86EE2D" w14:textId="045F82CA" w:rsidR="00C631AF" w:rsidRPr="00CD0F22" w:rsidRDefault="00C631AF" w:rsidP="00CD0F22">
      <w:pPr>
        <w:jc w:val="both"/>
        <w:rPr>
          <w:rFonts w:asciiTheme="minorHAnsi" w:hAnsiTheme="minorHAnsi" w:cstheme="minorHAnsi"/>
        </w:rPr>
      </w:pPr>
      <w:r w:rsidRPr="00CD0F22">
        <w:rPr>
          <w:rFonts w:asciiTheme="minorHAnsi" w:hAnsiTheme="minorHAnsi" w:cstheme="minorHAnsi"/>
          <w:b/>
        </w:rPr>
        <w:t>*Annale</w:t>
      </w:r>
      <w:r w:rsidRPr="00CD0F22">
        <w:rPr>
          <w:rFonts w:asciiTheme="minorHAnsi" w:hAnsiTheme="minorHAnsi" w:cstheme="minorHAnsi"/>
        </w:rPr>
        <w:t xml:space="preserve"> ... / Istituto storico, Modena. - N. 0 (novembre 2010)-    . - Modena : Istituto storico, 2010-2012. – 3 volumi. : ill. ; 28 cm. ((Annuale. – Disponibile anche online. - LO11335799</w:t>
      </w:r>
    </w:p>
    <w:p w14:paraId="5D591A8F" w14:textId="4CC1174F" w:rsidR="00C631AF" w:rsidRPr="00CD0F22" w:rsidRDefault="00C631AF" w:rsidP="00CD0F22">
      <w:pPr>
        <w:jc w:val="both"/>
        <w:rPr>
          <w:rFonts w:asciiTheme="minorHAnsi" w:hAnsiTheme="minorHAnsi" w:cstheme="minorHAnsi"/>
        </w:rPr>
      </w:pPr>
      <w:r w:rsidRPr="00CD0F22">
        <w:rPr>
          <w:rFonts w:asciiTheme="minorHAnsi" w:hAnsiTheme="minorHAnsi" w:cstheme="minorHAnsi"/>
        </w:rPr>
        <w:t xml:space="preserve">Continuazione di: </w:t>
      </w:r>
      <w:r w:rsidRPr="00CD0F22">
        <w:rPr>
          <w:rFonts w:asciiTheme="minorHAnsi" w:hAnsiTheme="minorHAnsi" w:cstheme="minorHAnsi"/>
        </w:rPr>
        <w:t>*900 : rassegna di storia contemporanea</w:t>
      </w:r>
      <w:r w:rsidRPr="00CD0F22">
        <w:rPr>
          <w:rFonts w:asciiTheme="minorHAnsi" w:hAnsiTheme="minorHAnsi" w:cstheme="minorHAnsi"/>
        </w:rPr>
        <w:t xml:space="preserve"> [AC3644]</w:t>
      </w:r>
    </w:p>
    <w:p w14:paraId="1A202C66" w14:textId="526C0EFB" w:rsidR="001811EE" w:rsidRPr="00CD0F22" w:rsidRDefault="001811EE" w:rsidP="00CD0F22">
      <w:pPr>
        <w:jc w:val="both"/>
        <w:rPr>
          <w:rFonts w:asciiTheme="minorHAnsi" w:hAnsiTheme="minorHAnsi" w:cstheme="minorHAnsi"/>
        </w:rPr>
      </w:pPr>
      <w:r w:rsidRPr="00CD0F22">
        <w:rPr>
          <w:rFonts w:asciiTheme="minorHAnsi" w:hAnsiTheme="minorHAnsi" w:cstheme="minorHAnsi"/>
        </w:rPr>
        <w:t xml:space="preserve">Continua con: </w:t>
      </w:r>
      <w:r w:rsidRPr="00CD0F22">
        <w:rPr>
          <w:rFonts w:asciiTheme="minorHAnsi" w:hAnsiTheme="minorHAnsi" w:cstheme="minorHAnsi"/>
        </w:rPr>
        <w:t>*E-review</w:t>
      </w:r>
      <w:r w:rsidRPr="00CD0F22">
        <w:rPr>
          <w:rFonts w:asciiTheme="minorHAnsi" w:hAnsiTheme="minorHAnsi" w:cstheme="minorHAnsi"/>
        </w:rPr>
        <w:t xml:space="preserve"> [D9509]</w:t>
      </w:r>
    </w:p>
    <w:p w14:paraId="296C0665" w14:textId="77777777" w:rsidR="00C631AF" w:rsidRPr="00CD0F22" w:rsidRDefault="00C631AF" w:rsidP="00CD0F22">
      <w:pPr>
        <w:jc w:val="both"/>
        <w:rPr>
          <w:rFonts w:asciiTheme="minorHAnsi" w:hAnsiTheme="minorHAnsi" w:cstheme="minorHAnsi"/>
        </w:rPr>
      </w:pPr>
      <w:r w:rsidRPr="00CD0F22">
        <w:rPr>
          <w:rFonts w:asciiTheme="minorHAnsi" w:hAnsiTheme="minorHAnsi" w:cstheme="minorHAnsi"/>
        </w:rPr>
        <w:t>Autore: Istituto storico della Resistenza e di storia contemporanea &lt;Modena&gt;</w:t>
      </w:r>
    </w:p>
    <w:p w14:paraId="303E268F" w14:textId="77777777" w:rsidR="00C631AF" w:rsidRPr="00CD0F22" w:rsidRDefault="00C631AF" w:rsidP="00CD0F22">
      <w:pPr>
        <w:jc w:val="both"/>
        <w:rPr>
          <w:rFonts w:asciiTheme="minorHAnsi" w:hAnsiTheme="minorHAnsi" w:cstheme="minorHAnsi"/>
        </w:rPr>
      </w:pPr>
      <w:r w:rsidRPr="00CD0F22">
        <w:rPr>
          <w:rFonts w:asciiTheme="minorHAnsi" w:hAnsiTheme="minorHAnsi" w:cstheme="minorHAnsi"/>
        </w:rPr>
        <w:t>Soggetto: Modena &lt;prov.&gt; - Storia - Sec. 20. - Periodici</w:t>
      </w:r>
    </w:p>
    <w:p w14:paraId="5B5A1BEE" w14:textId="77777777" w:rsidR="00C631AF" w:rsidRPr="00CD0F22" w:rsidRDefault="00C631AF" w:rsidP="00CD0F22">
      <w:pPr>
        <w:jc w:val="both"/>
        <w:rPr>
          <w:rFonts w:asciiTheme="minorHAnsi" w:hAnsiTheme="minorHAnsi" w:cstheme="minorHAnsi"/>
        </w:rPr>
      </w:pPr>
      <w:r w:rsidRPr="00CD0F22">
        <w:rPr>
          <w:rFonts w:asciiTheme="minorHAnsi" w:hAnsiTheme="minorHAnsi" w:cstheme="minorHAnsi"/>
        </w:rPr>
        <w:t>Classe: D945.42005</w:t>
      </w:r>
    </w:p>
    <w:p w14:paraId="3BA156A7" w14:textId="77777777" w:rsidR="00C631AF" w:rsidRPr="00CD0F22" w:rsidRDefault="00C631AF" w:rsidP="00CD0F22">
      <w:pPr>
        <w:jc w:val="both"/>
        <w:rPr>
          <w:rFonts w:asciiTheme="minorHAnsi" w:hAnsiTheme="minorHAnsi" w:cstheme="minorHAnsi"/>
        </w:rPr>
      </w:pPr>
    </w:p>
    <w:p w14:paraId="2245523D" w14:textId="6C7F37AA" w:rsidR="00C631AF" w:rsidRPr="00CD0F22" w:rsidRDefault="00C631AF" w:rsidP="00CD0F22">
      <w:pPr>
        <w:jc w:val="both"/>
        <w:rPr>
          <w:rFonts w:asciiTheme="minorHAnsi" w:hAnsiTheme="minorHAnsi" w:cstheme="minorHAnsi"/>
          <w:color w:val="C00000"/>
          <w:sz w:val="44"/>
          <w:szCs w:val="44"/>
        </w:rPr>
      </w:pPr>
      <w:r w:rsidRPr="00CD0F22">
        <w:rPr>
          <w:rFonts w:asciiTheme="minorHAnsi" w:hAnsiTheme="minorHAnsi" w:cstheme="minorHAnsi"/>
          <w:b/>
          <w:bCs/>
          <w:color w:val="C00000"/>
          <w:sz w:val="44"/>
          <w:szCs w:val="44"/>
        </w:rPr>
        <w:t xml:space="preserve">Volumi disponibili in rete </w:t>
      </w:r>
      <w:hyperlink r:id="rId6" w:history="1">
        <w:r w:rsidRPr="00CD0F22">
          <w:rPr>
            <w:rStyle w:val="Collegamentoipertestuale"/>
            <w:rFonts w:asciiTheme="minorHAnsi" w:hAnsiTheme="minorHAnsi" w:cstheme="minorHAnsi"/>
            <w:sz w:val="44"/>
            <w:szCs w:val="44"/>
          </w:rPr>
          <w:t>2010-2012</w:t>
        </w:r>
      </w:hyperlink>
    </w:p>
    <w:p w14:paraId="5870C2E7" w14:textId="77777777" w:rsidR="00C631AF" w:rsidRPr="00CD0F22" w:rsidRDefault="00C631AF" w:rsidP="00CD0F22">
      <w:pPr>
        <w:jc w:val="both"/>
        <w:rPr>
          <w:rFonts w:asciiTheme="minorHAnsi" w:hAnsiTheme="minorHAnsi" w:cstheme="minorHAnsi"/>
          <w:color w:val="C00000"/>
          <w:sz w:val="16"/>
          <w:szCs w:val="16"/>
        </w:rPr>
      </w:pPr>
    </w:p>
    <w:p w14:paraId="78F20276" w14:textId="77777777" w:rsidR="00C631AF" w:rsidRPr="00CD0F22" w:rsidRDefault="00C631AF" w:rsidP="00CD0F22">
      <w:pPr>
        <w:jc w:val="both"/>
        <w:rPr>
          <w:rFonts w:asciiTheme="minorHAnsi" w:hAnsiTheme="minorHAnsi" w:cstheme="minorHAnsi"/>
          <w:b/>
          <w:bCs/>
          <w:color w:val="C00000"/>
          <w:sz w:val="44"/>
          <w:szCs w:val="44"/>
        </w:rPr>
      </w:pPr>
      <w:r w:rsidRPr="00CD0F22">
        <w:rPr>
          <w:rFonts w:asciiTheme="minorHAnsi" w:hAnsiTheme="minorHAnsi" w:cstheme="minorHAnsi"/>
          <w:b/>
          <w:bCs/>
          <w:color w:val="C00000"/>
          <w:sz w:val="44"/>
          <w:szCs w:val="44"/>
        </w:rPr>
        <w:t>Informazioni storico-bibliografiche</w:t>
      </w:r>
    </w:p>
    <w:p w14:paraId="245BD5E4" w14:textId="77777777" w:rsidR="00C631AF" w:rsidRPr="00CD0F22" w:rsidRDefault="00C631AF" w:rsidP="00CD0F22">
      <w:pPr>
        <w:pStyle w:val="NormaleWeb"/>
        <w:spacing w:before="0" w:beforeAutospacing="0" w:after="0" w:afterAutospacing="0"/>
        <w:jc w:val="both"/>
        <w:rPr>
          <w:rFonts w:asciiTheme="minorHAnsi" w:hAnsiTheme="minorHAnsi" w:cstheme="minorHAnsi"/>
        </w:rPr>
      </w:pPr>
      <w:r w:rsidRPr="00CD0F22">
        <w:rPr>
          <w:rFonts w:asciiTheme="minorHAnsi" w:hAnsiTheme="minorHAnsi" w:cstheme="minorHAnsi"/>
        </w:rPr>
        <w:t>L’Istituto storico di Modena ha iniziato la sua attività editoriale nel 1960, con il primo volume di Ilva Vaccari dedicato al salvataggio dei bambini ebrei rifugiati a Villa Emma di Nonantola e con il primo numero della rivista “Rassegna annuale”. Dal 1960 al 2015 sono stati pubblicati oltre 130 libri riguardanti sia la storia locale sia quella generale.</w:t>
      </w:r>
    </w:p>
    <w:p w14:paraId="7229418D" w14:textId="77777777" w:rsidR="00C631AF" w:rsidRPr="00CD0F22" w:rsidRDefault="00C631AF" w:rsidP="00CD0F22">
      <w:pPr>
        <w:pStyle w:val="NormaleWeb"/>
        <w:spacing w:before="0" w:beforeAutospacing="0" w:after="0" w:afterAutospacing="0"/>
        <w:jc w:val="both"/>
        <w:rPr>
          <w:rFonts w:asciiTheme="minorHAnsi" w:hAnsiTheme="minorHAnsi" w:cstheme="minorHAnsi"/>
        </w:rPr>
      </w:pPr>
      <w:r w:rsidRPr="00CD0F22">
        <w:rPr>
          <w:rFonts w:asciiTheme="minorHAnsi" w:hAnsiTheme="minorHAnsi" w:cstheme="minorHAnsi"/>
        </w:rPr>
        <w:t xml:space="preserve">Qui è possibile scaricare il </w:t>
      </w:r>
      <w:hyperlink r:id="rId7" w:history="1">
        <w:r w:rsidRPr="00CD0F22">
          <w:rPr>
            <w:rStyle w:val="Enfasigrassetto"/>
            <w:rFonts w:asciiTheme="minorHAnsi" w:hAnsiTheme="minorHAnsi" w:cstheme="minorHAnsi"/>
            <w:color w:val="0000FF"/>
            <w:u w:val="single"/>
          </w:rPr>
          <w:t>Catalogo delle pubblicazioni edite dal 1960 al 2019</w:t>
        </w:r>
        <w:r w:rsidRPr="00CD0F22">
          <w:rPr>
            <w:rStyle w:val="Collegamentoipertestuale"/>
            <w:rFonts w:asciiTheme="minorHAnsi" w:hAnsiTheme="minorHAnsi" w:cstheme="minorHAnsi"/>
          </w:rPr>
          <w:t>.</w:t>
        </w:r>
      </w:hyperlink>
    </w:p>
    <w:p w14:paraId="33C4A121" w14:textId="77777777" w:rsidR="00C631AF" w:rsidRPr="00CD0F22" w:rsidRDefault="00C631AF" w:rsidP="00CD0F22">
      <w:pPr>
        <w:pStyle w:val="NormaleWeb"/>
        <w:spacing w:before="0" w:beforeAutospacing="0" w:after="0" w:afterAutospacing="0"/>
        <w:jc w:val="both"/>
        <w:rPr>
          <w:rFonts w:asciiTheme="minorHAnsi" w:hAnsiTheme="minorHAnsi" w:cstheme="minorHAnsi"/>
        </w:rPr>
      </w:pPr>
      <w:r w:rsidRPr="00CD0F22">
        <w:rPr>
          <w:rFonts w:asciiTheme="minorHAnsi" w:hAnsiTheme="minorHAnsi" w:cstheme="minorHAnsi"/>
        </w:rPr>
        <w:t>Sempre dal 1960 l’Istituto ha realizzato più di 50 fascicoli delle diverse riviste che ha edito da allora. “Rassegna annuale” dal 1960 al 1969, “Rassegna di storia” dal 1981 al 1993, “Rassegna di storia contemporanea” dal 1994 al 1998, “Novecento” dal 1999 al 2005, “900. Per una storia del tempo presente” 2009-2010, “Annale” dal 2010 al 2012.</w:t>
      </w:r>
    </w:p>
    <w:p w14:paraId="19663FD7" w14:textId="77777777" w:rsidR="00C631AF" w:rsidRPr="00CD0F22" w:rsidRDefault="00C631AF" w:rsidP="00CD0F22">
      <w:pPr>
        <w:pStyle w:val="NormaleWeb"/>
        <w:spacing w:before="0" w:beforeAutospacing="0" w:after="0" w:afterAutospacing="0"/>
        <w:jc w:val="both"/>
        <w:rPr>
          <w:rFonts w:asciiTheme="minorHAnsi" w:hAnsiTheme="minorHAnsi" w:cstheme="minorHAnsi"/>
        </w:rPr>
      </w:pPr>
      <w:r w:rsidRPr="00CD0F22">
        <w:rPr>
          <w:rFonts w:asciiTheme="minorHAnsi" w:hAnsiTheme="minorHAnsi" w:cstheme="minorHAnsi"/>
        </w:rPr>
        <w:t xml:space="preserve">È possibile scaricare gli </w:t>
      </w:r>
      <w:hyperlink r:id="rId8" w:history="1">
        <w:r w:rsidRPr="00CD0F22">
          <w:rPr>
            <w:rStyle w:val="Collegamentoipertestuale"/>
            <w:rFonts w:asciiTheme="minorHAnsi" w:hAnsiTheme="minorHAnsi" w:cstheme="minorHAnsi"/>
            <w:b/>
            <w:bCs/>
          </w:rPr>
          <w:t>Indici delle riviste edite dall’Istituto storico di Modena</w:t>
        </w:r>
      </w:hyperlink>
      <w:r w:rsidRPr="00CD0F22">
        <w:rPr>
          <w:rFonts w:asciiTheme="minorHAnsi" w:hAnsiTheme="minorHAnsi" w:cstheme="minorHAnsi"/>
        </w:rPr>
        <w:t>, in ogni caso lo spoglio dei periodici dell’Istituto è consultabile anche sul sito dell’</w:t>
      </w:r>
      <w:hyperlink r:id="rId9" w:history="1">
        <w:r w:rsidRPr="00CD0F22">
          <w:rPr>
            <w:rStyle w:val="Collegamentoipertestuale"/>
            <w:rFonts w:asciiTheme="minorHAnsi" w:hAnsiTheme="minorHAnsi" w:cstheme="minorHAnsi"/>
            <w:b/>
            <w:bCs/>
          </w:rPr>
          <w:t>Associazione ESSPER</w:t>
        </w:r>
      </w:hyperlink>
      <w:r w:rsidRPr="00CD0F22">
        <w:rPr>
          <w:rFonts w:asciiTheme="minorHAnsi" w:hAnsiTheme="minorHAnsi" w:cstheme="minorHAnsi"/>
        </w:rPr>
        <w:t>. Periodici italiani di economia, scienze sociali e storia.</w:t>
      </w:r>
    </w:p>
    <w:p w14:paraId="02ABCE36" w14:textId="77777777" w:rsidR="00C631AF" w:rsidRPr="00CD0F22" w:rsidRDefault="00C631AF" w:rsidP="00CD0F22">
      <w:pPr>
        <w:pStyle w:val="NormaleWeb"/>
        <w:spacing w:before="0" w:beforeAutospacing="0" w:after="0" w:afterAutospacing="0"/>
        <w:jc w:val="both"/>
        <w:rPr>
          <w:rFonts w:asciiTheme="minorHAnsi" w:hAnsiTheme="minorHAnsi" w:cstheme="minorHAnsi"/>
          <w:b/>
          <w:bCs/>
        </w:rPr>
      </w:pPr>
      <w:r w:rsidRPr="00CD0F22">
        <w:rPr>
          <w:rFonts w:asciiTheme="minorHAnsi" w:hAnsiTheme="minorHAnsi" w:cstheme="minorHAnsi"/>
          <w:b/>
          <w:bCs/>
        </w:rPr>
        <w:t xml:space="preserve">È possibile inoltre scaricare qui i tre numeri dell’Annale dell’Istituto </w:t>
      </w:r>
      <w:hyperlink r:id="rId10" w:history="1">
        <w:r w:rsidRPr="00CD0F22">
          <w:rPr>
            <w:rStyle w:val="Collegamentoipertestuale"/>
            <w:rFonts w:asciiTheme="minorHAnsi" w:hAnsiTheme="minorHAnsi" w:cstheme="minorHAnsi"/>
            <w:b/>
            <w:bCs/>
          </w:rPr>
          <w:t>2010</w:t>
        </w:r>
      </w:hyperlink>
      <w:r w:rsidRPr="00CD0F22">
        <w:rPr>
          <w:rFonts w:asciiTheme="minorHAnsi" w:hAnsiTheme="minorHAnsi" w:cstheme="minorHAnsi"/>
          <w:b/>
          <w:bCs/>
        </w:rPr>
        <w:t xml:space="preserve"> – </w:t>
      </w:r>
      <w:hyperlink r:id="rId11" w:history="1">
        <w:r w:rsidRPr="00CD0F22">
          <w:rPr>
            <w:rStyle w:val="Collegamentoipertestuale"/>
            <w:rFonts w:asciiTheme="minorHAnsi" w:hAnsiTheme="minorHAnsi" w:cstheme="minorHAnsi"/>
            <w:b/>
            <w:bCs/>
          </w:rPr>
          <w:t>2011</w:t>
        </w:r>
      </w:hyperlink>
      <w:r w:rsidRPr="00CD0F22">
        <w:rPr>
          <w:rFonts w:asciiTheme="minorHAnsi" w:hAnsiTheme="minorHAnsi" w:cstheme="minorHAnsi"/>
          <w:b/>
          <w:bCs/>
        </w:rPr>
        <w:t xml:space="preserve"> - </w:t>
      </w:r>
      <w:hyperlink r:id="rId12" w:history="1">
        <w:r w:rsidRPr="00CD0F22">
          <w:rPr>
            <w:rStyle w:val="Collegamentoipertestuale"/>
            <w:rFonts w:asciiTheme="minorHAnsi" w:hAnsiTheme="minorHAnsi" w:cstheme="minorHAnsi"/>
            <w:b/>
            <w:bCs/>
          </w:rPr>
          <w:t>2012</w:t>
        </w:r>
      </w:hyperlink>
      <w:r w:rsidRPr="00CD0F22">
        <w:rPr>
          <w:rFonts w:asciiTheme="minorHAnsi" w:hAnsiTheme="minorHAnsi" w:cstheme="minorHAnsi"/>
          <w:b/>
          <w:bCs/>
        </w:rPr>
        <w:t>.</w:t>
      </w:r>
    </w:p>
    <w:p w14:paraId="14129C73" w14:textId="77777777" w:rsidR="00C631AF" w:rsidRPr="00CD0F22" w:rsidRDefault="00C631AF" w:rsidP="00CD0F22">
      <w:pPr>
        <w:pStyle w:val="NormaleWeb"/>
        <w:spacing w:before="0" w:beforeAutospacing="0" w:after="0" w:afterAutospacing="0"/>
        <w:jc w:val="both"/>
        <w:rPr>
          <w:rFonts w:asciiTheme="minorHAnsi" w:hAnsiTheme="minorHAnsi" w:cstheme="minorHAnsi"/>
        </w:rPr>
      </w:pPr>
      <w:r w:rsidRPr="00CD0F22">
        <w:rPr>
          <w:rFonts w:asciiTheme="minorHAnsi" w:hAnsiTheme="minorHAnsi" w:cstheme="minorHAnsi"/>
        </w:rPr>
        <w:t>Dal 2013 l’Istituto è co-promotore della rivista online “</w:t>
      </w:r>
      <w:hyperlink r:id="rId13" w:history="1">
        <w:r w:rsidRPr="00CD0F22">
          <w:rPr>
            <w:rStyle w:val="Collegamentoipertestuale"/>
            <w:rFonts w:asciiTheme="minorHAnsi" w:hAnsiTheme="minorHAnsi" w:cstheme="minorHAnsi"/>
            <w:b/>
            <w:bCs/>
          </w:rPr>
          <w:t>E-Review. Rivista degli Istituti storici dell’Emilia Romagna in rete</w:t>
        </w:r>
      </w:hyperlink>
      <w:r w:rsidRPr="00CD0F22">
        <w:rPr>
          <w:rFonts w:asciiTheme="minorHAnsi" w:hAnsiTheme="minorHAnsi" w:cstheme="minorHAnsi"/>
        </w:rPr>
        <w:t xml:space="preserve">”, che rappresenta un notevole salto di qualità sia sul piano dei contenuti sia su quello delle relazioni di rete. </w:t>
      </w:r>
      <w:hyperlink r:id="rId14" w:history="1">
        <w:r w:rsidRPr="00CD0F22">
          <w:rPr>
            <w:rStyle w:val="Collegamentoipertestuale"/>
            <w:rFonts w:asciiTheme="minorHAnsi" w:hAnsiTheme="minorHAnsi" w:cstheme="minorHAnsi"/>
          </w:rPr>
          <w:t>https://www.istitutostorico.com/produzioni</w:t>
        </w:r>
      </w:hyperlink>
    </w:p>
    <w:p w14:paraId="2E58DDE4" w14:textId="77777777" w:rsidR="00C631AF" w:rsidRPr="00CD0F22" w:rsidRDefault="00C631AF" w:rsidP="00CD0F22">
      <w:pPr>
        <w:jc w:val="both"/>
        <w:rPr>
          <w:rFonts w:asciiTheme="minorHAnsi" w:hAnsiTheme="minorHAnsi" w:cstheme="minorHAnsi"/>
        </w:rPr>
      </w:pPr>
    </w:p>
    <w:p w14:paraId="581B5088" w14:textId="77777777" w:rsidR="0031062F" w:rsidRPr="00CD0F22" w:rsidRDefault="0031062F" w:rsidP="00CD0F22">
      <w:pPr>
        <w:jc w:val="both"/>
        <w:rPr>
          <w:rFonts w:asciiTheme="minorHAnsi" w:hAnsiTheme="minorHAnsi" w:cstheme="minorHAnsi"/>
        </w:rPr>
      </w:pPr>
    </w:p>
    <w:sectPr w:rsidR="0031062F" w:rsidRPr="00CD0F2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5753104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EC6D15"/>
    <w:rsid w:val="001811EE"/>
    <w:rsid w:val="0031062F"/>
    <w:rsid w:val="009210D2"/>
    <w:rsid w:val="00C631AF"/>
    <w:rsid w:val="00CD0F22"/>
    <w:rsid w:val="00E84EF4"/>
    <w:rsid w:val="00EC6D1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FE76A"/>
  <w15:chartTrackingRefBased/>
  <w15:docId w15:val="{988EB675-ADAC-43A6-9208-F70539B78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631AF"/>
    <w:pPr>
      <w:spacing w:after="0" w:line="240" w:lineRule="auto"/>
    </w:pPr>
    <w:rPr>
      <w:rFonts w:ascii="Times New Roman" w:eastAsia="Times New Roman" w:hAnsi="Times New Roman" w:cs="Times New Roman"/>
      <w:kern w:val="0"/>
      <w:sz w:val="24"/>
      <w:szCs w:val="24"/>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631AF"/>
    <w:pPr>
      <w:suppressAutoHyphens/>
      <w:ind w:left="720"/>
      <w:contextualSpacing/>
    </w:pPr>
    <w:rPr>
      <w:lang w:eastAsia="zh-CN"/>
    </w:rPr>
  </w:style>
  <w:style w:type="character" w:styleId="Collegamentoipertestuale">
    <w:name w:val="Hyperlink"/>
    <w:basedOn w:val="Carpredefinitoparagrafo"/>
    <w:uiPriority w:val="99"/>
    <w:unhideWhenUsed/>
    <w:rsid w:val="00C631AF"/>
    <w:rPr>
      <w:color w:val="0000FF" w:themeColor="hyperlink"/>
      <w:u w:val="single"/>
    </w:rPr>
  </w:style>
  <w:style w:type="paragraph" w:styleId="NormaleWeb">
    <w:name w:val="Normal (Web)"/>
    <w:basedOn w:val="Normale"/>
    <w:uiPriority w:val="99"/>
    <w:unhideWhenUsed/>
    <w:rsid w:val="00C631AF"/>
    <w:pPr>
      <w:spacing w:before="100" w:beforeAutospacing="1" w:after="100" w:afterAutospacing="1"/>
    </w:pPr>
  </w:style>
  <w:style w:type="character" w:styleId="Enfasigrassetto">
    <w:name w:val="Strong"/>
    <w:basedOn w:val="Carpredefinitoparagrafo"/>
    <w:uiPriority w:val="22"/>
    <w:qFormat/>
    <w:rsid w:val="00C631AF"/>
    <w:rPr>
      <w:b/>
      <w:bCs/>
    </w:rPr>
  </w:style>
  <w:style w:type="character" w:styleId="Menzionenonrisolta">
    <w:name w:val="Unresolved Mention"/>
    <w:basedOn w:val="Carpredefinitoparagrafo"/>
    <w:uiPriority w:val="99"/>
    <w:semiHidden/>
    <w:unhideWhenUsed/>
    <w:rsid w:val="00C631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stitutostorico.com/sites/default/images/articles/media/72/Indici%20delle%20riviste%20edite%20Istituto%20storico.pdf" TargetMode="External"/><Relationship Id="rId13" Type="http://schemas.openxmlformats.org/officeDocument/2006/relationships/hyperlink" Target="http://e-review.it/" TargetMode="External"/><Relationship Id="rId3" Type="http://schemas.openxmlformats.org/officeDocument/2006/relationships/settings" Target="settings.xml"/><Relationship Id="rId7" Type="http://schemas.openxmlformats.org/officeDocument/2006/relationships/hyperlink" Target="https://www.istitutostorico.com/sites/default/images/articles/media/72/elenco%20pubblicazioni%201969-2019.pdf" TargetMode="External"/><Relationship Id="rId12" Type="http://schemas.openxmlformats.org/officeDocument/2006/relationships/hyperlink" Target="https://www.istitutostorico.com/sites/default/images/articles/media/72/Interno%20Annale%202012.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istitutostorico.com/produzioni" TargetMode="External"/><Relationship Id="rId11" Type="http://schemas.openxmlformats.org/officeDocument/2006/relationships/hyperlink" Target="https://www.istitutostorico.com/sites/default/images/articles/media/72/Interno%20Annale%202011-ridotto.pdf"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s://www.istitutostorico.com/sites/default/images/articles/media/72/Interno%20Annale_MIO%20CORR_rid.pdf" TargetMode="External"/><Relationship Id="rId4" Type="http://schemas.openxmlformats.org/officeDocument/2006/relationships/webSettings" Target="webSettings.xml"/><Relationship Id="rId9" Type="http://schemas.openxmlformats.org/officeDocument/2006/relationships/hyperlink" Target="http://www.biblio.liuc.it/scripts/essper/default.asp" TargetMode="External"/><Relationship Id="rId14" Type="http://schemas.openxmlformats.org/officeDocument/2006/relationships/hyperlink" Target="https://www.istitutostorico.com/produzioni"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426</Words>
  <Characters>2431</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2852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Rosita Palanga</dc:creator>
  <cp:keywords/>
  <dc:description/>
  <cp:lastModifiedBy>Giulia Rosita Palanga</cp:lastModifiedBy>
  <cp:revision>2</cp:revision>
  <dcterms:created xsi:type="dcterms:W3CDTF">2024-01-05T05:23:00Z</dcterms:created>
  <dcterms:modified xsi:type="dcterms:W3CDTF">2024-01-05T06:53:00Z</dcterms:modified>
</cp:coreProperties>
</file>