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E4E04" w14:textId="6EE8369A" w:rsidR="006A39F9" w:rsidRPr="006A39F9" w:rsidRDefault="006A39F9" w:rsidP="006A39F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6711418"/>
      <w:r w:rsidRPr="006A39F9">
        <w:rPr>
          <w:rFonts w:cstheme="minorHAnsi"/>
          <w:b/>
          <w:color w:val="C00000"/>
          <w:sz w:val="44"/>
          <w:szCs w:val="44"/>
        </w:rPr>
        <w:t>XU73</w:t>
      </w:r>
      <w:r w:rsidRPr="006A39F9">
        <w:rPr>
          <w:rFonts w:cstheme="minorHAnsi"/>
          <w:b/>
          <w:color w:val="C00000"/>
          <w:sz w:val="44"/>
          <w:szCs w:val="44"/>
        </w:rPr>
        <w:t>5</w:t>
      </w:r>
      <w:r w:rsidRPr="006A39F9">
        <w:rPr>
          <w:rFonts w:cstheme="minorHAnsi"/>
          <w:b/>
          <w:color w:val="C00000"/>
          <w:sz w:val="44"/>
          <w:szCs w:val="44"/>
        </w:rPr>
        <w:tab/>
      </w:r>
      <w:r w:rsidRPr="006A39F9">
        <w:rPr>
          <w:rFonts w:cstheme="minorHAnsi"/>
          <w:b/>
          <w:color w:val="C00000"/>
          <w:sz w:val="16"/>
          <w:szCs w:val="16"/>
        </w:rPr>
        <w:tab/>
      </w:r>
      <w:r w:rsidRPr="006A39F9">
        <w:rPr>
          <w:rFonts w:cstheme="minorHAnsi"/>
          <w:b/>
          <w:color w:val="C00000"/>
          <w:sz w:val="16"/>
          <w:szCs w:val="16"/>
        </w:rPr>
        <w:tab/>
      </w:r>
      <w:r w:rsidRPr="006A39F9">
        <w:rPr>
          <w:rFonts w:cstheme="minorHAnsi"/>
          <w:b/>
          <w:color w:val="C00000"/>
          <w:sz w:val="16"/>
          <w:szCs w:val="16"/>
        </w:rPr>
        <w:tab/>
      </w:r>
      <w:r w:rsidRPr="006A39F9">
        <w:rPr>
          <w:rFonts w:cstheme="minorHAnsi"/>
          <w:b/>
          <w:color w:val="C00000"/>
          <w:sz w:val="16"/>
          <w:szCs w:val="16"/>
        </w:rPr>
        <w:tab/>
      </w:r>
      <w:r w:rsidRPr="006A39F9">
        <w:rPr>
          <w:rFonts w:cstheme="minorHAnsi"/>
          <w:b/>
          <w:color w:val="C00000"/>
          <w:sz w:val="16"/>
          <w:szCs w:val="16"/>
        </w:rPr>
        <w:tab/>
      </w:r>
      <w:r w:rsidRPr="006A39F9">
        <w:rPr>
          <w:rFonts w:cstheme="minorHAnsi"/>
          <w:b/>
          <w:color w:val="C00000"/>
          <w:sz w:val="16"/>
          <w:szCs w:val="16"/>
        </w:rPr>
        <w:tab/>
      </w:r>
      <w:r w:rsidRPr="006A39F9">
        <w:rPr>
          <w:rFonts w:cstheme="minorHAnsi"/>
          <w:b/>
          <w:color w:val="C00000"/>
          <w:sz w:val="16"/>
          <w:szCs w:val="16"/>
        </w:rPr>
        <w:tab/>
      </w:r>
      <w:r w:rsidRPr="006A39F9">
        <w:rPr>
          <w:rFonts w:cstheme="minorHAnsi"/>
          <w:b/>
          <w:color w:val="C00000"/>
          <w:sz w:val="16"/>
          <w:szCs w:val="16"/>
        </w:rPr>
        <w:tab/>
      </w:r>
      <w:r w:rsidRPr="006A39F9">
        <w:rPr>
          <w:rFonts w:cstheme="minorHAnsi"/>
          <w:i/>
          <w:sz w:val="16"/>
          <w:szCs w:val="16"/>
        </w:rPr>
        <w:t>Scheda creata il 21 gennaio 2024</w:t>
      </w:r>
    </w:p>
    <w:bookmarkEnd w:id="0"/>
    <w:p w14:paraId="3159CB04" w14:textId="25C623EA" w:rsidR="007E5A56" w:rsidRDefault="006C5D4E" w:rsidP="006A39F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A39F9">
        <w:rPr>
          <w:rFonts w:cstheme="minorHAnsi"/>
          <w:noProof/>
        </w:rPr>
        <w:drawing>
          <wp:inline distT="0" distB="0" distL="0" distR="0" wp14:anchorId="524599FC" wp14:editId="4715AE8F">
            <wp:extent cx="1126800" cy="1620000"/>
            <wp:effectExtent l="0" t="0" r="0" b="0"/>
            <wp:docPr id="1843762869" name="Immagine 1" descr="Riviste in consult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iste in consultazion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9F9">
        <w:rPr>
          <w:rFonts w:cstheme="minorHAnsi"/>
        </w:rPr>
        <w:t xml:space="preserve"> </w:t>
      </w:r>
      <w:r w:rsidR="00CE4BAF" w:rsidRPr="00CE4BAF">
        <w:drawing>
          <wp:inline distT="0" distB="0" distL="0" distR="0" wp14:anchorId="546A2AAD" wp14:editId="58B7FF33">
            <wp:extent cx="1134000" cy="1620000"/>
            <wp:effectExtent l="0" t="0" r="9525" b="0"/>
            <wp:docPr id="2049795760" name="Immagine 1" descr="Immagine che contiene testo, Carattere, cart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95760" name="Immagine 1" descr="Immagine che contiene testo, Carattere, carta, nume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BAF" w:rsidRPr="00CE4BAF">
        <w:rPr>
          <w:noProof/>
        </w:rPr>
        <w:t xml:space="preserve"> </w:t>
      </w:r>
      <w:r w:rsidR="00CE4BAF" w:rsidRPr="00CE4BAF">
        <w:drawing>
          <wp:inline distT="0" distB="0" distL="0" distR="0" wp14:anchorId="6DB51FC4" wp14:editId="20F8A645">
            <wp:extent cx="1216800" cy="1800000"/>
            <wp:effectExtent l="0" t="0" r="2540" b="0"/>
            <wp:docPr id="8173419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419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F9B" w:rsidRPr="00C24F9B">
        <w:rPr>
          <w:noProof/>
        </w:rPr>
        <w:t xml:space="preserve"> </w:t>
      </w:r>
      <w:r w:rsidR="007E5A56" w:rsidRPr="007E5A56">
        <w:drawing>
          <wp:inline distT="0" distB="0" distL="0" distR="0" wp14:anchorId="790E7D94" wp14:editId="7E0F58EA">
            <wp:extent cx="1270800" cy="1800000"/>
            <wp:effectExtent l="0" t="0" r="5715" b="0"/>
            <wp:docPr id="417975792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75792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A56">
        <w:rPr>
          <w:noProof/>
        </w:rPr>
        <w:drawing>
          <wp:inline distT="0" distB="0" distL="0" distR="0" wp14:anchorId="52F1B43F" wp14:editId="23B3E2EF">
            <wp:extent cx="1137600" cy="1620000"/>
            <wp:effectExtent l="0" t="0" r="5715" b="0"/>
            <wp:docPr id="978731708" name="Immagine 2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1 di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56" w:rsidRPr="006A39F9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1D22F27D" w14:textId="644B21BA" w:rsidR="006A39F9" w:rsidRPr="006A39F9" w:rsidRDefault="006A39F9" w:rsidP="006A39F9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6A39F9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4C645B4C" w14:textId="7BDA4217" w:rsidR="0031062F" w:rsidRPr="00E8403E" w:rsidRDefault="006C5D4E" w:rsidP="006A39F9">
      <w:pPr>
        <w:spacing w:after="0" w:line="240" w:lineRule="auto"/>
        <w:jc w:val="both"/>
        <w:rPr>
          <w:rFonts w:cstheme="minorHAnsi"/>
        </w:rPr>
      </w:pPr>
      <w:r w:rsidRPr="00E8403E">
        <w:rPr>
          <w:rFonts w:cstheme="minorHAnsi"/>
        </w:rPr>
        <w:t xml:space="preserve">La </w:t>
      </w:r>
      <w:r w:rsidRPr="00E8403E">
        <w:rPr>
          <w:rFonts w:cstheme="minorHAnsi"/>
        </w:rPr>
        <w:t>*</w:t>
      </w:r>
      <w:r w:rsidRPr="00E8403E">
        <w:rPr>
          <w:rFonts w:cstheme="minorHAnsi"/>
          <w:b/>
          <w:bCs/>
        </w:rPr>
        <w:t xml:space="preserve">posta </w:t>
      </w:r>
      <w:proofErr w:type="gramStart"/>
      <w:r w:rsidRPr="00E8403E">
        <w:rPr>
          <w:rFonts w:cstheme="minorHAnsi"/>
          <w:b/>
          <w:bCs/>
        </w:rPr>
        <w:t>mondiale</w:t>
      </w:r>
      <w:r w:rsidRPr="00E8403E">
        <w:rPr>
          <w:rFonts w:cstheme="minorHAnsi"/>
          <w:b/>
          <w:bCs/>
        </w:rPr>
        <w:t xml:space="preserve"> :</w:t>
      </w:r>
      <w:proofErr w:type="gramEnd"/>
      <w:r w:rsidRPr="00E8403E">
        <w:rPr>
          <w:rFonts w:cstheme="minorHAnsi"/>
          <w:b/>
          <w:bCs/>
        </w:rPr>
        <w:t xml:space="preserve"> </w:t>
      </w:r>
      <w:r w:rsidRPr="00E8403E">
        <w:rPr>
          <w:rFonts w:cstheme="minorHAnsi"/>
        </w:rPr>
        <w:t>giornale pei collettori di Francobolli e marche</w:t>
      </w:r>
      <w:r w:rsidRPr="00E8403E">
        <w:rPr>
          <w:rFonts w:cstheme="minorHAnsi"/>
        </w:rPr>
        <w:t xml:space="preserve">. </w:t>
      </w:r>
      <w:r w:rsidRPr="00E8403E">
        <w:rPr>
          <w:rFonts w:cstheme="minorHAnsi"/>
        </w:rPr>
        <w:t>–</w:t>
      </w:r>
      <w:r w:rsidRPr="00E8403E">
        <w:rPr>
          <w:rFonts w:cstheme="minorHAnsi"/>
        </w:rPr>
        <w:t xml:space="preserve"> </w:t>
      </w:r>
      <w:r w:rsidRPr="00E8403E">
        <w:rPr>
          <w:rFonts w:cstheme="minorHAnsi"/>
        </w:rPr>
        <w:t xml:space="preserve">Anno 1, n. 1 (luglio </w:t>
      </w:r>
      <w:proofErr w:type="gramStart"/>
      <w:r w:rsidRPr="00E8403E">
        <w:rPr>
          <w:rFonts w:cstheme="minorHAnsi"/>
        </w:rPr>
        <w:t>1874)-</w:t>
      </w:r>
      <w:proofErr w:type="gramEnd"/>
      <w:r w:rsidRPr="00E8403E">
        <w:rPr>
          <w:rFonts w:cstheme="minorHAnsi"/>
        </w:rPr>
        <w:t xml:space="preserve">anno 2, n. 12 (luglio 1874). - </w:t>
      </w:r>
      <w:proofErr w:type="gramStart"/>
      <w:r w:rsidRPr="00E8403E">
        <w:rPr>
          <w:rFonts w:cstheme="minorHAnsi"/>
        </w:rPr>
        <w:t>Livorno :</w:t>
      </w:r>
      <w:proofErr w:type="gramEnd"/>
      <w:r w:rsidRPr="00E8403E">
        <w:rPr>
          <w:rFonts w:cstheme="minorHAnsi"/>
        </w:rPr>
        <w:t xml:space="preserve"> </w:t>
      </w:r>
      <w:r w:rsidRPr="00E8403E">
        <w:rPr>
          <w:rFonts w:cstheme="minorHAnsi"/>
        </w:rPr>
        <w:t>[</w:t>
      </w:r>
      <w:r w:rsidRPr="00E8403E">
        <w:rPr>
          <w:rFonts w:cstheme="minorHAnsi"/>
        </w:rPr>
        <w:t>s. n.</w:t>
      </w:r>
      <w:r w:rsidRPr="00E8403E">
        <w:rPr>
          <w:rFonts w:cstheme="minorHAnsi"/>
        </w:rPr>
        <w:t>, 1873-1874]</w:t>
      </w:r>
      <w:r w:rsidRPr="00E8403E">
        <w:rPr>
          <w:rFonts w:cstheme="minorHAnsi"/>
        </w:rPr>
        <w:t xml:space="preserve">. </w:t>
      </w:r>
      <w:r w:rsidRPr="00E8403E">
        <w:rPr>
          <w:rFonts w:cstheme="minorHAnsi"/>
        </w:rPr>
        <w:t>–</w:t>
      </w:r>
      <w:r w:rsidRPr="00E8403E">
        <w:rPr>
          <w:rFonts w:cstheme="minorHAnsi"/>
        </w:rPr>
        <w:t xml:space="preserve"> </w:t>
      </w:r>
      <w:r w:rsidRPr="00E8403E">
        <w:rPr>
          <w:rFonts w:cstheme="minorHAnsi"/>
        </w:rPr>
        <w:t xml:space="preserve">12 </w:t>
      </w:r>
      <w:r w:rsidRPr="00E8403E">
        <w:rPr>
          <w:rFonts w:cstheme="minorHAnsi"/>
        </w:rPr>
        <w:t>v</w:t>
      </w:r>
      <w:r w:rsidRPr="00E8403E">
        <w:rPr>
          <w:rFonts w:cstheme="minorHAnsi"/>
        </w:rPr>
        <w:t>olumi</w:t>
      </w:r>
      <w:r w:rsidRPr="00E8403E">
        <w:rPr>
          <w:rFonts w:cstheme="minorHAnsi"/>
        </w:rPr>
        <w:t xml:space="preserve">. </w:t>
      </w:r>
      <w:r w:rsidRPr="00E8403E">
        <w:rPr>
          <w:rFonts w:cstheme="minorHAnsi"/>
        </w:rPr>
        <w:t>((Mensile</w:t>
      </w:r>
      <w:r w:rsidRPr="00E8403E">
        <w:rPr>
          <w:rFonts w:cstheme="minorHAnsi"/>
        </w:rPr>
        <w:t>.</w:t>
      </w:r>
      <w:r w:rsidRPr="00E8403E">
        <w:rPr>
          <w:rFonts w:cstheme="minorHAnsi"/>
        </w:rPr>
        <w:t xml:space="preserve"> - </w:t>
      </w:r>
      <w:r w:rsidRPr="00E8403E">
        <w:rPr>
          <w:rFonts w:cstheme="minorHAnsi"/>
        </w:rPr>
        <w:t>CFI0426231</w:t>
      </w:r>
    </w:p>
    <w:p w14:paraId="4E07A314" w14:textId="77777777" w:rsidR="00CE4BAF" w:rsidRPr="00E8403E" w:rsidRDefault="00CE4BAF" w:rsidP="006A39F9">
      <w:pPr>
        <w:spacing w:after="0" w:line="240" w:lineRule="auto"/>
        <w:jc w:val="both"/>
        <w:rPr>
          <w:rFonts w:cstheme="minorHAnsi"/>
        </w:rPr>
      </w:pPr>
    </w:p>
    <w:p w14:paraId="4D84374F" w14:textId="41FE0201" w:rsidR="00CE4BAF" w:rsidRPr="00E8403E" w:rsidRDefault="00CE4BAF" w:rsidP="006A39F9">
      <w:pPr>
        <w:spacing w:after="0" w:line="240" w:lineRule="auto"/>
        <w:jc w:val="both"/>
      </w:pPr>
      <w:r w:rsidRPr="00E8403E">
        <w:t>L'</w:t>
      </w:r>
      <w:r w:rsidRPr="00E8403E">
        <w:t>*</w:t>
      </w:r>
      <w:proofErr w:type="gramStart"/>
      <w:r w:rsidRPr="00E8403E">
        <w:rPr>
          <w:b/>
          <w:bCs/>
        </w:rPr>
        <w:t xml:space="preserve">iride </w:t>
      </w:r>
      <w:r w:rsidRPr="00E8403E">
        <w:t>:</w:t>
      </w:r>
      <w:proofErr w:type="gramEnd"/>
      <w:r w:rsidRPr="00E8403E">
        <w:t xml:space="preserve"> rivista </w:t>
      </w:r>
      <w:r w:rsidRPr="00E8403E">
        <w:t xml:space="preserve">italiana </w:t>
      </w:r>
      <w:r w:rsidRPr="00E8403E">
        <w:t>dei collezionisti</w:t>
      </w:r>
      <w:r w:rsidRPr="00E8403E">
        <w:t xml:space="preserve"> = </w:t>
      </w:r>
      <w:proofErr w:type="spellStart"/>
      <w:r w:rsidRPr="00E8403E">
        <w:t>revue</w:t>
      </w:r>
      <w:proofErr w:type="spellEnd"/>
      <w:r w:rsidRPr="00E8403E">
        <w:t xml:space="preserve"> </w:t>
      </w:r>
      <w:proofErr w:type="spellStart"/>
      <w:r w:rsidRPr="00E8403E">
        <w:t>italienne</w:t>
      </w:r>
      <w:proofErr w:type="spellEnd"/>
      <w:r w:rsidRPr="00E8403E">
        <w:t xml:space="preserve"> </w:t>
      </w:r>
      <w:proofErr w:type="spellStart"/>
      <w:r w:rsidRPr="00E8403E">
        <w:t>des</w:t>
      </w:r>
      <w:proofErr w:type="spellEnd"/>
      <w:r w:rsidRPr="00E8403E">
        <w:t xml:space="preserve"> </w:t>
      </w:r>
      <w:proofErr w:type="spellStart"/>
      <w:r w:rsidRPr="00E8403E">
        <w:t>collectioneurs</w:t>
      </w:r>
      <w:proofErr w:type="spellEnd"/>
      <w:r w:rsidRPr="00E8403E">
        <w:t xml:space="preserve"> / organo ufficiale dell’Associazione italiana fra i collezionisti di Bologna</w:t>
      </w:r>
      <w:r w:rsidRPr="00E8403E">
        <w:t>. - A</w:t>
      </w:r>
      <w:r w:rsidRPr="00E8403E">
        <w:t>nno</w:t>
      </w:r>
      <w:r w:rsidRPr="00E8403E">
        <w:t xml:space="preserve"> 1, n. 1 (15 mag</w:t>
      </w:r>
      <w:r w:rsidRPr="00E8403E">
        <w:t>gio</w:t>
      </w:r>
      <w:r w:rsidRPr="00E8403E">
        <w:t xml:space="preserve"> </w:t>
      </w:r>
      <w:proofErr w:type="gramStart"/>
      <w:r w:rsidRPr="00E8403E">
        <w:t>1916)-</w:t>
      </w:r>
      <w:proofErr w:type="gramEnd"/>
      <w:r w:rsidRPr="00E8403E">
        <w:t>anno 4, n. 7/8 (30 novembre/31 dicembre 1919)</w:t>
      </w:r>
      <w:r w:rsidRPr="00E8403E">
        <w:t xml:space="preserve">. - </w:t>
      </w:r>
      <w:proofErr w:type="gramStart"/>
      <w:r w:rsidRPr="00E8403E">
        <w:t>Bologna :</w:t>
      </w:r>
      <w:proofErr w:type="gramEnd"/>
      <w:r w:rsidRPr="00E8403E">
        <w:t xml:space="preserve"> E. </w:t>
      </w:r>
      <w:proofErr w:type="spellStart"/>
      <w:r w:rsidRPr="00E8403E">
        <w:t>Malferrari</w:t>
      </w:r>
      <w:proofErr w:type="spellEnd"/>
      <w:r w:rsidRPr="00E8403E">
        <w:t xml:space="preserve"> &amp; C.</w:t>
      </w:r>
      <w:r w:rsidRPr="00E8403E">
        <w:t>, 1916-</w:t>
      </w:r>
      <w:r w:rsidRPr="00E8403E">
        <w:t xml:space="preserve">1919 (Bologna : </w:t>
      </w:r>
      <w:proofErr w:type="spellStart"/>
      <w:r w:rsidRPr="00E8403E">
        <w:t>Tip</w:t>
      </w:r>
      <w:proofErr w:type="spellEnd"/>
      <w:r w:rsidRPr="00E8403E">
        <w:t>. A. Cacciari</w:t>
      </w:r>
      <w:r w:rsidRPr="00E8403E">
        <w:t>)</w:t>
      </w:r>
      <w:r w:rsidRPr="00E8403E">
        <w:t xml:space="preserve">. </w:t>
      </w:r>
      <w:r w:rsidRPr="00E8403E">
        <w:t>–</w:t>
      </w:r>
      <w:r w:rsidRPr="00E8403E">
        <w:t xml:space="preserve"> </w:t>
      </w:r>
      <w:r w:rsidRPr="00E8403E">
        <w:t xml:space="preserve">4 </w:t>
      </w:r>
      <w:proofErr w:type="gramStart"/>
      <w:r w:rsidRPr="00E8403E">
        <w:t>v</w:t>
      </w:r>
      <w:r w:rsidRPr="00E8403E">
        <w:t>olumi</w:t>
      </w:r>
      <w:r w:rsidRPr="00E8403E">
        <w:t xml:space="preserve"> </w:t>
      </w:r>
      <w:r w:rsidRPr="00E8403E">
        <w:t>:</w:t>
      </w:r>
      <w:proofErr w:type="gramEnd"/>
      <w:r w:rsidRPr="00E8403E">
        <w:t xml:space="preserve"> 26 fasc. </w:t>
      </w:r>
      <w:r w:rsidRPr="00E8403E">
        <w:t xml:space="preserve">; 8. </w:t>
      </w:r>
      <w:r w:rsidRPr="00E8403E">
        <w:t>((</w:t>
      </w:r>
      <w:r w:rsidRPr="00E8403E">
        <w:t>Mensile. - CUBI 306804. - BNI 1916</w:t>
      </w:r>
      <w:r w:rsidRPr="00E8403E">
        <w:t>-</w:t>
      </w:r>
      <w:r w:rsidRPr="00E8403E">
        <w:t>5126.</w:t>
      </w:r>
      <w:r w:rsidRPr="00E8403E">
        <w:t xml:space="preserve"> - </w:t>
      </w:r>
      <w:r w:rsidRPr="00E8403E">
        <w:t>CFI0356728</w:t>
      </w:r>
      <w:r w:rsidRPr="00E8403E">
        <w:t xml:space="preserve">; </w:t>
      </w:r>
      <w:r w:rsidRPr="00E8403E">
        <w:t>TO00186395</w:t>
      </w:r>
    </w:p>
    <w:p w14:paraId="661BA925" w14:textId="1C472AF4" w:rsidR="00587D03" w:rsidRPr="00E8403E" w:rsidRDefault="00587D03" w:rsidP="006A39F9">
      <w:pPr>
        <w:spacing w:after="0" w:line="240" w:lineRule="auto"/>
        <w:jc w:val="both"/>
      </w:pPr>
      <w:r w:rsidRPr="00E8403E">
        <w:t xml:space="preserve">Autore: </w:t>
      </w:r>
      <w:r w:rsidRPr="00E8403E">
        <w:t xml:space="preserve">Associazione italiana fra i collezionisti </w:t>
      </w:r>
      <w:r w:rsidRPr="00E8403E">
        <w:t>&lt;</w:t>
      </w:r>
      <w:r w:rsidRPr="00E8403E">
        <w:t>Bologna</w:t>
      </w:r>
      <w:r w:rsidRPr="00E8403E">
        <w:t>&gt;</w:t>
      </w:r>
    </w:p>
    <w:p w14:paraId="617ACCDA" w14:textId="77777777" w:rsidR="00587D03" w:rsidRPr="00E8403E" w:rsidRDefault="00587D03" w:rsidP="006A39F9">
      <w:pPr>
        <w:spacing w:after="0" w:line="240" w:lineRule="auto"/>
        <w:jc w:val="both"/>
      </w:pPr>
    </w:p>
    <w:p w14:paraId="7BD565A7" w14:textId="67972822" w:rsidR="00587D03" w:rsidRPr="00E8403E" w:rsidRDefault="00587D03" w:rsidP="007E5A56">
      <w:pPr>
        <w:spacing w:after="0" w:line="240" w:lineRule="auto"/>
        <w:jc w:val="both"/>
      </w:pPr>
      <w:r w:rsidRPr="00E8403E">
        <w:t>*</w:t>
      </w:r>
      <w:r w:rsidRPr="00E8403E">
        <w:rPr>
          <w:b/>
          <w:bCs/>
        </w:rPr>
        <w:t>Annuario filatelico universale</w:t>
      </w:r>
      <w:r w:rsidRPr="00E8403E">
        <w:t xml:space="preserve">. </w:t>
      </w:r>
      <w:r w:rsidRPr="00E8403E">
        <w:t>–</w:t>
      </w:r>
      <w:r w:rsidRPr="00E8403E">
        <w:t xml:space="preserve"> </w:t>
      </w:r>
      <w:r w:rsidRPr="00E8403E">
        <w:t xml:space="preserve">Anno </w:t>
      </w:r>
      <w:r w:rsidRPr="00E8403E">
        <w:t>1</w:t>
      </w:r>
      <w:r w:rsidRPr="00E8403E">
        <w:t xml:space="preserve"> </w:t>
      </w:r>
      <w:r w:rsidRPr="00E8403E">
        <w:t xml:space="preserve">(1917). - </w:t>
      </w:r>
      <w:proofErr w:type="gramStart"/>
      <w:r w:rsidRPr="00E8403E">
        <w:t>Genova :</w:t>
      </w:r>
      <w:proofErr w:type="gramEnd"/>
      <w:r w:rsidRPr="00E8403E">
        <w:t xml:space="preserve"> E. Romagnoli e figli, 1917. </w:t>
      </w:r>
      <w:r w:rsidRPr="00E8403E">
        <w:t>–</w:t>
      </w:r>
      <w:r w:rsidRPr="00E8403E">
        <w:t xml:space="preserve"> </w:t>
      </w:r>
      <w:r w:rsidRPr="00E8403E">
        <w:t xml:space="preserve">1 </w:t>
      </w:r>
      <w:proofErr w:type="gramStart"/>
      <w:r w:rsidRPr="00E8403E">
        <w:t>v</w:t>
      </w:r>
      <w:r w:rsidRPr="00E8403E">
        <w:t>olume</w:t>
      </w:r>
      <w:r w:rsidRPr="00E8403E">
        <w:t xml:space="preserve"> :</w:t>
      </w:r>
      <w:proofErr w:type="gramEnd"/>
      <w:r w:rsidRPr="00E8403E">
        <w:t xml:space="preserve"> ill. ; 25 cm. </w:t>
      </w:r>
      <w:r w:rsidRPr="00E8403E">
        <w:t>((</w:t>
      </w:r>
      <w:r w:rsidRPr="00E8403E">
        <w:t>Annuale. - In testa al front</w:t>
      </w:r>
      <w:r w:rsidRPr="00E8403E">
        <w:t>espizio</w:t>
      </w:r>
      <w:r w:rsidRPr="00E8403E">
        <w:t xml:space="preserve">: A.F.U. Romagnoli. - Titolo e testo in italiano, francese, inglese, spagnolo. - Collaboratori: Bartolomeo Garbarino, Cesare </w:t>
      </w:r>
      <w:proofErr w:type="spellStart"/>
      <w:r w:rsidRPr="00E8403E">
        <w:t>Gotusso</w:t>
      </w:r>
      <w:proofErr w:type="spellEnd"/>
      <w:r w:rsidRPr="00E8403E">
        <w:t>, Giovanni Vigna Dal Ferro. - In fine: Nomenclatura dei colori con campioni applicati.</w:t>
      </w:r>
      <w:r w:rsidRPr="00E8403E">
        <w:t xml:space="preserve"> - </w:t>
      </w:r>
      <w:r w:rsidRPr="00E8403E">
        <w:t>GMP0023294</w:t>
      </w:r>
    </w:p>
    <w:p w14:paraId="1A026F6C" w14:textId="284204D7" w:rsidR="00587D03" w:rsidRPr="00E8403E" w:rsidRDefault="00587D03" w:rsidP="007E5A56">
      <w:pPr>
        <w:spacing w:after="0" w:line="240" w:lineRule="auto"/>
      </w:pPr>
      <w:r w:rsidRPr="00E8403E">
        <w:rPr>
          <w:rStyle w:val="Enfasigrassetto"/>
          <w:b w:val="0"/>
          <w:bCs w:val="0"/>
        </w:rPr>
        <w:t>Segretario, portavoce</w:t>
      </w:r>
      <w:r w:rsidRPr="00E8403E">
        <w:rPr>
          <w:rStyle w:val="Enfasigrassetto"/>
          <w:b w:val="0"/>
          <w:bCs w:val="0"/>
        </w:rPr>
        <w:t>:</w:t>
      </w:r>
      <w:r w:rsidRPr="00E8403E">
        <w:rPr>
          <w:rStyle w:val="Enfasigrassetto"/>
        </w:rPr>
        <w:t xml:space="preserve"> </w:t>
      </w:r>
      <w:proofErr w:type="spellStart"/>
      <w:r w:rsidRPr="00E8403E">
        <w:t>Gotusso</w:t>
      </w:r>
      <w:proofErr w:type="spellEnd"/>
      <w:r w:rsidRPr="00E8403E">
        <w:t xml:space="preserve">, </w:t>
      </w:r>
      <w:proofErr w:type="gramStart"/>
      <w:r w:rsidRPr="00E8403E">
        <w:t xml:space="preserve">Cesare </w:t>
      </w:r>
      <w:r w:rsidRPr="00E8403E">
        <w:t>;</w:t>
      </w:r>
      <w:proofErr w:type="gramEnd"/>
      <w:r w:rsidRPr="00E8403E">
        <w:t xml:space="preserve"> </w:t>
      </w:r>
      <w:r w:rsidRPr="00E8403E">
        <w:t xml:space="preserve">Vigna Dal Ferro, Giovanni </w:t>
      </w:r>
    </w:p>
    <w:p w14:paraId="5ADF16B7" w14:textId="44A9A37E" w:rsidR="00587D03" w:rsidRPr="00E8403E" w:rsidRDefault="00587D03" w:rsidP="007E5A56">
      <w:pPr>
        <w:spacing w:after="0" w:line="240" w:lineRule="auto"/>
        <w:jc w:val="both"/>
      </w:pPr>
      <w:r w:rsidRPr="00E8403E">
        <w:t>*</w:t>
      </w:r>
      <w:r w:rsidRPr="00E8403E">
        <w:rPr>
          <w:b/>
          <w:bCs/>
        </w:rPr>
        <w:t xml:space="preserve">Filatelia </w:t>
      </w:r>
      <w:proofErr w:type="gramStart"/>
      <w:r w:rsidRPr="00E8403E">
        <w:rPr>
          <w:b/>
          <w:bCs/>
        </w:rPr>
        <w:t>scientifica</w:t>
      </w:r>
      <w:r w:rsidRPr="00E8403E">
        <w:t xml:space="preserve"> :</w:t>
      </w:r>
      <w:proofErr w:type="gramEnd"/>
      <w:r w:rsidRPr="00E8403E">
        <w:t xml:space="preserve"> organo ufficiale dell’</w:t>
      </w:r>
      <w:r w:rsidRPr="00E8403E">
        <w:t xml:space="preserve">Associazione filatelica universale scientifica. - </w:t>
      </w:r>
      <w:proofErr w:type="gramStart"/>
      <w:r w:rsidRPr="00E8403E">
        <w:t>Genova :</w:t>
      </w:r>
      <w:proofErr w:type="gramEnd"/>
      <w:r w:rsidRPr="00E8403E">
        <w:t xml:space="preserve"> E. Romagnoli, [1918-1919] (Genova : </w:t>
      </w:r>
      <w:proofErr w:type="spellStart"/>
      <w:r w:rsidRPr="00E8403E">
        <w:t>Stab</w:t>
      </w:r>
      <w:proofErr w:type="spellEnd"/>
      <w:r w:rsidRPr="00E8403E">
        <w:t xml:space="preserve">. </w:t>
      </w:r>
      <w:proofErr w:type="spellStart"/>
      <w:r w:rsidRPr="00E8403E">
        <w:t>Cromotip</w:t>
      </w:r>
      <w:proofErr w:type="spellEnd"/>
      <w:r w:rsidRPr="00E8403E">
        <w:t>. La Superba</w:t>
      </w:r>
      <w:r w:rsidRPr="00E8403E">
        <w:t>)</w:t>
      </w:r>
      <w:r w:rsidRPr="00E8403E">
        <w:t xml:space="preserve">. </w:t>
      </w:r>
      <w:r w:rsidRPr="00E8403E">
        <w:t>–</w:t>
      </w:r>
      <w:r w:rsidRPr="00E8403E">
        <w:t xml:space="preserve"> </w:t>
      </w:r>
      <w:r w:rsidRPr="00E8403E">
        <w:t xml:space="preserve">2 </w:t>
      </w:r>
      <w:r w:rsidRPr="00E8403E">
        <w:t>v</w:t>
      </w:r>
      <w:r w:rsidRPr="00E8403E">
        <w:t>olumi</w:t>
      </w:r>
      <w:r w:rsidRPr="00E8403E">
        <w:t xml:space="preserve">. </w:t>
      </w:r>
      <w:r w:rsidRPr="00E8403E">
        <w:t>((</w:t>
      </w:r>
      <w:r w:rsidRPr="00E8403E">
        <w:t>Mensile. - Descrizione basata su: A</w:t>
      </w:r>
      <w:r w:rsidRPr="00E8403E">
        <w:t>nno</w:t>
      </w:r>
      <w:r w:rsidRPr="00E8403E">
        <w:t xml:space="preserve"> 3, n. 7 (lug</w:t>
      </w:r>
      <w:r w:rsidRPr="00E8403E">
        <w:t>lio</w:t>
      </w:r>
      <w:r w:rsidRPr="00E8403E">
        <w:t xml:space="preserve"> 1918).</w:t>
      </w:r>
      <w:r w:rsidRPr="00E8403E">
        <w:t xml:space="preserve"> - </w:t>
      </w:r>
      <w:r w:rsidRPr="00E8403E">
        <w:t>TO00184224</w:t>
      </w:r>
    </w:p>
    <w:p w14:paraId="748C1850" w14:textId="67F8FD95" w:rsidR="00587D03" w:rsidRPr="00E8403E" w:rsidRDefault="00587D03" w:rsidP="007E5A56">
      <w:pPr>
        <w:spacing w:after="0" w:line="240" w:lineRule="auto"/>
        <w:jc w:val="both"/>
      </w:pPr>
      <w:r w:rsidRPr="00E8403E">
        <w:t>Continuazione di: *</w:t>
      </w:r>
      <w:r w:rsidRPr="00E8403E">
        <w:rPr>
          <w:rFonts w:eastAsia="Times New Roman" w:cstheme="minorHAnsi"/>
          <w:kern w:val="0"/>
          <w:lang w:eastAsia="it-IT"/>
          <w14:ligatures w14:val="none"/>
        </w:rPr>
        <w:t>Rubrica universale dei filatelici</w:t>
      </w:r>
    </w:p>
    <w:p w14:paraId="66477B95" w14:textId="77777777" w:rsidR="00587D03" w:rsidRPr="00E8403E" w:rsidRDefault="00587D03" w:rsidP="007E5A56">
      <w:pPr>
        <w:spacing w:after="0" w:line="240" w:lineRule="auto"/>
        <w:jc w:val="both"/>
      </w:pPr>
      <w:r w:rsidRPr="00E8403E">
        <w:t xml:space="preserve">Autore: </w:t>
      </w:r>
      <w:r w:rsidRPr="00E8403E">
        <w:t>Associazione filatelica universale scientifica</w:t>
      </w:r>
    </w:p>
    <w:p w14:paraId="127D3408" w14:textId="77777777" w:rsidR="00C24F9B" w:rsidRPr="00E8403E" w:rsidRDefault="00C24F9B" w:rsidP="006A39F9">
      <w:pPr>
        <w:spacing w:after="0" w:line="240" w:lineRule="auto"/>
        <w:jc w:val="both"/>
      </w:pPr>
    </w:p>
    <w:p w14:paraId="4012F278" w14:textId="3A031042" w:rsidR="00C24F9B" w:rsidRPr="00E8403E" w:rsidRDefault="00C24F9B" w:rsidP="006A39F9">
      <w:pPr>
        <w:spacing w:after="0" w:line="240" w:lineRule="auto"/>
        <w:jc w:val="both"/>
        <w:rPr>
          <w:b/>
          <w:bCs/>
        </w:rPr>
      </w:pPr>
      <w:r w:rsidRPr="00E8403E">
        <w:t>*</w:t>
      </w:r>
      <w:r w:rsidRPr="00E8403E">
        <w:rPr>
          <w:b/>
          <w:bCs/>
        </w:rPr>
        <w:t>Rivista mensile del Circolo filatelico italiano</w:t>
      </w:r>
      <w:r w:rsidRPr="00E8403E">
        <w:t>. - A</w:t>
      </w:r>
      <w:r w:rsidRPr="00E8403E">
        <w:t>nno</w:t>
      </w:r>
      <w:r w:rsidRPr="00E8403E">
        <w:t xml:space="preserve"> 1, n. 1 (1 set</w:t>
      </w:r>
      <w:r w:rsidRPr="00E8403E">
        <w:t>tembre</w:t>
      </w:r>
      <w:r w:rsidRPr="00E8403E">
        <w:t xml:space="preserve"> </w:t>
      </w:r>
      <w:proofErr w:type="gramStart"/>
      <w:r w:rsidRPr="00E8403E">
        <w:t>1917)-</w:t>
      </w:r>
      <w:proofErr w:type="gramEnd"/>
      <w:r w:rsidRPr="00E8403E">
        <w:t>anno 6 (1922)</w:t>
      </w:r>
      <w:r w:rsidRPr="00E8403E">
        <w:t xml:space="preserve">. - </w:t>
      </w:r>
      <w:proofErr w:type="gramStart"/>
      <w:r w:rsidRPr="00E8403E">
        <w:t>Torino :</w:t>
      </w:r>
      <w:proofErr w:type="gramEnd"/>
      <w:r w:rsidRPr="00E8403E">
        <w:t xml:space="preserve"> </w:t>
      </w:r>
      <w:proofErr w:type="spellStart"/>
      <w:r w:rsidRPr="00E8403E">
        <w:t>Tip</w:t>
      </w:r>
      <w:proofErr w:type="spellEnd"/>
      <w:r w:rsidRPr="00E8403E">
        <w:t xml:space="preserve">. G. </w:t>
      </w:r>
      <w:proofErr w:type="spellStart"/>
      <w:r w:rsidRPr="00E8403E">
        <w:t>Fedetto</w:t>
      </w:r>
      <w:proofErr w:type="spellEnd"/>
      <w:r w:rsidRPr="00E8403E">
        <w:t xml:space="preserve"> &amp; C., 1917-</w:t>
      </w:r>
      <w:r w:rsidRPr="00E8403E">
        <w:t>1922</w:t>
      </w:r>
      <w:r w:rsidRPr="00E8403E">
        <w:t xml:space="preserve">. </w:t>
      </w:r>
      <w:r w:rsidRPr="00E8403E">
        <w:t>–</w:t>
      </w:r>
      <w:r w:rsidRPr="00E8403E">
        <w:t xml:space="preserve"> </w:t>
      </w:r>
      <w:r w:rsidRPr="00E8403E">
        <w:t xml:space="preserve">6 </w:t>
      </w:r>
      <w:r w:rsidRPr="00E8403E">
        <w:t>v</w:t>
      </w:r>
      <w:r w:rsidRPr="00E8403E">
        <w:t>olumi</w:t>
      </w:r>
      <w:r w:rsidRPr="00E8403E">
        <w:t>. - CUBI 510187. -</w:t>
      </w:r>
      <w:r w:rsidRPr="00E8403E">
        <w:t xml:space="preserve"> </w:t>
      </w:r>
      <w:r w:rsidRPr="00E8403E">
        <w:t>BNI 1917</w:t>
      </w:r>
      <w:r w:rsidRPr="00E8403E">
        <w:t>-</w:t>
      </w:r>
      <w:r w:rsidRPr="00E8403E">
        <w:t>6946.</w:t>
      </w:r>
      <w:r w:rsidRPr="00E8403E">
        <w:t xml:space="preserve"> - </w:t>
      </w:r>
      <w:r w:rsidRPr="00E8403E">
        <w:t>CFI</w:t>
      </w:r>
      <w:proofErr w:type="gramStart"/>
      <w:r w:rsidRPr="00E8403E">
        <w:t>0364755</w:t>
      </w:r>
      <w:r w:rsidRPr="00E8403E">
        <w:rPr>
          <w:b/>
          <w:bCs/>
        </w:rPr>
        <w:t xml:space="preserve"> ;</w:t>
      </w:r>
      <w:proofErr w:type="gramEnd"/>
      <w:r w:rsidRPr="00E8403E">
        <w:rPr>
          <w:b/>
          <w:bCs/>
        </w:rPr>
        <w:t xml:space="preserve"> </w:t>
      </w:r>
      <w:r w:rsidRPr="00E8403E">
        <w:t>TO00194318</w:t>
      </w:r>
    </w:p>
    <w:p w14:paraId="0DE2AABA" w14:textId="4D5ED493" w:rsidR="00587D03" w:rsidRPr="00E8403E" w:rsidRDefault="00C24F9B" w:rsidP="006A39F9">
      <w:pPr>
        <w:spacing w:after="0" w:line="240" w:lineRule="auto"/>
        <w:jc w:val="both"/>
      </w:pPr>
      <w:r w:rsidRPr="00E8403E">
        <w:t xml:space="preserve">Autore: </w:t>
      </w:r>
      <w:r w:rsidRPr="00E8403E">
        <w:t>Circolo filatelico italiano</w:t>
      </w:r>
    </w:p>
    <w:p w14:paraId="10BBDD3C" w14:textId="68F7A21D" w:rsidR="00C24F9B" w:rsidRPr="00E8403E" w:rsidRDefault="007E5A56" w:rsidP="006A39F9">
      <w:pPr>
        <w:spacing w:after="0" w:line="240" w:lineRule="auto"/>
        <w:jc w:val="both"/>
      </w:pPr>
      <w:r w:rsidRPr="00E8403E">
        <w:t>*</w:t>
      </w:r>
      <w:proofErr w:type="gramStart"/>
      <w:r w:rsidRPr="00E8403E">
        <w:rPr>
          <w:b/>
          <w:bCs/>
        </w:rPr>
        <w:t>Filatelia</w:t>
      </w:r>
      <w:r w:rsidRPr="00E8403E">
        <w:t xml:space="preserve"> :</w:t>
      </w:r>
      <w:proofErr w:type="gramEnd"/>
      <w:r w:rsidRPr="00E8403E">
        <w:t xml:space="preserve"> </w:t>
      </w:r>
      <w:r w:rsidRPr="00E8403E">
        <w:t>rassegna del movimento filatelico in Italia</w:t>
      </w:r>
      <w:r w:rsidRPr="00E8403E">
        <w:t>. - A</w:t>
      </w:r>
      <w:r w:rsidRPr="00E8403E">
        <w:t>nno</w:t>
      </w:r>
      <w:r w:rsidRPr="00E8403E">
        <w:t xml:space="preserve"> 7, n. 1 (mag</w:t>
      </w:r>
      <w:r w:rsidRPr="00E8403E">
        <w:t>gio</w:t>
      </w:r>
      <w:r w:rsidRPr="00E8403E">
        <w:t xml:space="preserve"> </w:t>
      </w:r>
      <w:proofErr w:type="gramStart"/>
      <w:r w:rsidRPr="00E8403E">
        <w:t>1923)-</w:t>
      </w:r>
      <w:proofErr w:type="gramEnd"/>
      <w:r w:rsidRPr="00E8403E">
        <w:t>anno 14 (dicembre 1930)</w:t>
      </w:r>
      <w:r w:rsidRPr="00E8403E">
        <w:t xml:space="preserve">. - </w:t>
      </w:r>
      <w:proofErr w:type="gramStart"/>
      <w:r w:rsidRPr="00E8403E">
        <w:t>Torino :</w:t>
      </w:r>
      <w:proofErr w:type="gramEnd"/>
      <w:r w:rsidRPr="00E8403E">
        <w:t xml:space="preserve"> </w:t>
      </w:r>
      <w:r w:rsidRPr="00E8403E">
        <w:t>[</w:t>
      </w:r>
      <w:r w:rsidRPr="00E8403E">
        <w:t>s. n.</w:t>
      </w:r>
      <w:r w:rsidRPr="00E8403E">
        <w:t>]</w:t>
      </w:r>
      <w:r w:rsidRPr="00E8403E">
        <w:t>, 1923-</w:t>
      </w:r>
      <w:r w:rsidRPr="00E8403E">
        <w:t>1930</w:t>
      </w:r>
      <w:r w:rsidRPr="00E8403E">
        <w:t xml:space="preserve">. </w:t>
      </w:r>
      <w:r w:rsidRPr="00E8403E">
        <w:t>–</w:t>
      </w:r>
      <w:r w:rsidRPr="00E8403E">
        <w:t xml:space="preserve"> </w:t>
      </w:r>
      <w:r w:rsidRPr="00E8403E">
        <w:t xml:space="preserve">8 </w:t>
      </w:r>
      <w:r w:rsidRPr="00E8403E">
        <w:t xml:space="preserve">volumi. </w:t>
      </w:r>
      <w:r w:rsidRPr="00E8403E">
        <w:t>((</w:t>
      </w:r>
      <w:r w:rsidRPr="00E8403E">
        <w:t>Mensile.</w:t>
      </w:r>
      <w:r w:rsidRPr="00E8403E">
        <w:t xml:space="preserve"> - </w:t>
      </w:r>
      <w:r w:rsidRPr="00E8403E">
        <w:t>CFI0415720</w:t>
      </w:r>
    </w:p>
    <w:p w14:paraId="690E0065" w14:textId="77777777" w:rsidR="007E5A56" w:rsidRPr="00E8403E" w:rsidRDefault="007E5A56" w:rsidP="006A39F9">
      <w:pPr>
        <w:spacing w:after="0" w:line="240" w:lineRule="auto"/>
        <w:jc w:val="both"/>
      </w:pPr>
    </w:p>
    <w:p w14:paraId="580D0AB6" w14:textId="6C4D0DC5" w:rsidR="007E5A56" w:rsidRPr="00E8403E" w:rsidRDefault="007E5A56" w:rsidP="006A39F9">
      <w:pPr>
        <w:spacing w:after="0" w:line="240" w:lineRule="auto"/>
        <w:jc w:val="both"/>
      </w:pPr>
      <w:r w:rsidRPr="00E8403E">
        <w:t>*</w:t>
      </w:r>
      <w:r w:rsidRPr="00E8403E">
        <w:rPr>
          <w:b/>
          <w:bCs/>
        </w:rPr>
        <w:t xml:space="preserve">Battaglie </w:t>
      </w:r>
      <w:proofErr w:type="gramStart"/>
      <w:r w:rsidRPr="00E8403E">
        <w:rPr>
          <w:b/>
          <w:bCs/>
        </w:rPr>
        <w:t>filateliche</w:t>
      </w:r>
      <w:r w:rsidRPr="00E8403E">
        <w:t xml:space="preserve"> :</w:t>
      </w:r>
      <w:proofErr w:type="gramEnd"/>
      <w:r w:rsidRPr="00E8403E">
        <w:t xml:space="preserve"> rivista mensile. - A</w:t>
      </w:r>
      <w:r w:rsidRPr="00E8403E">
        <w:t>nno</w:t>
      </w:r>
      <w:r w:rsidRPr="00E8403E">
        <w:t xml:space="preserve"> 1, n. 1 (15 feb</w:t>
      </w:r>
      <w:r w:rsidRPr="00E8403E">
        <w:t>braio</w:t>
      </w:r>
      <w:r w:rsidRPr="00E8403E">
        <w:t xml:space="preserve"> </w:t>
      </w:r>
      <w:proofErr w:type="gramStart"/>
      <w:r w:rsidRPr="00E8403E">
        <w:t>1926)-</w:t>
      </w:r>
      <w:proofErr w:type="gramEnd"/>
      <w:r w:rsidRPr="00E8403E">
        <w:t>a</w:t>
      </w:r>
      <w:r w:rsidRPr="00E8403E">
        <w:t>nno</w:t>
      </w:r>
      <w:r w:rsidRPr="00E8403E">
        <w:t xml:space="preserve"> 3, n. 3 (1 mar</w:t>
      </w:r>
      <w:r w:rsidRPr="00E8403E">
        <w:t>zo</w:t>
      </w:r>
      <w:r w:rsidRPr="00E8403E">
        <w:t xml:space="preserve"> 1928). - </w:t>
      </w:r>
      <w:proofErr w:type="gramStart"/>
      <w:r w:rsidRPr="00E8403E">
        <w:t>Firenze :</w:t>
      </w:r>
      <w:proofErr w:type="gramEnd"/>
      <w:r w:rsidRPr="00E8403E">
        <w:t xml:space="preserve"> S.F.I.G., 1926-1928. </w:t>
      </w:r>
      <w:r w:rsidRPr="00E8403E">
        <w:t>–</w:t>
      </w:r>
      <w:r w:rsidRPr="00E8403E">
        <w:t xml:space="preserve"> </w:t>
      </w:r>
      <w:r w:rsidRPr="00E8403E">
        <w:t xml:space="preserve">3 </w:t>
      </w:r>
      <w:proofErr w:type="gramStart"/>
      <w:r w:rsidRPr="00E8403E">
        <w:t>v</w:t>
      </w:r>
      <w:r w:rsidRPr="00E8403E">
        <w:t>olumi</w:t>
      </w:r>
      <w:r w:rsidRPr="00E8403E">
        <w:t xml:space="preserve"> ;</w:t>
      </w:r>
      <w:proofErr w:type="gramEnd"/>
      <w:r w:rsidRPr="00E8403E">
        <w:t xml:space="preserve"> 25 cm. </w:t>
      </w:r>
      <w:r w:rsidRPr="00E8403E">
        <w:t xml:space="preserve">((Direttore: Osvaldo Giacomi. - </w:t>
      </w:r>
      <w:r w:rsidRPr="00E8403E">
        <w:t>- CUBI 60998. - BNI 1926</w:t>
      </w:r>
      <w:r w:rsidRPr="00E8403E">
        <w:t>-</w:t>
      </w:r>
      <w:r w:rsidRPr="00E8403E">
        <w:t>1335</w:t>
      </w:r>
      <w:r w:rsidRPr="00E8403E">
        <w:t xml:space="preserve">. - </w:t>
      </w:r>
      <w:r w:rsidRPr="00E8403E">
        <w:t>CFI0347035</w:t>
      </w:r>
    </w:p>
    <w:p w14:paraId="5B7DFCCF" w14:textId="77777777" w:rsidR="007E5A56" w:rsidRPr="00E8403E" w:rsidRDefault="007E5A56" w:rsidP="006A39F9">
      <w:pPr>
        <w:spacing w:after="0" w:line="240" w:lineRule="auto"/>
        <w:jc w:val="both"/>
      </w:pPr>
    </w:p>
    <w:p w14:paraId="35B9F955" w14:textId="67C6DF0B" w:rsidR="00E8403E" w:rsidRPr="00E8403E" w:rsidRDefault="00E8403E" w:rsidP="00E8403E">
      <w:pPr>
        <w:spacing w:after="0" w:line="240" w:lineRule="auto"/>
        <w:jc w:val="both"/>
        <w:rPr>
          <w:rFonts w:cstheme="minorHAnsi"/>
        </w:rPr>
      </w:pPr>
      <w:r w:rsidRPr="00E8403E">
        <w:rPr>
          <w:rFonts w:cstheme="minorHAnsi"/>
        </w:rPr>
        <w:t xml:space="preserve">Soggetto: </w:t>
      </w:r>
      <w:r w:rsidRPr="00E8403E">
        <w:rPr>
          <w:rFonts w:cstheme="minorHAnsi"/>
        </w:rPr>
        <w:t xml:space="preserve">Filatelia – Periodici; </w:t>
      </w:r>
      <w:r w:rsidRPr="00E8403E">
        <w:rPr>
          <w:rFonts w:cstheme="minorHAnsi"/>
        </w:rPr>
        <w:t xml:space="preserve">Francobolli – Collezioni – </w:t>
      </w:r>
      <w:r w:rsidRPr="00E8403E">
        <w:rPr>
          <w:rFonts w:cstheme="minorHAnsi"/>
        </w:rPr>
        <w:t>Periodici</w:t>
      </w:r>
    </w:p>
    <w:p w14:paraId="30781AC4" w14:textId="77777777" w:rsidR="00E8403E" w:rsidRDefault="00587D03" w:rsidP="006A39F9">
      <w:pPr>
        <w:spacing w:after="0" w:line="240" w:lineRule="auto"/>
        <w:jc w:val="both"/>
      </w:pPr>
      <w:r w:rsidRPr="00E8403E">
        <w:t>Classe: D</w:t>
      </w:r>
      <w:r w:rsidRPr="00E8403E">
        <w:t>769.5605</w:t>
      </w:r>
    </w:p>
    <w:p w14:paraId="5950C7FA" w14:textId="529B722D" w:rsidR="00587D03" w:rsidRPr="00E8403E" w:rsidRDefault="00587D03" w:rsidP="006A39F9">
      <w:pPr>
        <w:spacing w:after="0" w:line="240" w:lineRule="auto"/>
        <w:jc w:val="both"/>
        <w:rPr>
          <w:rFonts w:cstheme="minorHAnsi"/>
        </w:rPr>
      </w:pPr>
      <w:r w:rsidRPr="00E8403E">
        <w:t xml:space="preserve"> </w:t>
      </w:r>
    </w:p>
    <w:p w14:paraId="4995220F" w14:textId="498FDE3B" w:rsidR="006A39F9" w:rsidRPr="00E8403E" w:rsidRDefault="006A39F9" w:rsidP="006A39F9">
      <w:pPr>
        <w:spacing w:after="0" w:line="240" w:lineRule="auto"/>
        <w:jc w:val="both"/>
        <w:rPr>
          <w:rFonts w:cstheme="minorHAnsi"/>
          <w:color w:val="C00000"/>
          <w:sz w:val="44"/>
          <w:szCs w:val="44"/>
        </w:rPr>
      </w:pPr>
      <w:r w:rsidRPr="00E8403E">
        <w:rPr>
          <w:rFonts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9" w:history="1">
        <w:r w:rsidRPr="00E8403E">
          <w:rPr>
            <w:rStyle w:val="Collegamentoipertestuale"/>
            <w:rFonts w:cstheme="minorHAnsi"/>
            <w:sz w:val="44"/>
            <w:szCs w:val="44"/>
          </w:rPr>
          <w:t>1873-1874</w:t>
        </w:r>
      </w:hyperlink>
      <w:r w:rsidR="00CE4BAF" w:rsidRPr="00E8403E">
        <w:rPr>
          <w:rFonts w:cstheme="minorHAnsi"/>
          <w:color w:val="C00000"/>
          <w:sz w:val="44"/>
          <w:szCs w:val="44"/>
        </w:rPr>
        <w:t xml:space="preserve">; </w:t>
      </w:r>
      <w:hyperlink r:id="rId10" w:history="1">
        <w:r w:rsidR="00CE4BAF" w:rsidRPr="00E8403E">
          <w:rPr>
            <w:rStyle w:val="Collegamentoipertestuale"/>
            <w:rFonts w:cstheme="minorHAnsi"/>
            <w:sz w:val="44"/>
            <w:szCs w:val="44"/>
          </w:rPr>
          <w:t>n.5-8(1919)</w:t>
        </w:r>
      </w:hyperlink>
      <w:r w:rsidR="00CE4BAF" w:rsidRPr="00E8403E">
        <w:rPr>
          <w:rFonts w:cstheme="minorHAnsi"/>
          <w:color w:val="C00000"/>
          <w:sz w:val="44"/>
          <w:szCs w:val="44"/>
        </w:rPr>
        <w:t xml:space="preserve">; </w:t>
      </w:r>
      <w:hyperlink r:id="rId11" w:history="1">
        <w:r w:rsidR="00587D03" w:rsidRPr="00E8403E">
          <w:rPr>
            <w:rStyle w:val="Collegamentoipertestuale"/>
            <w:rFonts w:cstheme="minorHAnsi"/>
            <w:sz w:val="44"/>
            <w:szCs w:val="44"/>
          </w:rPr>
          <w:t>n.8(1918);10-12(1919)</w:t>
        </w:r>
      </w:hyperlink>
      <w:r w:rsidR="00587D03" w:rsidRPr="00E8403E">
        <w:rPr>
          <w:rFonts w:cstheme="minorHAnsi"/>
          <w:color w:val="C00000"/>
          <w:sz w:val="44"/>
          <w:szCs w:val="44"/>
        </w:rPr>
        <w:t xml:space="preserve">; </w:t>
      </w:r>
      <w:hyperlink r:id="rId12" w:history="1">
        <w:r w:rsidR="007E5A56" w:rsidRPr="00E8403E">
          <w:rPr>
            <w:rStyle w:val="Collegamentoipertestuale"/>
            <w:rFonts w:cstheme="minorHAnsi"/>
            <w:sz w:val="44"/>
            <w:szCs w:val="44"/>
          </w:rPr>
          <w:t>1923-1924</w:t>
        </w:r>
      </w:hyperlink>
    </w:p>
    <w:p w14:paraId="61E51E42" w14:textId="77777777" w:rsidR="006A39F9" w:rsidRPr="006A39F9" w:rsidRDefault="006A39F9" w:rsidP="006A39F9">
      <w:pPr>
        <w:spacing w:after="0" w:line="240" w:lineRule="auto"/>
        <w:jc w:val="both"/>
        <w:rPr>
          <w:rFonts w:cstheme="minorHAnsi"/>
          <w:color w:val="C00000"/>
          <w:sz w:val="24"/>
          <w:szCs w:val="24"/>
        </w:rPr>
      </w:pPr>
    </w:p>
    <w:p w14:paraId="6D7AE01D" w14:textId="55697407" w:rsidR="006A39F9" w:rsidRPr="006A39F9" w:rsidRDefault="006A39F9" w:rsidP="006A39F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A39F9">
        <w:rPr>
          <w:rFonts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7B547671" w14:textId="77777777" w:rsidR="006A39F9" w:rsidRPr="006A39F9" w:rsidRDefault="006A39F9" w:rsidP="00E8403E">
      <w:pPr>
        <w:spacing w:after="0" w:line="240" w:lineRule="auto"/>
        <w:jc w:val="both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6A39F9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La Posta mondiale</w:t>
      </w:r>
    </w:p>
    <w:p w14:paraId="5F07AEFB" w14:textId="7250C22A" w:rsidR="006A39F9" w:rsidRPr="00E8403E" w:rsidRDefault="006A39F9" w:rsidP="00E8403E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E8403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La prima rivista filatelica edita in Italia, a Livorno, con cadenza mensile dal luglio 1873. Fondata da Placido Ramón de Torres, di origini spagnole residente in città assieme all’equivoco commerciante conte Giulio Cesare </w:t>
      </w:r>
      <w:proofErr w:type="spellStart"/>
      <w:r w:rsidRPr="00E8403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Bonasi</w:t>
      </w:r>
      <w:proofErr w:type="spellEnd"/>
      <w:r w:rsidRPr="00E8403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, che rimase dietro le quinte. Durò solo 12 numeri sino al luglio 1874.</w:t>
      </w:r>
    </w:p>
    <w:p w14:paraId="15DD87BF" w14:textId="77777777" w:rsidR="00CE4BAF" w:rsidRPr="00E8403E" w:rsidRDefault="00CE4BAF" w:rsidP="00E8403E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7580F1BC" w14:textId="77777777" w:rsidR="00CE4BAF" w:rsidRPr="00E8403E" w:rsidRDefault="00CE4BAF" w:rsidP="00E8403E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E8403E">
        <w:rPr>
          <w:rFonts w:asciiTheme="minorHAnsi" w:hAnsiTheme="minorHAnsi" w:cstheme="minorHAnsi"/>
          <w:sz w:val="24"/>
          <w:szCs w:val="24"/>
        </w:rPr>
        <w:t>L’Iride</w:t>
      </w:r>
    </w:p>
    <w:p w14:paraId="0D77E7A1" w14:textId="0BD4974F" w:rsidR="00CE4BAF" w:rsidRPr="00E8403E" w:rsidRDefault="00CE4BAF" w:rsidP="00E8403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8403E">
        <w:rPr>
          <w:rFonts w:cstheme="minorHAnsi"/>
          <w:sz w:val="24"/>
          <w:szCs w:val="24"/>
        </w:rPr>
        <w:t xml:space="preserve">Mensile creato a Bologna nel maggio 1916 da Enrico </w:t>
      </w:r>
      <w:proofErr w:type="spellStart"/>
      <w:r w:rsidRPr="00E8403E">
        <w:rPr>
          <w:rFonts w:cstheme="minorHAnsi"/>
          <w:sz w:val="24"/>
          <w:szCs w:val="24"/>
        </w:rPr>
        <w:t>Malferrari</w:t>
      </w:r>
      <w:proofErr w:type="spellEnd"/>
      <w:r w:rsidRPr="00E8403E">
        <w:rPr>
          <w:rFonts w:cstheme="minorHAnsi"/>
          <w:sz w:val="24"/>
          <w:szCs w:val="24"/>
        </w:rPr>
        <w:t>, uno tra i maggiori produttori di erinnofili dell’epoca. Era dedicata, oltre che ai francobolli, ad altri settori del collezionismo cartaceo e disponeva di numerose pagine di inserzioni commerciali. Le pubblicazioni si conclusero a dicembre 1919.</w:t>
      </w:r>
    </w:p>
    <w:p w14:paraId="19E3001B" w14:textId="77777777" w:rsidR="00CE4BAF" w:rsidRPr="00E8403E" w:rsidRDefault="00CE4BAF" w:rsidP="00E8403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555B4A" w14:textId="77777777" w:rsidR="00CE4BAF" w:rsidRPr="00CE4BAF" w:rsidRDefault="00CE4BAF" w:rsidP="00E8403E">
      <w:pPr>
        <w:spacing w:after="0" w:line="240" w:lineRule="auto"/>
        <w:jc w:val="both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CE4BAF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Filatelia Scientifica</w:t>
      </w:r>
    </w:p>
    <w:p w14:paraId="1B351ED4" w14:textId="4E9C105B" w:rsidR="00CE4BAF" w:rsidRPr="00E8403E" w:rsidRDefault="00CE4BAF" w:rsidP="00E8403E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E8403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Il mensile, fondato a Genova nel 1918 da Ernesto Romagnoli, era il seguito della </w:t>
      </w:r>
      <w:r w:rsidRPr="00E8403E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Rubrica universale dei filatelici</w:t>
      </w:r>
      <w:r w:rsidRPr="00E8403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del 1916. Era pubblicata dalla Società editrice filatelica che Romagnoli gestiva con i figli Ernani e Idilio e che editava l’</w:t>
      </w:r>
      <w:r w:rsidRPr="00E8403E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Annuario filatelico universale</w:t>
      </w:r>
      <w:r w:rsidRPr="00E8403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, mastodontica opera contenente le “nomenclature” dei colori dei francobolli. Le uscite terminarono a dicembre 1919.</w:t>
      </w:r>
    </w:p>
    <w:p w14:paraId="23A274F4" w14:textId="77777777" w:rsidR="007E5A56" w:rsidRPr="00E8403E" w:rsidRDefault="007E5A56" w:rsidP="00E8403E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00522E09" w14:textId="77777777" w:rsidR="007E5A56" w:rsidRPr="007E5A56" w:rsidRDefault="007E5A56" w:rsidP="00E8403E">
      <w:pPr>
        <w:spacing w:after="0" w:line="240" w:lineRule="auto"/>
        <w:jc w:val="both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7E5A56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Filatelia (di Giulio Tedeschi)</w:t>
      </w:r>
    </w:p>
    <w:p w14:paraId="45CF4F93" w14:textId="6BBCB029" w:rsidR="007E5A56" w:rsidRDefault="007E5A56" w:rsidP="00E8403E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E8403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Fondata a Torino nel 1923 da Giulio Tedeschi, proseguì le pubblicazioni della “Rivista mensile del Circolo filatelico italiano”, nata 7 anni prima. Inizialmente illustrava il resoconto delle associazioni; nel 1924 qualificati articoli filatelici la portarono al massimo splendore; dal 1929 iniziò il declino ripubblicando, in francese, articoli tratti dalle testate specializzate internazionali. Terminò a dicembre 1930.</w:t>
      </w:r>
    </w:p>
    <w:p w14:paraId="08BA45A8" w14:textId="77777777" w:rsidR="00E8403E" w:rsidRDefault="00E8403E" w:rsidP="00E8403E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6ECFF6DD" w14:textId="765AC32C" w:rsidR="00E8403E" w:rsidRDefault="00E8403E" w:rsidP="00E8403E">
      <w:pPr>
        <w:spacing w:after="0" w:line="240" w:lineRule="auto"/>
        <w:jc w:val="both"/>
        <w:rPr>
          <w:rFonts w:cstheme="minorHAnsi"/>
          <w:sz w:val="24"/>
          <w:szCs w:val="24"/>
        </w:rPr>
      </w:pPr>
      <w:hyperlink r:id="rId13" w:history="1">
        <w:r w:rsidRPr="00716566">
          <w:rPr>
            <w:rStyle w:val="Collegamentoipertestuale"/>
            <w:rFonts w:cstheme="minorHAnsi"/>
            <w:sz w:val="24"/>
            <w:szCs w:val="24"/>
          </w:rPr>
          <w:t>https://www.issp.po.it/riviste-archivio/</w:t>
        </w:r>
      </w:hyperlink>
    </w:p>
    <w:p w14:paraId="114D819D" w14:textId="77777777" w:rsidR="00E8403E" w:rsidRPr="00E8403E" w:rsidRDefault="00E8403E" w:rsidP="00E8403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E8403E" w:rsidRPr="00E840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E065B"/>
    <w:rsid w:val="000E065B"/>
    <w:rsid w:val="0031062F"/>
    <w:rsid w:val="00587D03"/>
    <w:rsid w:val="006A39F9"/>
    <w:rsid w:val="006C5D4E"/>
    <w:rsid w:val="007E5A56"/>
    <w:rsid w:val="00C24F9B"/>
    <w:rsid w:val="00CE4BAF"/>
    <w:rsid w:val="00E8403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F81F4"/>
  <w15:chartTrackingRefBased/>
  <w15:docId w15:val="{676EC619-C014-453D-AF3A-945700246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6A39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6A39F9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6A39F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39F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587D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0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issp.po.it/riviste-archivi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issp.po.it/riviste-archivi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ssp.po.it/riviste-archivio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issp.po.it/riviste-archivio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issp.po.it/riviste-archivi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2024-01-21T18:03:00Z</dcterms:created>
  <dcterms:modified xsi:type="dcterms:W3CDTF">2024-01-21T19:37:00Z</dcterms:modified>
</cp:coreProperties>
</file>