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19883" w14:textId="770FBDF3" w:rsidR="00452B2E" w:rsidRPr="00347767" w:rsidRDefault="00452B2E" w:rsidP="00452B2E">
      <w:pPr>
        <w:jc w:val="both"/>
        <w:rPr>
          <w:rFonts w:asciiTheme="minorHAnsi" w:hAnsiTheme="minorHAnsi" w:cstheme="minorHAnsi"/>
          <w:i/>
          <w:sz w:val="16"/>
          <w:szCs w:val="16"/>
        </w:rPr>
      </w:pPr>
      <w:r w:rsidRPr="00347767">
        <w:rPr>
          <w:rFonts w:asciiTheme="minorHAnsi" w:hAnsiTheme="minorHAnsi" w:cstheme="minorHAnsi"/>
          <w:b/>
          <w:color w:val="C00000"/>
          <w:sz w:val="44"/>
          <w:szCs w:val="44"/>
        </w:rPr>
        <w:t>AN2202</w:t>
      </w:r>
      <w:r w:rsidRPr="00347767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347767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347767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347767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347767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347767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347767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347767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347767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proofErr w:type="gramStart"/>
      <w:r w:rsidRPr="00347767">
        <w:rPr>
          <w:rFonts w:asciiTheme="minorHAnsi" w:hAnsiTheme="minorHAnsi" w:cstheme="minorHAnsi"/>
          <w:i/>
          <w:sz w:val="16"/>
          <w:szCs w:val="16"/>
        </w:rPr>
        <w:t>1 febbraio</w:t>
      </w:r>
      <w:proofErr w:type="gramEnd"/>
      <w:r w:rsidRPr="00347767">
        <w:rPr>
          <w:rFonts w:asciiTheme="minorHAnsi" w:hAnsiTheme="minorHAnsi" w:cstheme="minorHAnsi"/>
          <w:i/>
          <w:sz w:val="16"/>
          <w:szCs w:val="16"/>
        </w:rPr>
        <w:t xml:space="preserve"> 2024</w:t>
      </w:r>
    </w:p>
    <w:p w14:paraId="0E568879" w14:textId="0C6B3C78" w:rsidR="00347767" w:rsidRDefault="001917B3" w:rsidP="00347767">
      <w:pPr>
        <w:pStyle w:val="Testonormale"/>
        <w:tabs>
          <w:tab w:val="right" w:pos="8640"/>
        </w:tabs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1917B3">
        <w:rPr>
          <w:noProof/>
        </w:rPr>
        <w:drawing>
          <wp:inline distT="0" distB="0" distL="0" distR="0" wp14:anchorId="24B40466" wp14:editId="273E0B09">
            <wp:extent cx="1274400" cy="1800000"/>
            <wp:effectExtent l="0" t="0" r="2540" b="0"/>
            <wp:docPr id="2069083078" name="Immagine 1" descr="Immagine che contiene testo, schermata, design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083078" name="Immagine 1" descr="Immagine che contiene testo, schermata, design, diagramm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74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0039" w:rsidRPr="00810039">
        <w:rPr>
          <w:noProof/>
        </w:rPr>
        <w:drawing>
          <wp:inline distT="0" distB="0" distL="0" distR="0" wp14:anchorId="7C1C8C58" wp14:editId="123A23BA">
            <wp:extent cx="1350000" cy="1800000"/>
            <wp:effectExtent l="0" t="0" r="3175" b="0"/>
            <wp:docPr id="753252094" name="Immagine 1" descr="Immagine che contiene testo, libro, scatol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252094" name="Immagine 1" descr="Immagine che contiene testo, libro, scatol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833000" wp14:editId="41D0F7DB">
            <wp:extent cx="1274400" cy="1800000"/>
            <wp:effectExtent l="0" t="0" r="2540" b="0"/>
            <wp:docPr id="1889004955" name="Immagine 1" descr="Immagine copertina - Calepino dell'azionista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agine copertina - Calepino dell'azionista 20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7767" w:rsidRPr="00347767">
        <w:drawing>
          <wp:inline distT="0" distB="0" distL="0" distR="0" wp14:anchorId="7D8F37E5" wp14:editId="2EE5215F">
            <wp:extent cx="1800000" cy="1800000"/>
            <wp:effectExtent l="0" t="0" r="0" b="0"/>
            <wp:docPr id="1156006980" name="Immagine 1" descr="Immagine che contiene testo, libro, Computer tablet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006980" name="Immagine 1" descr="Immagine che contiene testo, libro, Computer tablet, schermata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767" w:rsidRPr="00347767">
        <w:t xml:space="preserve"> </w:t>
      </w:r>
      <w:r w:rsidR="00347767" w:rsidRPr="000F3C48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</w:p>
    <w:p w14:paraId="245D304F" w14:textId="23A865CF" w:rsidR="00452B2E" w:rsidRPr="00663F17" w:rsidRDefault="00452B2E" w:rsidP="00452B2E">
      <w:pPr>
        <w:pStyle w:val="Testonormale"/>
        <w:tabs>
          <w:tab w:val="right" w:pos="8640"/>
        </w:tabs>
        <w:jc w:val="both"/>
        <w:rPr>
          <w:rFonts w:asciiTheme="minorHAnsi" w:hAnsiTheme="minorHAnsi" w:cstheme="minorHAnsi"/>
          <w:b/>
          <w:color w:val="C00000"/>
          <w:sz w:val="24"/>
          <w:szCs w:val="24"/>
        </w:rPr>
      </w:pPr>
      <w:r w:rsidRPr="000F3C48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storico-</w:t>
      </w:r>
      <w:r w:rsidRPr="000F3C48">
        <w:rPr>
          <w:rFonts w:asciiTheme="minorHAnsi" w:hAnsiTheme="minorHAnsi" w:cstheme="minorHAnsi"/>
          <w:b/>
          <w:color w:val="C00000"/>
          <w:sz w:val="44"/>
          <w:szCs w:val="44"/>
        </w:rPr>
        <w:t>bibliografica</w:t>
      </w:r>
    </w:p>
    <w:p w14:paraId="094E95CF" w14:textId="4041F50E" w:rsidR="00452B2E" w:rsidRPr="00452B2E" w:rsidRDefault="00452B2E" w:rsidP="00452B2E">
      <w:pPr>
        <w:jc w:val="both"/>
      </w:pPr>
      <w:r w:rsidRPr="00452B2E">
        <w:rPr>
          <w:rFonts w:ascii="Calibri" w:hAnsi="Calibri" w:cs="Calibri"/>
          <w:b/>
        </w:rPr>
        <w:t>*Calepino dell'azionista</w:t>
      </w:r>
      <w:r w:rsidRPr="00452B2E">
        <w:rPr>
          <w:rFonts w:ascii="Calibri" w:hAnsi="Calibri" w:cs="Calibri"/>
        </w:rPr>
        <w:t xml:space="preserve"> ... / a cura di Mediobanca. – 195</w:t>
      </w:r>
      <w:r w:rsidR="001917B3">
        <w:rPr>
          <w:rFonts w:ascii="Calibri" w:hAnsi="Calibri" w:cs="Calibri"/>
        </w:rPr>
        <w:t>6</w:t>
      </w:r>
      <w:r w:rsidRPr="00452B2E">
        <w:rPr>
          <w:rFonts w:ascii="Calibri" w:hAnsi="Calibri" w:cs="Calibri"/>
        </w:rPr>
        <w:t>-</w:t>
      </w:r>
      <w:r w:rsidR="001917B3">
        <w:rPr>
          <w:rFonts w:ascii="Calibri" w:hAnsi="Calibri" w:cs="Calibri"/>
        </w:rPr>
        <w:t xml:space="preserve">2019. - </w:t>
      </w:r>
      <w:r w:rsidRPr="00452B2E">
        <w:rPr>
          <w:rFonts w:ascii="Calibri" w:hAnsi="Calibri" w:cs="Calibri"/>
        </w:rPr>
        <w:t>[Milano</w:t>
      </w:r>
      <w:proofErr w:type="gramStart"/>
      <w:r w:rsidRPr="00452B2E">
        <w:rPr>
          <w:rFonts w:ascii="Calibri" w:hAnsi="Calibri" w:cs="Calibri"/>
        </w:rPr>
        <w:t>] :</w:t>
      </w:r>
      <w:proofErr w:type="gramEnd"/>
      <w:r w:rsidRPr="00452B2E">
        <w:rPr>
          <w:rFonts w:ascii="Calibri" w:hAnsi="Calibri" w:cs="Calibri"/>
        </w:rPr>
        <w:t xml:space="preserve"> Mediobanca, 195</w:t>
      </w:r>
      <w:r w:rsidR="00810039">
        <w:rPr>
          <w:rFonts w:ascii="Calibri" w:hAnsi="Calibri" w:cs="Calibri"/>
        </w:rPr>
        <w:t>6</w:t>
      </w:r>
      <w:r w:rsidRPr="00452B2E">
        <w:rPr>
          <w:rFonts w:ascii="Calibri" w:hAnsi="Calibri" w:cs="Calibri"/>
        </w:rPr>
        <w:t>-</w:t>
      </w:r>
      <w:r w:rsidR="00810039">
        <w:rPr>
          <w:rFonts w:ascii="Calibri" w:hAnsi="Calibri" w:cs="Calibri"/>
        </w:rPr>
        <w:t>2019</w:t>
      </w:r>
      <w:r w:rsidRPr="00452B2E">
        <w:rPr>
          <w:rFonts w:ascii="Calibri" w:hAnsi="Calibri" w:cs="Calibri"/>
        </w:rPr>
        <w:t xml:space="preserve">. – </w:t>
      </w:r>
      <w:r w:rsidR="00810039">
        <w:rPr>
          <w:rFonts w:ascii="Calibri" w:hAnsi="Calibri" w:cs="Calibri"/>
        </w:rPr>
        <w:t xml:space="preserve">64 </w:t>
      </w:r>
      <w:proofErr w:type="gramStart"/>
      <w:r w:rsidRPr="00452B2E">
        <w:rPr>
          <w:rFonts w:ascii="Calibri" w:hAnsi="Calibri" w:cs="Calibri"/>
        </w:rPr>
        <w:t>volumi ;</w:t>
      </w:r>
      <w:proofErr w:type="gramEnd"/>
      <w:r w:rsidRPr="00452B2E">
        <w:rPr>
          <w:rFonts w:ascii="Calibri" w:hAnsi="Calibri" w:cs="Calibri"/>
        </w:rPr>
        <w:t xml:space="preserve"> 17 cm. ((Annuale. </w:t>
      </w:r>
      <w:r w:rsidR="00810039">
        <w:rPr>
          <w:rFonts w:ascii="Calibri" w:hAnsi="Calibri" w:cs="Calibri"/>
        </w:rPr>
        <w:t>–</w:t>
      </w:r>
      <w:r w:rsidRPr="00452B2E">
        <w:rPr>
          <w:rFonts w:ascii="Calibri" w:hAnsi="Calibri" w:cs="Calibri"/>
        </w:rPr>
        <w:t xml:space="preserve"> </w:t>
      </w:r>
      <w:r w:rsidR="00347767">
        <w:rPr>
          <w:rFonts w:ascii="Calibri" w:hAnsi="Calibri" w:cs="Calibri"/>
        </w:rPr>
        <w:t>D</w:t>
      </w:r>
      <w:r w:rsidR="00810039">
        <w:rPr>
          <w:rFonts w:ascii="Calibri" w:hAnsi="Calibri" w:cs="Calibri"/>
        </w:rPr>
        <w:t xml:space="preserve">isponibile </w:t>
      </w:r>
      <w:r w:rsidR="00347767">
        <w:rPr>
          <w:rFonts w:ascii="Calibri" w:hAnsi="Calibri" w:cs="Calibri"/>
        </w:rPr>
        <w:t xml:space="preserve">anche </w:t>
      </w:r>
      <w:r w:rsidR="00810039">
        <w:rPr>
          <w:rFonts w:ascii="Calibri" w:hAnsi="Calibri" w:cs="Calibri"/>
        </w:rPr>
        <w:t>online</w:t>
      </w:r>
      <w:r w:rsidR="00347767">
        <w:rPr>
          <w:rFonts w:ascii="Calibri" w:hAnsi="Calibri" w:cs="Calibri"/>
        </w:rPr>
        <w:t xml:space="preserve"> previa registrazione</w:t>
      </w:r>
      <w:r w:rsidR="00810039">
        <w:rPr>
          <w:rFonts w:ascii="Calibri" w:hAnsi="Calibri" w:cs="Calibri"/>
        </w:rPr>
        <w:t xml:space="preserve">. </w:t>
      </w:r>
      <w:r w:rsidR="00347767">
        <w:rPr>
          <w:rFonts w:ascii="Calibri" w:hAnsi="Calibri" w:cs="Calibri"/>
        </w:rPr>
        <w:t>–</w:t>
      </w:r>
      <w:r w:rsidR="00810039">
        <w:rPr>
          <w:rFonts w:ascii="Calibri" w:hAnsi="Calibri" w:cs="Calibri"/>
        </w:rPr>
        <w:t xml:space="preserve"> </w:t>
      </w:r>
      <w:r w:rsidR="00347767">
        <w:rPr>
          <w:rFonts w:ascii="Calibri" w:hAnsi="Calibri" w:cs="Calibri"/>
        </w:rPr>
        <w:t xml:space="preserve">Dal 2020 disponibile solo online. - </w:t>
      </w:r>
      <w:r w:rsidRPr="00452B2E">
        <w:rPr>
          <w:rFonts w:ascii="Calibri" w:hAnsi="Calibri" w:cs="Calibri"/>
          <w:color w:val="000000"/>
        </w:rPr>
        <w:t>ISSN 1722-4616</w:t>
      </w:r>
      <w:r w:rsidRPr="00452B2E">
        <w:rPr>
          <w:rFonts w:ascii="Calibri" w:hAnsi="Calibri" w:cs="Calibri"/>
        </w:rPr>
        <w:t>. - MIL0088749</w:t>
      </w:r>
    </w:p>
    <w:p w14:paraId="26D5CA65" w14:textId="77777777" w:rsidR="00452B2E" w:rsidRPr="00452B2E" w:rsidRDefault="00452B2E" w:rsidP="00452B2E">
      <w:pPr>
        <w:jc w:val="both"/>
      </w:pPr>
      <w:r w:rsidRPr="00452B2E">
        <w:rPr>
          <w:rFonts w:ascii="Calibri" w:hAnsi="Calibri" w:cs="Calibri"/>
        </w:rPr>
        <w:t xml:space="preserve">Autore: </w:t>
      </w:r>
      <w:r w:rsidRPr="00452B2E">
        <w:rPr>
          <w:rFonts w:ascii="Calibri" w:hAnsi="Calibri" w:cs="Calibri"/>
          <w:color w:val="000000"/>
        </w:rPr>
        <w:t>Mediobanca</w:t>
      </w:r>
    </w:p>
    <w:p w14:paraId="72C23967" w14:textId="77777777" w:rsidR="00452B2E" w:rsidRPr="00452B2E" w:rsidRDefault="00452B2E" w:rsidP="00452B2E">
      <w:pPr>
        <w:jc w:val="both"/>
      </w:pPr>
      <w:r w:rsidRPr="00452B2E">
        <w:rPr>
          <w:rFonts w:ascii="Calibri" w:hAnsi="Calibri" w:cs="Calibri"/>
        </w:rPr>
        <w:t>Soggetto: Società per azioni – Italia - Repertori</w:t>
      </w:r>
    </w:p>
    <w:p w14:paraId="20210929" w14:textId="77777777" w:rsidR="00452B2E" w:rsidRPr="00452B2E" w:rsidRDefault="00452B2E" w:rsidP="00452B2E">
      <w:pPr>
        <w:jc w:val="both"/>
      </w:pPr>
      <w:r w:rsidRPr="00452B2E">
        <w:rPr>
          <w:rFonts w:ascii="Calibri" w:hAnsi="Calibri" w:cs="Calibri"/>
        </w:rPr>
        <w:t>Classe: D</w:t>
      </w:r>
      <w:r w:rsidRPr="00452B2E">
        <w:rPr>
          <w:rFonts w:ascii="Calibri" w:hAnsi="Calibri" w:cs="Calibri"/>
          <w:color w:val="000000"/>
        </w:rPr>
        <w:t>338.74025</w:t>
      </w:r>
    </w:p>
    <w:p w14:paraId="5C588432" w14:textId="77777777" w:rsidR="001917B3" w:rsidRDefault="001917B3" w:rsidP="00452B2E">
      <w:pPr>
        <w:jc w:val="both"/>
        <w:rPr>
          <w:rFonts w:ascii="Calibri" w:hAnsi="Calibri" w:cs="Calibri"/>
        </w:rPr>
      </w:pPr>
    </w:p>
    <w:p w14:paraId="5103CB0A" w14:textId="58D73ECB" w:rsidR="001917B3" w:rsidRPr="00347767" w:rsidRDefault="001917B3" w:rsidP="00452B2E">
      <w:pPr>
        <w:jc w:val="both"/>
        <w:rPr>
          <w:rFonts w:asciiTheme="minorHAnsi" w:hAnsiTheme="minorHAnsi" w:cstheme="minorHAnsi"/>
        </w:rPr>
      </w:pPr>
      <w:r w:rsidRPr="00347767">
        <w:rPr>
          <w:rFonts w:asciiTheme="minorHAnsi" w:hAnsiTheme="minorHAnsi" w:cstheme="minorHAnsi"/>
        </w:rPr>
        <w:t>Il *</w:t>
      </w:r>
      <w:proofErr w:type="gramStart"/>
      <w:r w:rsidRPr="00347767">
        <w:rPr>
          <w:rFonts w:asciiTheme="minorHAnsi" w:hAnsiTheme="minorHAnsi" w:cstheme="minorHAnsi"/>
          <w:b/>
          <w:bCs/>
        </w:rPr>
        <w:t>calepino</w:t>
      </w:r>
      <w:r w:rsidRPr="00347767">
        <w:rPr>
          <w:rFonts w:asciiTheme="minorHAnsi" w:hAnsiTheme="minorHAnsi" w:cstheme="minorHAnsi"/>
        </w:rPr>
        <w:t xml:space="preserve"> :</w:t>
      </w:r>
      <w:proofErr w:type="gramEnd"/>
      <w:r w:rsidRPr="00347767">
        <w:rPr>
          <w:rFonts w:asciiTheme="minorHAnsi" w:hAnsiTheme="minorHAnsi" w:cstheme="minorHAnsi"/>
        </w:rPr>
        <w:t xml:space="preserve"> </w:t>
      </w:r>
      <w:proofErr w:type="spellStart"/>
      <w:r w:rsidRPr="00347767">
        <w:rPr>
          <w:rFonts w:asciiTheme="minorHAnsi" w:hAnsiTheme="minorHAnsi" w:cstheme="minorHAnsi"/>
        </w:rPr>
        <w:t>euronext</w:t>
      </w:r>
      <w:proofErr w:type="spellEnd"/>
      <w:r w:rsidRPr="00347767">
        <w:rPr>
          <w:rFonts w:asciiTheme="minorHAnsi" w:hAnsiTheme="minorHAnsi" w:cstheme="minorHAnsi"/>
        </w:rPr>
        <w:t xml:space="preserve"> </w:t>
      </w:r>
      <w:proofErr w:type="spellStart"/>
      <w:r w:rsidRPr="00347767">
        <w:rPr>
          <w:rFonts w:asciiTheme="minorHAnsi" w:hAnsiTheme="minorHAnsi" w:cstheme="minorHAnsi"/>
        </w:rPr>
        <w:t>growth</w:t>
      </w:r>
      <w:proofErr w:type="spellEnd"/>
      <w:r w:rsidRPr="00347767">
        <w:rPr>
          <w:rFonts w:asciiTheme="minorHAnsi" w:hAnsiTheme="minorHAnsi" w:cstheme="minorHAnsi"/>
        </w:rPr>
        <w:t xml:space="preserve"> Milano ... : nomi, dati, grafici : tutto quello che c'è da sapere per investire nel listino delle Pmi innovative e competitive. - 2022-  </w:t>
      </w:r>
      <w:proofErr w:type="gramStart"/>
      <w:r w:rsidRPr="00347767">
        <w:rPr>
          <w:rFonts w:asciiTheme="minorHAnsi" w:hAnsiTheme="minorHAnsi" w:cstheme="minorHAnsi"/>
        </w:rPr>
        <w:t xml:space="preserve">  .</w:t>
      </w:r>
      <w:proofErr w:type="gramEnd"/>
      <w:r w:rsidRPr="00347767">
        <w:rPr>
          <w:rFonts w:asciiTheme="minorHAnsi" w:hAnsiTheme="minorHAnsi" w:cstheme="minorHAnsi"/>
        </w:rPr>
        <w:t xml:space="preserve"> - [Milano</w:t>
      </w:r>
      <w:proofErr w:type="gramStart"/>
      <w:r w:rsidRPr="00347767">
        <w:rPr>
          <w:rFonts w:asciiTheme="minorHAnsi" w:hAnsiTheme="minorHAnsi" w:cstheme="minorHAnsi"/>
        </w:rPr>
        <w:t>] :</w:t>
      </w:r>
      <w:proofErr w:type="gramEnd"/>
      <w:r w:rsidRPr="00347767">
        <w:rPr>
          <w:rFonts w:asciiTheme="minorHAnsi" w:hAnsiTheme="minorHAnsi" w:cstheme="minorHAnsi"/>
        </w:rPr>
        <w:t xml:space="preserve"> Class, [2022]-    . - </w:t>
      </w:r>
      <w:proofErr w:type="gramStart"/>
      <w:r w:rsidRPr="00347767">
        <w:rPr>
          <w:rFonts w:asciiTheme="minorHAnsi" w:hAnsiTheme="minorHAnsi" w:cstheme="minorHAnsi"/>
        </w:rPr>
        <w:t>volumi :</w:t>
      </w:r>
      <w:proofErr w:type="gramEnd"/>
      <w:r w:rsidRPr="00347767">
        <w:rPr>
          <w:rFonts w:asciiTheme="minorHAnsi" w:hAnsiTheme="minorHAnsi" w:cstheme="minorHAnsi"/>
        </w:rPr>
        <w:t xml:space="preserve"> ill. ; 28 cm. ((Annuale. - In testa al frontespizio: MF, Milano finanza. - In copertina: Class CNBC; MF </w:t>
      </w:r>
      <w:proofErr w:type="spellStart"/>
      <w:r w:rsidRPr="00347767">
        <w:rPr>
          <w:rFonts w:asciiTheme="minorHAnsi" w:hAnsiTheme="minorHAnsi" w:cstheme="minorHAnsi"/>
        </w:rPr>
        <w:t>growth</w:t>
      </w:r>
      <w:proofErr w:type="spellEnd"/>
      <w:r w:rsidRPr="00347767">
        <w:rPr>
          <w:rFonts w:asciiTheme="minorHAnsi" w:hAnsiTheme="minorHAnsi" w:cstheme="minorHAnsi"/>
        </w:rPr>
        <w:t xml:space="preserve"> Italia. - CFI1119288</w:t>
      </w:r>
    </w:p>
    <w:p w14:paraId="5FFD5B99" w14:textId="77777777" w:rsidR="0031062F" w:rsidRDefault="0031062F"/>
    <w:p w14:paraId="480A4D51" w14:textId="323634F6" w:rsidR="001917B3" w:rsidRDefault="001917B3" w:rsidP="00452B2E">
      <w:pPr>
        <w:jc w:val="both"/>
        <w:rPr>
          <w:color w:val="C00000"/>
          <w:sz w:val="40"/>
          <w:szCs w:val="40"/>
        </w:rPr>
      </w:pPr>
      <w:r>
        <w:rPr>
          <w:b/>
          <w:bCs/>
          <w:color w:val="C00000"/>
          <w:sz w:val="40"/>
          <w:szCs w:val="40"/>
        </w:rPr>
        <w:t xml:space="preserve">Volumi disponibili in rete </w:t>
      </w:r>
      <w:hyperlink r:id="rId8" w:history="1">
        <w:r w:rsidR="00347767" w:rsidRPr="00347767">
          <w:rPr>
            <w:rStyle w:val="Collegamentoipertestuale"/>
            <w:sz w:val="40"/>
            <w:szCs w:val="40"/>
          </w:rPr>
          <w:t>1956-2019</w:t>
        </w:r>
      </w:hyperlink>
    </w:p>
    <w:p w14:paraId="4A01EC14" w14:textId="77777777" w:rsidR="001917B3" w:rsidRPr="00347767" w:rsidRDefault="001917B3" w:rsidP="00452B2E">
      <w:pPr>
        <w:jc w:val="both"/>
        <w:rPr>
          <w:color w:val="C00000"/>
          <w:sz w:val="16"/>
          <w:szCs w:val="16"/>
        </w:rPr>
      </w:pPr>
    </w:p>
    <w:p w14:paraId="1DC85044" w14:textId="31B0005A" w:rsidR="00452B2E" w:rsidRPr="00320E11" w:rsidRDefault="00452B2E" w:rsidP="00452B2E">
      <w:pPr>
        <w:jc w:val="both"/>
        <w:rPr>
          <w:b/>
          <w:bCs/>
          <w:color w:val="C00000"/>
          <w:sz w:val="40"/>
          <w:szCs w:val="40"/>
        </w:rPr>
      </w:pPr>
      <w:r w:rsidRPr="00320E11">
        <w:rPr>
          <w:b/>
          <w:bCs/>
          <w:color w:val="C00000"/>
          <w:sz w:val="40"/>
          <w:szCs w:val="40"/>
        </w:rPr>
        <w:t>Informazioni storico-bibliografiche</w:t>
      </w:r>
    </w:p>
    <w:p w14:paraId="1ABE9E36" w14:textId="52EF6110" w:rsidR="00452B2E" w:rsidRPr="00347767" w:rsidRDefault="001917B3" w:rsidP="00347767">
      <w:pPr>
        <w:jc w:val="both"/>
        <w:rPr>
          <w:rFonts w:asciiTheme="minorHAnsi" w:hAnsiTheme="minorHAnsi" w:cstheme="minorHAnsi"/>
          <w:sz w:val="18"/>
          <w:szCs w:val="18"/>
        </w:rPr>
      </w:pPr>
      <w:r w:rsidRPr="00347767">
        <w:rPr>
          <w:rFonts w:asciiTheme="minorHAnsi" w:hAnsiTheme="minorHAnsi" w:cstheme="minorHAnsi"/>
          <w:sz w:val="18"/>
          <w:szCs w:val="18"/>
        </w:rPr>
        <w:t>Raccolta di brevi monografie sulle società quotate presso la Borsa italiana. Le informazioni comprendono azionariato, amministratori, sindaci e revisori, dettagli sul capitale e sulle sue variazioni negli ultimi 3 anni, dati sintetici del bilancio degli ultimi 3 esercizi. Curiosità sull’origine del nome: Ambrogio da Calepio (detto Calepino) era un frate bergamasco vissuto tra il 1435 (?) e il 1511 (?) autore di un dizionario di latino pubblicato a Reggio Emilia nel 1502 che rivoluzionò l'impostazione della lessicografia antica e che divenne la falsariga dei dizionari moderni. Nel XVI secolo, a seguito del successo dell'opera, Calepino era diventato sinonimo di dizionario e lo stesso era accaduto in Francia e in Inghilterra (</w:t>
      </w:r>
      <w:proofErr w:type="spellStart"/>
      <w:r w:rsidRPr="00347767">
        <w:rPr>
          <w:rFonts w:asciiTheme="minorHAnsi" w:hAnsiTheme="minorHAnsi" w:cstheme="minorHAnsi"/>
          <w:sz w:val="18"/>
          <w:szCs w:val="18"/>
        </w:rPr>
        <w:t>calepin</w:t>
      </w:r>
      <w:proofErr w:type="spellEnd"/>
      <w:r w:rsidRPr="00347767">
        <w:rPr>
          <w:rFonts w:asciiTheme="minorHAnsi" w:hAnsiTheme="minorHAnsi" w:cstheme="minorHAnsi"/>
          <w:sz w:val="18"/>
          <w:szCs w:val="18"/>
        </w:rPr>
        <w:t xml:space="preserve">) dove il termine assunse il medesimo significato e cioè quello di un'opera di riferimento quanto mai ponderosa. Quando nel 1956 l'Ufficio Studi di Mediobanca iniziò a pubblicare una serie di schede sulle società del listino ufficiale riprese questo nome intitolando l'opera Il Calepino dell'Azionista. </w:t>
      </w:r>
      <w:hyperlink r:id="rId9" w:history="1">
        <w:r w:rsidRPr="00347767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https://areastudimediobanca.com/it/product/calepino-dellazionista-1964</w:t>
        </w:r>
      </w:hyperlink>
    </w:p>
    <w:p w14:paraId="30A19C45" w14:textId="77777777" w:rsidR="001917B3" w:rsidRPr="00347767" w:rsidRDefault="001917B3" w:rsidP="00347767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6757584D" w14:textId="77777777" w:rsidR="00810039" w:rsidRPr="00347767" w:rsidRDefault="00810039" w:rsidP="00347767">
      <w:pPr>
        <w:suppressAutoHyphens w:val="0"/>
        <w:jc w:val="both"/>
        <w:outlineLvl w:val="0"/>
        <w:rPr>
          <w:rFonts w:asciiTheme="minorHAnsi" w:eastAsia="Times New Roman" w:hAnsiTheme="minorHAnsi" w:cstheme="minorHAnsi"/>
          <w:b/>
          <w:bCs/>
          <w:kern w:val="36"/>
          <w:sz w:val="18"/>
          <w:szCs w:val="18"/>
          <w:lang w:eastAsia="it-IT"/>
        </w:rPr>
      </w:pPr>
      <w:r w:rsidRPr="00347767">
        <w:rPr>
          <w:rFonts w:asciiTheme="minorHAnsi" w:eastAsia="Times New Roman" w:hAnsiTheme="minorHAnsi" w:cstheme="minorHAnsi"/>
          <w:b/>
          <w:bCs/>
          <w:kern w:val="36"/>
          <w:sz w:val="18"/>
          <w:szCs w:val="18"/>
          <w:lang w:eastAsia="it-IT"/>
        </w:rPr>
        <w:t>Mediobanca si evolve, adesso anche sul web il Calepino dell'azionista</w:t>
      </w:r>
    </w:p>
    <w:p w14:paraId="730B4D13" w14:textId="0DBEFEED" w:rsidR="00810039" w:rsidRPr="00347767" w:rsidRDefault="00810039" w:rsidP="00347767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347767">
        <w:rPr>
          <w:rFonts w:asciiTheme="minorHAnsi" w:hAnsiTheme="minorHAnsi" w:cstheme="minorHAnsi"/>
          <w:sz w:val="18"/>
          <w:szCs w:val="18"/>
        </w:rPr>
        <w:t>Il calepino dell’azionista è una guida di consultazione che raccoglie dati sulle società quotate in Borsa, pensato per risparmiatori e investitori istituzionali che hanno bisogno di approfondimenti sulle società in cui vogliono investire.</w:t>
      </w:r>
      <w:r w:rsidR="00347767" w:rsidRPr="00347767">
        <w:rPr>
          <w:rFonts w:asciiTheme="minorHAnsi" w:hAnsiTheme="minorHAnsi" w:cstheme="minorHAnsi"/>
          <w:sz w:val="18"/>
          <w:szCs w:val="18"/>
        </w:rPr>
        <w:t xml:space="preserve"> </w:t>
      </w:r>
      <w:r w:rsidRPr="00347767">
        <w:rPr>
          <w:rFonts w:asciiTheme="minorHAnsi" w:hAnsiTheme="minorHAnsi" w:cstheme="minorHAnsi"/>
          <w:sz w:val="18"/>
          <w:szCs w:val="18"/>
        </w:rPr>
        <w:t>Il Calepino fornisce informazioni su azionariato, amministratori, sindaci, revisori, dettagli sul capitale sociale, sui rendimenti passati e i bilanci degli ultimi tre anni.</w:t>
      </w:r>
      <w:r w:rsidR="00347767" w:rsidRPr="00347767">
        <w:rPr>
          <w:rFonts w:asciiTheme="minorHAnsi" w:hAnsiTheme="minorHAnsi" w:cstheme="minorHAnsi"/>
          <w:sz w:val="18"/>
          <w:szCs w:val="18"/>
        </w:rPr>
        <w:t xml:space="preserve"> </w:t>
      </w:r>
      <w:r w:rsidRPr="00347767">
        <w:rPr>
          <w:rFonts w:asciiTheme="minorHAnsi" w:hAnsiTheme="minorHAnsi" w:cstheme="minorHAnsi"/>
          <w:sz w:val="18"/>
          <w:szCs w:val="18"/>
        </w:rPr>
        <w:t xml:space="preserve">Pubblicato per la prima volta dall’ufficio studi di Mediobanca nel 1956, il Calepino è oggi on line e si può consultare l’ultima edizione aggiornata sul sito di </w:t>
      </w:r>
      <w:hyperlink r:id="rId10" w:history="1">
        <w:r w:rsidRPr="00347767">
          <w:rPr>
            <w:rStyle w:val="Collegamentoipertestuale"/>
            <w:rFonts w:asciiTheme="minorHAnsi" w:hAnsiTheme="minorHAnsi" w:cstheme="minorHAnsi"/>
            <w:sz w:val="18"/>
            <w:szCs w:val="18"/>
          </w:rPr>
          <w:t>Ricerche e Studi di Mediobanca</w:t>
        </w:r>
      </w:hyperlink>
      <w:r w:rsidRPr="00347767">
        <w:rPr>
          <w:rFonts w:asciiTheme="minorHAnsi" w:hAnsiTheme="minorHAnsi" w:cstheme="minorHAnsi"/>
          <w:sz w:val="18"/>
          <w:szCs w:val="18"/>
        </w:rPr>
        <w:t>.</w:t>
      </w:r>
      <w:r w:rsidR="00347767" w:rsidRPr="00347767">
        <w:rPr>
          <w:rFonts w:asciiTheme="minorHAnsi" w:hAnsiTheme="minorHAnsi" w:cstheme="minorHAnsi"/>
          <w:sz w:val="18"/>
          <w:szCs w:val="18"/>
        </w:rPr>
        <w:t xml:space="preserve"> </w:t>
      </w:r>
      <w:r w:rsidRPr="00347767">
        <w:rPr>
          <w:rFonts w:asciiTheme="minorHAnsi" w:hAnsiTheme="minorHAnsi" w:cstheme="minorHAnsi"/>
          <w:sz w:val="18"/>
          <w:szCs w:val="18"/>
        </w:rPr>
        <w:t>L’origine del nome deriva da Ambrogio da Calepio, detto Calepino, che nel 1502 compilò un dizionario latino, che divenne la falsariga dei dizionari moderni.</w:t>
      </w:r>
      <w:r w:rsidR="00347767" w:rsidRPr="00347767">
        <w:rPr>
          <w:rFonts w:asciiTheme="minorHAnsi" w:hAnsiTheme="minorHAnsi" w:cstheme="minorHAnsi"/>
          <w:sz w:val="18"/>
          <w:szCs w:val="18"/>
        </w:rPr>
        <w:t xml:space="preserve"> </w:t>
      </w:r>
      <w:r w:rsidRPr="00347767">
        <w:rPr>
          <w:rFonts w:asciiTheme="minorHAnsi" w:hAnsiTheme="minorHAnsi" w:cstheme="minorHAnsi"/>
          <w:sz w:val="18"/>
          <w:szCs w:val="18"/>
        </w:rPr>
        <w:t>Sul vocabolario della lingua italiana alla voce Calepino, oggi troviamo come definizione: “grosso volume antiquato e vecchio”. E anche l’espressione “Calepino ambulante”, per indicare una persona molto erudita (e noiosa).</w:t>
      </w:r>
    </w:p>
    <w:p w14:paraId="66EAEDB3" w14:textId="6A68E35D" w:rsidR="00810039" w:rsidRPr="00347767" w:rsidRDefault="00000000" w:rsidP="00347767">
      <w:pPr>
        <w:jc w:val="both"/>
        <w:rPr>
          <w:rFonts w:asciiTheme="minorHAnsi" w:hAnsiTheme="minorHAnsi" w:cstheme="minorHAnsi"/>
          <w:sz w:val="18"/>
          <w:szCs w:val="18"/>
        </w:rPr>
      </w:pPr>
      <w:hyperlink r:id="rId11" w:history="1">
        <w:r w:rsidR="00810039" w:rsidRPr="00347767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https://www.italianodellafinanza.it/2021/12/04/il-calepino-dellazionista-2/</w:t>
        </w:r>
      </w:hyperlink>
    </w:p>
    <w:p w14:paraId="28DFF2AA" w14:textId="77777777" w:rsidR="00810039" w:rsidRPr="00347767" w:rsidRDefault="00810039" w:rsidP="00347767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27D13FC5" w14:textId="1767FB16" w:rsidR="00347767" w:rsidRPr="00347767" w:rsidRDefault="00347767" w:rsidP="00347767">
      <w:pPr>
        <w:jc w:val="both"/>
        <w:rPr>
          <w:rFonts w:asciiTheme="minorHAnsi" w:hAnsiTheme="minorHAnsi" w:cstheme="minorHAnsi"/>
          <w:sz w:val="18"/>
          <w:szCs w:val="18"/>
        </w:rPr>
      </w:pPr>
      <w:r w:rsidRPr="00347767">
        <w:rPr>
          <w:rStyle w:val="Enfasigrassetto"/>
          <w:rFonts w:asciiTheme="minorHAnsi" w:hAnsiTheme="minorHAnsi" w:cstheme="minorHAnsi"/>
          <w:sz w:val="18"/>
          <w:szCs w:val="18"/>
        </w:rPr>
        <w:t xml:space="preserve">Il calepino. </w:t>
      </w:r>
      <w:r w:rsidRPr="00347767">
        <w:rPr>
          <w:rStyle w:val="Enfasigrassetto"/>
          <w:rFonts w:asciiTheme="minorHAnsi" w:hAnsiTheme="minorHAnsi" w:cstheme="minorHAnsi"/>
          <w:sz w:val="18"/>
          <w:szCs w:val="18"/>
        </w:rPr>
        <w:t>Nomi</w:t>
      </w:r>
      <w:r w:rsidRPr="00347767">
        <w:rPr>
          <w:rFonts w:asciiTheme="minorHAnsi" w:hAnsiTheme="minorHAnsi" w:cstheme="minorHAnsi"/>
          <w:sz w:val="18"/>
          <w:szCs w:val="18"/>
        </w:rPr>
        <w:t xml:space="preserve">, </w:t>
      </w:r>
      <w:r w:rsidRPr="00347767">
        <w:rPr>
          <w:rStyle w:val="Enfasigrassetto"/>
          <w:rFonts w:asciiTheme="minorHAnsi" w:hAnsiTheme="minorHAnsi" w:cstheme="minorHAnsi"/>
          <w:sz w:val="18"/>
          <w:szCs w:val="18"/>
        </w:rPr>
        <w:t>dati</w:t>
      </w:r>
      <w:r w:rsidRPr="00347767">
        <w:rPr>
          <w:rFonts w:asciiTheme="minorHAnsi" w:hAnsiTheme="minorHAnsi" w:cstheme="minorHAnsi"/>
          <w:sz w:val="18"/>
          <w:szCs w:val="18"/>
        </w:rPr>
        <w:t xml:space="preserve">, </w:t>
      </w:r>
      <w:r w:rsidRPr="00347767">
        <w:rPr>
          <w:rStyle w:val="Enfasigrassetto"/>
          <w:rFonts w:asciiTheme="minorHAnsi" w:hAnsiTheme="minorHAnsi" w:cstheme="minorHAnsi"/>
          <w:sz w:val="18"/>
          <w:szCs w:val="18"/>
        </w:rPr>
        <w:t>grafici</w:t>
      </w:r>
      <w:r w:rsidRPr="00347767">
        <w:rPr>
          <w:rFonts w:asciiTheme="minorHAnsi" w:hAnsiTheme="minorHAnsi" w:cstheme="minorHAnsi"/>
          <w:sz w:val="18"/>
          <w:szCs w:val="18"/>
        </w:rPr>
        <w:t xml:space="preserve"> e le </w:t>
      </w:r>
      <w:r w:rsidRPr="00347767">
        <w:rPr>
          <w:rStyle w:val="Enfasigrassetto"/>
          <w:rFonts w:asciiTheme="minorHAnsi" w:hAnsiTheme="minorHAnsi" w:cstheme="minorHAnsi"/>
          <w:sz w:val="18"/>
          <w:szCs w:val="18"/>
        </w:rPr>
        <w:t>schede</w:t>
      </w:r>
      <w:r w:rsidRPr="00347767">
        <w:rPr>
          <w:rFonts w:asciiTheme="minorHAnsi" w:hAnsiTheme="minorHAnsi" w:cstheme="minorHAnsi"/>
          <w:sz w:val="18"/>
          <w:szCs w:val="18"/>
        </w:rPr>
        <w:t xml:space="preserve"> di tutte le </w:t>
      </w:r>
      <w:r w:rsidRPr="00347767">
        <w:rPr>
          <w:rStyle w:val="Enfasigrassetto"/>
          <w:rFonts w:asciiTheme="minorHAnsi" w:hAnsiTheme="minorHAnsi" w:cstheme="minorHAnsi"/>
          <w:sz w:val="18"/>
          <w:szCs w:val="18"/>
        </w:rPr>
        <w:t>società</w:t>
      </w:r>
      <w:r w:rsidRPr="00347767">
        <w:rPr>
          <w:rFonts w:asciiTheme="minorHAnsi" w:hAnsiTheme="minorHAnsi" w:cstheme="minorHAnsi"/>
          <w:sz w:val="18"/>
          <w:szCs w:val="18"/>
        </w:rPr>
        <w:t xml:space="preserve"> di </w:t>
      </w:r>
      <w:r w:rsidRPr="00347767">
        <w:rPr>
          <w:rStyle w:val="Enfasigrassetto"/>
          <w:rFonts w:asciiTheme="minorHAnsi" w:hAnsiTheme="minorHAnsi" w:cstheme="minorHAnsi"/>
          <w:sz w:val="18"/>
          <w:szCs w:val="18"/>
        </w:rPr>
        <w:t xml:space="preserve">Euronext </w:t>
      </w:r>
      <w:proofErr w:type="spellStart"/>
      <w:r w:rsidRPr="00347767">
        <w:rPr>
          <w:rStyle w:val="Enfasigrassetto"/>
          <w:rFonts w:asciiTheme="minorHAnsi" w:hAnsiTheme="minorHAnsi" w:cstheme="minorHAnsi"/>
          <w:sz w:val="18"/>
          <w:szCs w:val="18"/>
        </w:rPr>
        <w:t>Growth</w:t>
      </w:r>
      <w:proofErr w:type="spellEnd"/>
      <w:r w:rsidRPr="00347767">
        <w:rPr>
          <w:rStyle w:val="Enfasigrassetto"/>
          <w:rFonts w:asciiTheme="minorHAnsi" w:hAnsiTheme="minorHAnsi" w:cstheme="minorHAnsi"/>
          <w:sz w:val="18"/>
          <w:szCs w:val="18"/>
        </w:rPr>
        <w:t xml:space="preserve"> Milano</w:t>
      </w:r>
      <w:r w:rsidRPr="00347767">
        <w:rPr>
          <w:rFonts w:asciiTheme="minorHAnsi" w:hAnsiTheme="minorHAnsi" w:cstheme="minorHAnsi"/>
          <w:sz w:val="18"/>
          <w:szCs w:val="18"/>
        </w:rPr>
        <w:t xml:space="preserve">. Un libro-magazine con tutto quello che serve per </w:t>
      </w:r>
      <w:r w:rsidRPr="00347767">
        <w:rPr>
          <w:rStyle w:val="Enfasigrassetto"/>
          <w:rFonts w:asciiTheme="minorHAnsi" w:hAnsiTheme="minorHAnsi" w:cstheme="minorHAnsi"/>
          <w:sz w:val="18"/>
          <w:szCs w:val="18"/>
        </w:rPr>
        <w:t>investire</w:t>
      </w:r>
      <w:r w:rsidRPr="00347767">
        <w:rPr>
          <w:rFonts w:asciiTheme="minorHAnsi" w:hAnsiTheme="minorHAnsi" w:cstheme="minorHAnsi"/>
          <w:sz w:val="18"/>
          <w:szCs w:val="18"/>
        </w:rPr>
        <w:t xml:space="preserve"> con successo nel </w:t>
      </w:r>
      <w:r w:rsidRPr="00347767">
        <w:rPr>
          <w:rStyle w:val="Enfasigrassetto"/>
          <w:rFonts w:asciiTheme="minorHAnsi" w:hAnsiTheme="minorHAnsi" w:cstheme="minorHAnsi"/>
          <w:sz w:val="18"/>
          <w:szCs w:val="18"/>
        </w:rPr>
        <w:t>listino</w:t>
      </w:r>
      <w:r w:rsidRPr="00347767">
        <w:rPr>
          <w:rFonts w:asciiTheme="minorHAnsi" w:hAnsiTheme="minorHAnsi" w:cstheme="minorHAnsi"/>
          <w:sz w:val="18"/>
          <w:szCs w:val="18"/>
        </w:rPr>
        <w:t xml:space="preserve"> delle </w:t>
      </w:r>
      <w:r w:rsidRPr="00347767">
        <w:rPr>
          <w:rStyle w:val="Enfasigrassetto"/>
          <w:rFonts w:asciiTheme="minorHAnsi" w:hAnsiTheme="minorHAnsi" w:cstheme="minorHAnsi"/>
          <w:sz w:val="18"/>
          <w:szCs w:val="18"/>
        </w:rPr>
        <w:t>Pmi</w:t>
      </w:r>
      <w:r w:rsidRPr="00347767">
        <w:rPr>
          <w:rFonts w:asciiTheme="minorHAnsi" w:hAnsiTheme="minorHAnsi" w:cstheme="minorHAnsi"/>
          <w:sz w:val="18"/>
          <w:szCs w:val="18"/>
        </w:rPr>
        <w:t xml:space="preserve"> innovative e competitive.</w:t>
      </w:r>
      <w:r w:rsidRPr="00347767">
        <w:rPr>
          <w:rFonts w:asciiTheme="minorHAnsi" w:hAnsiTheme="minorHAnsi" w:cstheme="minorHAnsi"/>
          <w:sz w:val="18"/>
          <w:szCs w:val="18"/>
        </w:rPr>
        <w:t xml:space="preserve"> </w:t>
      </w:r>
      <w:hyperlink r:id="rId12" w:history="1">
        <w:r w:rsidRPr="00347767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https://www.primaedicola.it/mf-milano-finanza-speciale-borsa-il-calepino-euronext-growth-milano-2023.html</w:t>
        </w:r>
      </w:hyperlink>
    </w:p>
    <w:p w14:paraId="7CF18792" w14:textId="77777777" w:rsidR="00347767" w:rsidRPr="00347767" w:rsidRDefault="00347767" w:rsidP="00347767">
      <w:pPr>
        <w:jc w:val="both"/>
        <w:rPr>
          <w:rFonts w:asciiTheme="minorHAnsi" w:hAnsiTheme="minorHAnsi" w:cstheme="minorHAnsi"/>
          <w:sz w:val="16"/>
          <w:szCs w:val="16"/>
        </w:rPr>
      </w:pPr>
    </w:p>
    <w:sectPr w:rsidR="00347767" w:rsidRPr="0034776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F1588"/>
    <w:rsid w:val="001917B3"/>
    <w:rsid w:val="0031062F"/>
    <w:rsid w:val="00347767"/>
    <w:rsid w:val="00452B2E"/>
    <w:rsid w:val="00810039"/>
    <w:rsid w:val="00AF1588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F4CEF"/>
  <w15:chartTrackingRefBased/>
  <w15:docId w15:val="{8416B8EC-668D-48C1-A9F7-0B7ED54C2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52B2E"/>
    <w:pPr>
      <w:suppressAutoHyphens/>
      <w:spacing w:after="0" w:line="240" w:lineRule="auto"/>
    </w:pPr>
    <w:rPr>
      <w:rFonts w:ascii="Times New Roman" w:eastAsia="Calibri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link w:val="Titolo1Carattere"/>
    <w:uiPriority w:val="9"/>
    <w:qFormat/>
    <w:rsid w:val="00810039"/>
    <w:pPr>
      <w:suppressAutoHyphens w:val="0"/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rsid w:val="00452B2E"/>
    <w:rPr>
      <w:color w:val="0000FF"/>
      <w:u w:val="single"/>
    </w:rPr>
  </w:style>
  <w:style w:type="paragraph" w:styleId="Testonormale">
    <w:name w:val="Plain Text"/>
    <w:basedOn w:val="Normale"/>
    <w:link w:val="TestonormaleCarattere"/>
    <w:unhideWhenUsed/>
    <w:rsid w:val="00452B2E"/>
    <w:pPr>
      <w:suppressAutoHyphens w:val="0"/>
    </w:pPr>
    <w:rPr>
      <w:rFonts w:ascii="Courier New" w:eastAsia="Times New Roman" w:hAnsi="Courier New"/>
      <w:sz w:val="20"/>
      <w:szCs w:val="20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452B2E"/>
    <w:rPr>
      <w:rFonts w:ascii="Courier New" w:eastAsia="Times New Roman" w:hAnsi="Courier New" w:cs="Times New Roman"/>
      <w:kern w:val="0"/>
      <w:sz w:val="20"/>
      <w:szCs w:val="20"/>
      <w:lang w:eastAsia="it-IT"/>
      <w14:ligatures w14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917B3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10039"/>
    <w:rPr>
      <w:color w:val="800080" w:themeColor="followed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10039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  <w14:ligatures w14:val="none"/>
    </w:rPr>
  </w:style>
  <w:style w:type="paragraph" w:styleId="NormaleWeb">
    <w:name w:val="Normal (Web)"/>
    <w:basedOn w:val="Normale"/>
    <w:uiPriority w:val="99"/>
    <w:semiHidden/>
    <w:unhideWhenUsed/>
    <w:rsid w:val="00810039"/>
    <w:pPr>
      <w:suppressAutoHyphens w:val="0"/>
      <w:spacing w:before="100" w:beforeAutospacing="1" w:after="100" w:afterAutospacing="1"/>
    </w:pPr>
    <w:rPr>
      <w:rFonts w:eastAsia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3477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9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reastudimediobanca.com/it/catalogo/tipologia/calepino-dellazionista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primaedicola.it/mf-milano-finanza-speciale-borsa-il-calepino-euronext-growth-milano-2023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italianodellafinanza.it/2021/12/04/il-calepino-dellazionista-2/" TargetMode="External"/><Relationship Id="rId5" Type="http://schemas.openxmlformats.org/officeDocument/2006/relationships/image" Target="media/image2.png"/><Relationship Id="rId10" Type="http://schemas.openxmlformats.org/officeDocument/2006/relationships/hyperlink" Target="http://www.mbres.it/it/publications/calepino-dellazionista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areastudimediobanca.com/it/product/calepino-dellazionista-196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579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4</cp:revision>
  <dcterms:created xsi:type="dcterms:W3CDTF">2024-02-01T07:22:00Z</dcterms:created>
  <dcterms:modified xsi:type="dcterms:W3CDTF">2024-02-01T10:47:00Z</dcterms:modified>
</cp:coreProperties>
</file>