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00799" w14:textId="3220EF4A" w:rsidR="00C67CDA" w:rsidRPr="00360019" w:rsidRDefault="00C67CDA" w:rsidP="00360019">
      <w:pPr>
        <w:jc w:val="both"/>
        <w:rPr>
          <w:rFonts w:asciiTheme="minorHAnsi" w:hAnsiTheme="minorHAnsi" w:cstheme="minorHAnsi"/>
          <w:i/>
          <w:sz w:val="16"/>
          <w:szCs w:val="16"/>
        </w:rPr>
      </w:pPr>
      <w:bookmarkStart w:id="0" w:name="_Hlk157740894"/>
      <w:bookmarkStart w:id="1" w:name="_Hlk157928795"/>
      <w:r w:rsidRPr="00360019">
        <w:rPr>
          <w:rFonts w:asciiTheme="minorHAnsi" w:hAnsiTheme="minorHAnsi" w:cstheme="minorHAnsi"/>
          <w:b/>
          <w:color w:val="C00000"/>
          <w:sz w:val="44"/>
          <w:szCs w:val="44"/>
        </w:rPr>
        <w:t>E</w:t>
      </w:r>
      <w:r w:rsidRPr="00360019">
        <w:rPr>
          <w:rFonts w:asciiTheme="minorHAnsi" w:hAnsiTheme="minorHAnsi" w:cstheme="minorHAnsi"/>
          <w:b/>
          <w:color w:val="C00000"/>
          <w:sz w:val="44"/>
          <w:szCs w:val="44"/>
        </w:rPr>
        <w:t>1919</w:t>
      </w:r>
      <w:r w:rsidRPr="00360019">
        <w:rPr>
          <w:rFonts w:asciiTheme="minorHAnsi" w:hAnsiTheme="minorHAnsi" w:cstheme="minorHAnsi"/>
          <w:b/>
          <w:color w:val="C00000"/>
          <w:sz w:val="44"/>
          <w:szCs w:val="44"/>
        </w:rPr>
        <w:tab/>
      </w:r>
      <w:r w:rsidRPr="00360019">
        <w:rPr>
          <w:rFonts w:asciiTheme="minorHAnsi" w:hAnsiTheme="minorHAnsi" w:cstheme="minorHAnsi"/>
          <w:b/>
          <w:color w:val="C00000"/>
          <w:sz w:val="16"/>
          <w:szCs w:val="16"/>
        </w:rPr>
        <w:tab/>
      </w:r>
      <w:r w:rsidRPr="00360019">
        <w:rPr>
          <w:rFonts w:asciiTheme="minorHAnsi" w:hAnsiTheme="minorHAnsi" w:cstheme="minorHAnsi"/>
          <w:b/>
          <w:color w:val="C00000"/>
          <w:sz w:val="16"/>
          <w:szCs w:val="16"/>
        </w:rPr>
        <w:tab/>
      </w:r>
      <w:r w:rsidRPr="00360019">
        <w:rPr>
          <w:rFonts w:asciiTheme="minorHAnsi" w:hAnsiTheme="minorHAnsi" w:cstheme="minorHAnsi"/>
          <w:b/>
          <w:color w:val="C00000"/>
          <w:sz w:val="16"/>
          <w:szCs w:val="16"/>
        </w:rPr>
        <w:tab/>
      </w:r>
      <w:r w:rsidRPr="00360019">
        <w:rPr>
          <w:rFonts w:asciiTheme="minorHAnsi" w:hAnsiTheme="minorHAnsi" w:cstheme="minorHAnsi"/>
          <w:b/>
          <w:color w:val="C00000"/>
          <w:sz w:val="16"/>
          <w:szCs w:val="16"/>
        </w:rPr>
        <w:tab/>
      </w:r>
      <w:r w:rsidRPr="00360019">
        <w:rPr>
          <w:rFonts w:asciiTheme="minorHAnsi" w:hAnsiTheme="minorHAnsi" w:cstheme="minorHAnsi"/>
          <w:b/>
          <w:color w:val="C00000"/>
          <w:sz w:val="16"/>
          <w:szCs w:val="16"/>
        </w:rPr>
        <w:tab/>
      </w:r>
      <w:r w:rsidRPr="00360019">
        <w:rPr>
          <w:rFonts w:asciiTheme="minorHAnsi" w:hAnsiTheme="minorHAnsi" w:cstheme="minorHAnsi"/>
          <w:b/>
          <w:color w:val="C00000"/>
          <w:sz w:val="16"/>
          <w:szCs w:val="16"/>
        </w:rPr>
        <w:tab/>
      </w:r>
      <w:r w:rsidRPr="00360019">
        <w:rPr>
          <w:rFonts w:asciiTheme="minorHAnsi" w:hAnsiTheme="minorHAnsi" w:cstheme="minorHAnsi"/>
          <w:b/>
          <w:color w:val="C00000"/>
          <w:sz w:val="16"/>
          <w:szCs w:val="16"/>
        </w:rPr>
        <w:tab/>
      </w:r>
      <w:r w:rsidRPr="00360019">
        <w:rPr>
          <w:rFonts w:asciiTheme="minorHAnsi" w:hAnsiTheme="minorHAnsi" w:cstheme="minorHAnsi"/>
          <w:b/>
          <w:color w:val="C00000"/>
          <w:sz w:val="16"/>
          <w:szCs w:val="16"/>
        </w:rPr>
        <w:tab/>
      </w:r>
      <w:r w:rsidRPr="00360019">
        <w:rPr>
          <w:rFonts w:asciiTheme="minorHAnsi" w:hAnsiTheme="minorHAnsi" w:cstheme="minorHAnsi"/>
          <w:i/>
          <w:sz w:val="16"/>
          <w:szCs w:val="16"/>
        </w:rPr>
        <w:t xml:space="preserve">Scheda creata il </w:t>
      </w:r>
      <w:r w:rsidRPr="00360019">
        <w:rPr>
          <w:rFonts w:asciiTheme="minorHAnsi" w:hAnsiTheme="minorHAnsi" w:cstheme="minorHAnsi"/>
          <w:i/>
          <w:sz w:val="16"/>
          <w:szCs w:val="16"/>
        </w:rPr>
        <w:t>11</w:t>
      </w:r>
      <w:r w:rsidRPr="00360019">
        <w:rPr>
          <w:rFonts w:asciiTheme="minorHAnsi" w:hAnsiTheme="minorHAnsi" w:cstheme="minorHAnsi"/>
          <w:i/>
          <w:sz w:val="16"/>
          <w:szCs w:val="16"/>
        </w:rPr>
        <w:t xml:space="preserve"> febbraio 2024</w:t>
      </w:r>
    </w:p>
    <w:bookmarkEnd w:id="0"/>
    <w:p w14:paraId="12F428BD" w14:textId="127DC8D8" w:rsidR="006464B5" w:rsidRPr="00360019" w:rsidRDefault="00131E99" w:rsidP="00360019">
      <w:pPr>
        <w:pStyle w:val="Testonormale"/>
        <w:tabs>
          <w:tab w:val="right" w:pos="8640"/>
        </w:tabs>
        <w:jc w:val="center"/>
        <w:rPr>
          <w:rFonts w:asciiTheme="minorHAnsi" w:hAnsiTheme="minorHAnsi" w:cstheme="minorHAnsi"/>
          <w:b/>
          <w:color w:val="C00000"/>
          <w:sz w:val="44"/>
          <w:szCs w:val="44"/>
        </w:rPr>
      </w:pPr>
      <w:r w:rsidRPr="00360019">
        <w:rPr>
          <w:rFonts w:asciiTheme="minorHAnsi" w:hAnsiTheme="minorHAnsi" w:cstheme="minorHAnsi"/>
          <w:b/>
          <w:noProof/>
          <w:color w:val="C00000"/>
          <w:sz w:val="44"/>
          <w:szCs w:val="44"/>
        </w:rPr>
        <w:drawing>
          <wp:inline distT="0" distB="0" distL="0" distR="0" wp14:anchorId="7706F37C" wp14:editId="27AF0183">
            <wp:extent cx="2103120" cy="2853055"/>
            <wp:effectExtent l="0" t="0" r="0" b="4445"/>
            <wp:docPr id="25623321"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3120" cy="2853055"/>
                    </a:xfrm>
                    <a:prstGeom prst="rect">
                      <a:avLst/>
                    </a:prstGeom>
                    <a:noFill/>
                  </pic:spPr>
                </pic:pic>
              </a:graphicData>
            </a:graphic>
          </wp:inline>
        </w:drawing>
      </w:r>
      <w:r w:rsidR="006464B5" w:rsidRPr="00360019">
        <w:rPr>
          <w:rFonts w:asciiTheme="minorHAnsi" w:hAnsiTheme="minorHAnsi" w:cstheme="minorHAnsi"/>
          <w:noProof/>
        </w:rPr>
        <w:drawing>
          <wp:inline distT="0" distB="0" distL="0" distR="0" wp14:anchorId="56C29535" wp14:editId="57AEE7AE">
            <wp:extent cx="2088000" cy="2811600"/>
            <wp:effectExtent l="0" t="0" r="7620" b="8255"/>
            <wp:docPr id="687988652" name="Immagine 11" descr="Largo Consumo: il retail, i mercati e i consumi - Largo Consu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argo Consumo: il retail, i mercati e i consumi - Largo Consum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8000" cy="2811600"/>
                    </a:xfrm>
                    <a:prstGeom prst="rect">
                      <a:avLst/>
                    </a:prstGeom>
                    <a:noFill/>
                    <a:ln>
                      <a:noFill/>
                    </a:ln>
                  </pic:spPr>
                </pic:pic>
              </a:graphicData>
            </a:graphic>
          </wp:inline>
        </w:drawing>
      </w:r>
    </w:p>
    <w:p w14:paraId="19205F50" w14:textId="6BFAE370" w:rsidR="00C67CDA" w:rsidRPr="00360019" w:rsidRDefault="00C67CDA" w:rsidP="00360019">
      <w:pPr>
        <w:pStyle w:val="Testonormale"/>
        <w:tabs>
          <w:tab w:val="right" w:pos="8640"/>
        </w:tabs>
        <w:jc w:val="both"/>
        <w:rPr>
          <w:rFonts w:asciiTheme="minorHAnsi" w:hAnsiTheme="minorHAnsi" w:cstheme="minorHAnsi"/>
          <w:b/>
          <w:color w:val="C00000"/>
          <w:sz w:val="44"/>
          <w:szCs w:val="44"/>
        </w:rPr>
      </w:pPr>
      <w:bookmarkStart w:id="2" w:name="_Hlk158526382"/>
      <w:r w:rsidRPr="00360019">
        <w:rPr>
          <w:rFonts w:asciiTheme="minorHAnsi" w:hAnsiTheme="minorHAnsi" w:cstheme="minorHAnsi"/>
          <w:b/>
          <w:color w:val="C00000"/>
          <w:sz w:val="44"/>
          <w:szCs w:val="44"/>
        </w:rPr>
        <w:t xml:space="preserve">Descrizione </w:t>
      </w:r>
      <w:r w:rsidRPr="00360019">
        <w:rPr>
          <w:rFonts w:asciiTheme="minorHAnsi" w:hAnsiTheme="minorHAnsi" w:cstheme="minorHAnsi"/>
          <w:b/>
          <w:color w:val="C00000"/>
          <w:sz w:val="44"/>
          <w:szCs w:val="44"/>
        </w:rPr>
        <w:t>storico-</w:t>
      </w:r>
      <w:r w:rsidRPr="00360019">
        <w:rPr>
          <w:rFonts w:asciiTheme="minorHAnsi" w:hAnsiTheme="minorHAnsi" w:cstheme="minorHAnsi"/>
          <w:b/>
          <w:color w:val="C00000"/>
          <w:sz w:val="44"/>
          <w:szCs w:val="44"/>
        </w:rPr>
        <w:t>bibliografica</w:t>
      </w:r>
    </w:p>
    <w:p w14:paraId="6C224717" w14:textId="77777777" w:rsidR="00C67CDA" w:rsidRPr="00360019" w:rsidRDefault="00C67CDA" w:rsidP="00360019">
      <w:pPr>
        <w:tabs>
          <w:tab w:val="right" w:pos="6300"/>
        </w:tabs>
        <w:jc w:val="both"/>
        <w:rPr>
          <w:rFonts w:asciiTheme="minorHAnsi" w:hAnsiTheme="minorHAnsi" w:cstheme="minorHAnsi"/>
        </w:rPr>
      </w:pPr>
      <w:bookmarkStart w:id="3" w:name="anchor11543"/>
      <w:bookmarkStart w:id="4" w:name="anchor11544"/>
      <w:bookmarkEnd w:id="1"/>
      <w:bookmarkEnd w:id="2"/>
      <w:bookmarkEnd w:id="3"/>
      <w:bookmarkEnd w:id="4"/>
      <w:r w:rsidRPr="00360019">
        <w:rPr>
          <w:rFonts w:asciiTheme="minorHAnsi" w:hAnsiTheme="minorHAnsi" w:cstheme="minorHAnsi"/>
          <w:b/>
          <w:bCs/>
        </w:rPr>
        <w:t xml:space="preserve">*Cash and </w:t>
      </w:r>
      <w:proofErr w:type="spellStart"/>
      <w:proofErr w:type="gramStart"/>
      <w:r w:rsidRPr="00360019">
        <w:rPr>
          <w:rFonts w:asciiTheme="minorHAnsi" w:hAnsiTheme="minorHAnsi" w:cstheme="minorHAnsi"/>
          <w:b/>
          <w:bCs/>
        </w:rPr>
        <w:t>carry</w:t>
      </w:r>
      <w:proofErr w:type="spellEnd"/>
      <w:r w:rsidRPr="00360019">
        <w:rPr>
          <w:rFonts w:asciiTheme="minorHAnsi" w:hAnsiTheme="minorHAnsi" w:cstheme="minorHAnsi"/>
          <w:bCs/>
        </w:rPr>
        <w:t xml:space="preserve"> :</w:t>
      </w:r>
      <w:proofErr w:type="gramEnd"/>
      <w:r w:rsidRPr="00360019">
        <w:rPr>
          <w:rFonts w:asciiTheme="minorHAnsi" w:hAnsiTheme="minorHAnsi" w:cstheme="minorHAnsi"/>
          <w:bCs/>
        </w:rPr>
        <w:t xml:space="preserve"> rivista mensile per la moderna distribuzione all'ingrosso. - Anno 1, n. 1 (lug.-lug. </w:t>
      </w:r>
      <w:proofErr w:type="gramStart"/>
      <w:r w:rsidRPr="00360019">
        <w:rPr>
          <w:rFonts w:asciiTheme="minorHAnsi" w:hAnsiTheme="minorHAnsi" w:cstheme="minorHAnsi"/>
          <w:bCs/>
        </w:rPr>
        <w:t>1970)-</w:t>
      </w:r>
      <w:proofErr w:type="gramEnd"/>
      <w:r w:rsidRPr="00360019">
        <w:rPr>
          <w:rFonts w:asciiTheme="minorHAnsi" w:hAnsiTheme="minorHAnsi" w:cstheme="minorHAnsi"/>
          <w:bCs/>
        </w:rPr>
        <w:t xml:space="preserve">anno 5 (1974); nuova serie, anno 1 (1975)-anno 6, n. 12 (dicembre 1980). - </w:t>
      </w:r>
      <w:proofErr w:type="gramStart"/>
      <w:r w:rsidRPr="00360019">
        <w:rPr>
          <w:rFonts w:asciiTheme="minorHAnsi" w:hAnsiTheme="minorHAnsi" w:cstheme="minorHAnsi"/>
          <w:bCs/>
        </w:rPr>
        <w:t>Milano :</w:t>
      </w:r>
      <w:proofErr w:type="gramEnd"/>
      <w:r w:rsidRPr="00360019">
        <w:rPr>
          <w:rFonts w:asciiTheme="minorHAnsi" w:hAnsiTheme="minorHAnsi" w:cstheme="minorHAnsi"/>
          <w:bCs/>
        </w:rPr>
        <w:t xml:space="preserve"> [s.n.], 1970-1980. – 11 volumi. ((Il complemento del titolo varia in: rivista bimestrale della distribuzione a cash and </w:t>
      </w:r>
      <w:proofErr w:type="spellStart"/>
      <w:r w:rsidRPr="00360019">
        <w:rPr>
          <w:rFonts w:asciiTheme="minorHAnsi" w:hAnsiTheme="minorHAnsi" w:cstheme="minorHAnsi"/>
          <w:bCs/>
        </w:rPr>
        <w:t>carry</w:t>
      </w:r>
      <w:proofErr w:type="spellEnd"/>
      <w:r w:rsidRPr="00360019">
        <w:rPr>
          <w:rFonts w:asciiTheme="minorHAnsi" w:hAnsiTheme="minorHAnsi" w:cstheme="minorHAnsi"/>
          <w:bCs/>
        </w:rPr>
        <w:t>. - Il luogo di edizione varia. – TO00202132</w:t>
      </w:r>
    </w:p>
    <w:p w14:paraId="2B30CF51" w14:textId="77777777" w:rsidR="00C67CDA" w:rsidRPr="00360019" w:rsidRDefault="00C67CDA" w:rsidP="00360019">
      <w:pPr>
        <w:tabs>
          <w:tab w:val="right" w:pos="6300"/>
        </w:tabs>
        <w:jc w:val="both"/>
        <w:rPr>
          <w:rFonts w:asciiTheme="minorHAnsi" w:hAnsiTheme="minorHAnsi" w:cstheme="minorHAnsi"/>
        </w:rPr>
      </w:pPr>
    </w:p>
    <w:p w14:paraId="0ABC1DFB" w14:textId="77777777" w:rsidR="00C67CDA" w:rsidRPr="00360019" w:rsidRDefault="00C67CDA" w:rsidP="00360019">
      <w:pPr>
        <w:jc w:val="both"/>
        <w:rPr>
          <w:rFonts w:asciiTheme="minorHAnsi" w:hAnsiTheme="minorHAnsi" w:cstheme="minorHAnsi"/>
        </w:rPr>
      </w:pPr>
      <w:r w:rsidRPr="00360019">
        <w:rPr>
          <w:rFonts w:asciiTheme="minorHAnsi" w:hAnsiTheme="minorHAnsi" w:cstheme="minorHAnsi"/>
          <w:b/>
        </w:rPr>
        <w:t>*Largo consumo multicanale</w:t>
      </w:r>
      <w:r w:rsidRPr="00360019">
        <w:rPr>
          <w:rFonts w:asciiTheme="minorHAnsi" w:hAnsiTheme="minorHAnsi" w:cstheme="minorHAnsi"/>
        </w:rPr>
        <w:t xml:space="preserve">. - Anno 1, n. 1 /2 (gen.-feb. </w:t>
      </w:r>
      <w:proofErr w:type="gramStart"/>
      <w:r w:rsidRPr="00360019">
        <w:rPr>
          <w:rFonts w:asciiTheme="minorHAnsi" w:hAnsiTheme="minorHAnsi" w:cstheme="minorHAnsi"/>
        </w:rPr>
        <w:t>1981)-</w:t>
      </w:r>
      <w:proofErr w:type="gramEnd"/>
      <w:r w:rsidRPr="00360019">
        <w:rPr>
          <w:rFonts w:asciiTheme="minorHAnsi" w:hAnsiTheme="minorHAnsi" w:cstheme="minorHAnsi"/>
        </w:rPr>
        <w:t xml:space="preserve">anno 2, n. 12 (dicembre 1982). - </w:t>
      </w:r>
      <w:proofErr w:type="gramStart"/>
      <w:r w:rsidRPr="00360019">
        <w:rPr>
          <w:rFonts w:asciiTheme="minorHAnsi" w:hAnsiTheme="minorHAnsi" w:cstheme="minorHAnsi"/>
        </w:rPr>
        <w:t>Milano :</w:t>
      </w:r>
      <w:proofErr w:type="gramEnd"/>
      <w:r w:rsidRPr="00360019">
        <w:rPr>
          <w:rFonts w:asciiTheme="minorHAnsi" w:hAnsiTheme="minorHAnsi" w:cstheme="minorHAnsi"/>
        </w:rPr>
        <w:t xml:space="preserve"> [s. n.], 1981-1982. – 2 volumi. ((Mensile. - ISSN 0392-131X. - CFI0394774</w:t>
      </w:r>
    </w:p>
    <w:p w14:paraId="080D1E59" w14:textId="77777777" w:rsidR="00C67CDA" w:rsidRPr="00360019" w:rsidRDefault="00C67CDA" w:rsidP="00360019">
      <w:pPr>
        <w:jc w:val="both"/>
        <w:rPr>
          <w:rFonts w:asciiTheme="minorHAnsi" w:hAnsiTheme="minorHAnsi" w:cstheme="minorHAnsi"/>
          <w:b/>
        </w:rPr>
      </w:pPr>
    </w:p>
    <w:p w14:paraId="28D137AA" w14:textId="3AA33995" w:rsidR="00C67CDA" w:rsidRPr="00360019" w:rsidRDefault="00C67CDA" w:rsidP="00360019">
      <w:pPr>
        <w:jc w:val="both"/>
        <w:rPr>
          <w:rFonts w:asciiTheme="minorHAnsi" w:hAnsiTheme="minorHAnsi" w:cstheme="minorHAnsi"/>
        </w:rPr>
      </w:pPr>
      <w:r w:rsidRPr="00360019">
        <w:rPr>
          <w:rFonts w:asciiTheme="minorHAnsi" w:hAnsiTheme="minorHAnsi" w:cstheme="minorHAnsi"/>
          <w:b/>
        </w:rPr>
        <w:t xml:space="preserve">*Largo </w:t>
      </w:r>
      <w:proofErr w:type="gramStart"/>
      <w:r w:rsidRPr="00360019">
        <w:rPr>
          <w:rFonts w:asciiTheme="minorHAnsi" w:hAnsiTheme="minorHAnsi" w:cstheme="minorHAnsi"/>
          <w:b/>
        </w:rPr>
        <w:t xml:space="preserve">consumo </w:t>
      </w:r>
      <w:r w:rsidRPr="00360019">
        <w:rPr>
          <w:rFonts w:asciiTheme="minorHAnsi" w:hAnsiTheme="minorHAnsi" w:cstheme="minorHAnsi"/>
        </w:rPr>
        <w:t>:</w:t>
      </w:r>
      <w:proofErr w:type="gramEnd"/>
      <w:r w:rsidRPr="00360019">
        <w:rPr>
          <w:rFonts w:asciiTheme="minorHAnsi" w:hAnsiTheme="minorHAnsi" w:cstheme="minorHAnsi"/>
        </w:rPr>
        <w:t xml:space="preserve"> rivista di economia, politica e tecnica della distribuzione commerciale. - Anno 3, n. 1 (gennaio </w:t>
      </w:r>
      <w:proofErr w:type="gramStart"/>
      <w:r w:rsidRPr="00360019">
        <w:rPr>
          <w:rFonts w:asciiTheme="minorHAnsi" w:hAnsiTheme="minorHAnsi" w:cstheme="minorHAnsi"/>
        </w:rPr>
        <w:t>1983)-</w:t>
      </w:r>
      <w:proofErr w:type="gramEnd"/>
      <w:r w:rsidRPr="00360019">
        <w:rPr>
          <w:rFonts w:asciiTheme="minorHAnsi" w:hAnsiTheme="minorHAnsi" w:cstheme="minorHAnsi"/>
        </w:rPr>
        <w:t xml:space="preserve">    . - </w:t>
      </w:r>
      <w:proofErr w:type="gramStart"/>
      <w:r w:rsidRPr="00360019">
        <w:rPr>
          <w:rFonts w:asciiTheme="minorHAnsi" w:hAnsiTheme="minorHAnsi" w:cstheme="minorHAnsi"/>
        </w:rPr>
        <w:t>Milano :</w:t>
      </w:r>
      <w:proofErr w:type="gramEnd"/>
      <w:r w:rsidRPr="00360019">
        <w:rPr>
          <w:rFonts w:asciiTheme="minorHAnsi" w:hAnsiTheme="minorHAnsi" w:cstheme="minorHAnsi"/>
        </w:rPr>
        <w:t xml:space="preserve"> [s.n.], 1983-    . - volumi. ((Mensile. - Poi sottotitolo: rivista di economia e marketing sulla filiera dei beni di consumo. </w:t>
      </w:r>
      <w:r w:rsidRPr="00360019">
        <w:rPr>
          <w:rFonts w:asciiTheme="minorHAnsi" w:hAnsiTheme="minorHAnsi" w:cstheme="minorHAnsi"/>
        </w:rPr>
        <w:t>–</w:t>
      </w:r>
      <w:r w:rsidRPr="00360019">
        <w:rPr>
          <w:rFonts w:asciiTheme="minorHAnsi" w:hAnsiTheme="minorHAnsi" w:cstheme="minorHAnsi"/>
        </w:rPr>
        <w:t xml:space="preserve"> </w:t>
      </w:r>
      <w:r w:rsidRPr="00360019">
        <w:rPr>
          <w:rFonts w:asciiTheme="minorHAnsi" w:hAnsiTheme="minorHAnsi" w:cstheme="minorHAnsi"/>
        </w:rPr>
        <w:t xml:space="preserve">Dal 2021 disponibile anche online a pagamento. - </w:t>
      </w:r>
      <w:r w:rsidRPr="00360019">
        <w:rPr>
          <w:rFonts w:asciiTheme="minorHAnsi" w:hAnsiTheme="minorHAnsi" w:cstheme="minorHAnsi"/>
        </w:rPr>
        <w:t>ISSN 1121-1385. - RAV0088333</w:t>
      </w:r>
    </w:p>
    <w:p w14:paraId="7D51303F" w14:textId="03E50BDE" w:rsidR="00C67CDA" w:rsidRPr="00360019" w:rsidRDefault="00C67CDA" w:rsidP="00360019">
      <w:pPr>
        <w:jc w:val="both"/>
        <w:rPr>
          <w:rFonts w:asciiTheme="minorHAnsi" w:hAnsiTheme="minorHAnsi" w:cstheme="minorHAnsi"/>
        </w:rPr>
      </w:pPr>
      <w:r w:rsidRPr="00360019">
        <w:rPr>
          <w:rFonts w:asciiTheme="minorHAnsi" w:hAnsiTheme="minorHAnsi" w:cstheme="minorHAnsi"/>
        </w:rPr>
        <w:t>Ha come supplementi: *</w:t>
      </w:r>
      <w:proofErr w:type="spellStart"/>
      <w:r w:rsidRPr="00360019">
        <w:rPr>
          <w:rFonts w:asciiTheme="minorHAnsi" w:hAnsiTheme="minorHAnsi" w:cstheme="minorHAnsi"/>
        </w:rPr>
        <w:t>Infomanager</w:t>
      </w:r>
      <w:proofErr w:type="spellEnd"/>
      <w:r w:rsidR="00BA2F7D" w:rsidRPr="00360019">
        <w:rPr>
          <w:rFonts w:asciiTheme="minorHAnsi" w:hAnsiTheme="minorHAnsi" w:cstheme="minorHAnsi"/>
        </w:rPr>
        <w:t xml:space="preserve"> [E1919/I]</w:t>
      </w:r>
      <w:r w:rsidRPr="00360019">
        <w:rPr>
          <w:rFonts w:asciiTheme="minorHAnsi" w:hAnsiTheme="minorHAnsi" w:cstheme="minorHAnsi"/>
        </w:rPr>
        <w:t xml:space="preserve">; *Largo </w:t>
      </w:r>
      <w:proofErr w:type="gramStart"/>
      <w:r w:rsidRPr="00360019">
        <w:rPr>
          <w:rFonts w:asciiTheme="minorHAnsi" w:hAnsiTheme="minorHAnsi" w:cstheme="minorHAnsi"/>
        </w:rPr>
        <w:t>consumo :</w:t>
      </w:r>
      <w:proofErr w:type="gramEnd"/>
      <w:r w:rsidRPr="00360019">
        <w:rPr>
          <w:rFonts w:asciiTheme="minorHAnsi" w:hAnsiTheme="minorHAnsi" w:cstheme="minorHAnsi"/>
        </w:rPr>
        <w:t xml:space="preserve"> la distribuzione in Italia</w:t>
      </w:r>
      <w:r w:rsidR="00BA2F7D" w:rsidRPr="00360019">
        <w:rPr>
          <w:rFonts w:asciiTheme="minorHAnsi" w:hAnsiTheme="minorHAnsi" w:cstheme="minorHAnsi"/>
        </w:rPr>
        <w:t xml:space="preserve"> [E1919/C]</w:t>
      </w:r>
      <w:r w:rsidRPr="00360019">
        <w:rPr>
          <w:rFonts w:asciiTheme="minorHAnsi" w:hAnsiTheme="minorHAnsi" w:cstheme="minorHAnsi"/>
        </w:rPr>
        <w:t>; *Largo consumo. Dossier</w:t>
      </w:r>
      <w:r w:rsidR="00BA2F7D" w:rsidRPr="00360019">
        <w:rPr>
          <w:rFonts w:asciiTheme="minorHAnsi" w:hAnsiTheme="minorHAnsi" w:cstheme="minorHAnsi"/>
        </w:rPr>
        <w:t xml:space="preserve"> [E1919/D]</w:t>
      </w:r>
      <w:r w:rsidRPr="00360019">
        <w:rPr>
          <w:rFonts w:asciiTheme="minorHAnsi" w:hAnsiTheme="minorHAnsi" w:cstheme="minorHAnsi"/>
        </w:rPr>
        <w:t>; *Largo consumo. Ricerca</w:t>
      </w:r>
      <w:r w:rsidR="00BA2F7D" w:rsidRPr="00360019">
        <w:rPr>
          <w:rFonts w:asciiTheme="minorHAnsi" w:hAnsiTheme="minorHAnsi" w:cstheme="minorHAnsi"/>
        </w:rPr>
        <w:t xml:space="preserve"> [E1919/B]</w:t>
      </w:r>
      <w:r w:rsidRPr="00360019">
        <w:rPr>
          <w:rFonts w:asciiTheme="minorHAnsi" w:hAnsiTheme="minorHAnsi" w:cstheme="minorHAnsi"/>
        </w:rPr>
        <w:t>; *Mercato &amp; imprese</w:t>
      </w:r>
      <w:r w:rsidR="005C09C2" w:rsidRPr="00360019">
        <w:rPr>
          <w:rFonts w:asciiTheme="minorHAnsi" w:hAnsiTheme="minorHAnsi" w:cstheme="minorHAnsi"/>
        </w:rPr>
        <w:t xml:space="preserve"> [E1919/M]</w:t>
      </w:r>
      <w:r w:rsidRPr="00360019">
        <w:rPr>
          <w:rFonts w:asciiTheme="minorHAnsi" w:hAnsiTheme="minorHAnsi" w:cstheme="minorHAnsi"/>
        </w:rPr>
        <w:t>; *Mercato Italia</w:t>
      </w:r>
      <w:r w:rsidR="00BA2F7D" w:rsidRPr="00360019">
        <w:rPr>
          <w:rFonts w:asciiTheme="minorHAnsi" w:hAnsiTheme="minorHAnsi" w:cstheme="minorHAnsi"/>
        </w:rPr>
        <w:t xml:space="preserve"> [E1919/A]</w:t>
      </w:r>
      <w:r w:rsidRPr="00360019">
        <w:rPr>
          <w:rFonts w:asciiTheme="minorHAnsi" w:hAnsiTheme="minorHAnsi" w:cstheme="minorHAnsi"/>
        </w:rPr>
        <w:t>; *Pianeta distribuzione [F6525]</w:t>
      </w:r>
    </w:p>
    <w:p w14:paraId="249DC819" w14:textId="77777777" w:rsidR="00BA2F7D" w:rsidRPr="00360019" w:rsidRDefault="00BA2F7D" w:rsidP="00360019">
      <w:pPr>
        <w:jc w:val="both"/>
        <w:rPr>
          <w:rFonts w:asciiTheme="minorHAnsi" w:hAnsiTheme="minorHAnsi" w:cstheme="minorHAnsi"/>
        </w:rPr>
      </w:pPr>
    </w:p>
    <w:p w14:paraId="5D1EA9DB" w14:textId="77777777" w:rsidR="00BA2F7D" w:rsidRPr="00360019" w:rsidRDefault="00BA2F7D" w:rsidP="00360019">
      <w:pPr>
        <w:jc w:val="both"/>
        <w:rPr>
          <w:rFonts w:asciiTheme="minorHAnsi" w:hAnsiTheme="minorHAnsi" w:cstheme="minorHAnsi"/>
        </w:rPr>
      </w:pPr>
      <w:r w:rsidRPr="00360019">
        <w:rPr>
          <w:rFonts w:asciiTheme="minorHAnsi" w:hAnsiTheme="minorHAnsi" w:cstheme="minorHAnsi"/>
        </w:rPr>
        <w:t>Soggetto: Commercio – Periodici; Distribuzione – Periodici; Marketing - Periodici</w:t>
      </w:r>
    </w:p>
    <w:p w14:paraId="185D3132" w14:textId="77777777" w:rsidR="00BA2F7D" w:rsidRPr="00360019" w:rsidRDefault="00BA2F7D" w:rsidP="00360019">
      <w:pPr>
        <w:jc w:val="both"/>
        <w:rPr>
          <w:rFonts w:asciiTheme="minorHAnsi" w:hAnsiTheme="minorHAnsi" w:cstheme="minorHAnsi"/>
        </w:rPr>
      </w:pPr>
      <w:r w:rsidRPr="00360019">
        <w:rPr>
          <w:rFonts w:asciiTheme="minorHAnsi" w:hAnsiTheme="minorHAnsi" w:cstheme="minorHAnsi"/>
        </w:rPr>
        <w:t>Classe: D658.005</w:t>
      </w:r>
    </w:p>
    <w:p w14:paraId="2E1624D2" w14:textId="77777777" w:rsidR="00D04B88" w:rsidRPr="00360019" w:rsidRDefault="00D04B88" w:rsidP="00360019">
      <w:pPr>
        <w:jc w:val="both"/>
        <w:rPr>
          <w:rFonts w:asciiTheme="minorHAnsi" w:hAnsiTheme="minorHAnsi" w:cstheme="minorHAnsi"/>
        </w:rPr>
      </w:pPr>
      <w:bookmarkStart w:id="5" w:name="_Hlk158526424"/>
    </w:p>
    <w:p w14:paraId="6B5305E2" w14:textId="6AEA637F" w:rsidR="00C67CDA" w:rsidRPr="00360019" w:rsidRDefault="00C67CDA" w:rsidP="00360019">
      <w:pPr>
        <w:jc w:val="both"/>
        <w:rPr>
          <w:rFonts w:asciiTheme="minorHAnsi" w:hAnsiTheme="minorHAnsi" w:cstheme="minorHAnsi"/>
          <w:b/>
          <w:bCs/>
          <w:color w:val="C00000"/>
          <w:sz w:val="44"/>
          <w:szCs w:val="44"/>
        </w:rPr>
      </w:pPr>
      <w:r w:rsidRPr="00360019">
        <w:rPr>
          <w:rFonts w:asciiTheme="minorHAnsi" w:hAnsiTheme="minorHAnsi" w:cstheme="minorHAnsi"/>
          <w:b/>
          <w:bCs/>
          <w:color w:val="C00000"/>
          <w:sz w:val="44"/>
          <w:szCs w:val="44"/>
        </w:rPr>
        <w:t>Informazioni storico-bibliografiche</w:t>
      </w:r>
    </w:p>
    <w:bookmarkEnd w:id="5"/>
    <w:p w14:paraId="010FA476" w14:textId="77777777" w:rsidR="00131E99" w:rsidRPr="00360019" w:rsidRDefault="00131E99" w:rsidP="00360019">
      <w:pPr>
        <w:suppressAutoHyphens w:val="0"/>
        <w:jc w:val="both"/>
        <w:rPr>
          <w:rFonts w:asciiTheme="minorHAnsi" w:hAnsiTheme="minorHAnsi" w:cstheme="minorHAnsi"/>
          <w:sz w:val="16"/>
          <w:szCs w:val="16"/>
        </w:rPr>
      </w:pPr>
      <w:r w:rsidRPr="00360019">
        <w:rPr>
          <w:rFonts w:asciiTheme="minorHAnsi" w:hAnsiTheme="minorHAnsi" w:cstheme="minorHAnsi"/>
          <w:b/>
          <w:bCs/>
          <w:i/>
          <w:iCs/>
          <w:sz w:val="16"/>
          <w:szCs w:val="16"/>
        </w:rPr>
        <w:t xml:space="preserve">Cash and </w:t>
      </w:r>
      <w:proofErr w:type="spellStart"/>
      <w:r w:rsidRPr="00360019">
        <w:rPr>
          <w:rFonts w:asciiTheme="minorHAnsi" w:hAnsiTheme="minorHAnsi" w:cstheme="minorHAnsi"/>
          <w:b/>
          <w:bCs/>
          <w:i/>
          <w:iCs/>
          <w:sz w:val="16"/>
          <w:szCs w:val="16"/>
        </w:rPr>
        <w:t>Carry</w:t>
      </w:r>
      <w:proofErr w:type="spellEnd"/>
      <w:r w:rsidRPr="00360019">
        <w:rPr>
          <w:rFonts w:asciiTheme="minorHAnsi" w:hAnsiTheme="minorHAnsi" w:cstheme="minorHAnsi"/>
          <w:sz w:val="16"/>
          <w:szCs w:val="16"/>
        </w:rPr>
        <w:t xml:space="preserve"> era una </w:t>
      </w:r>
      <w:hyperlink r:id="rId7" w:tooltip="Rivista" w:history="1">
        <w:r w:rsidRPr="00360019">
          <w:rPr>
            <w:rStyle w:val="Collegamentoipertestuale"/>
            <w:rFonts w:asciiTheme="minorHAnsi" w:eastAsiaTheme="majorEastAsia" w:hAnsiTheme="minorHAnsi" w:cstheme="minorHAnsi"/>
            <w:color w:val="auto"/>
            <w:sz w:val="16"/>
            <w:szCs w:val="16"/>
            <w:u w:val="none"/>
          </w:rPr>
          <w:t>rivista</w:t>
        </w:r>
      </w:hyperlink>
      <w:r w:rsidRPr="00360019">
        <w:rPr>
          <w:rFonts w:asciiTheme="minorHAnsi" w:hAnsiTheme="minorHAnsi" w:cstheme="minorHAnsi"/>
          <w:sz w:val="16"/>
          <w:szCs w:val="16"/>
        </w:rPr>
        <w:t xml:space="preserve"> mensile italiana di </w:t>
      </w:r>
      <w:hyperlink r:id="rId8" w:tooltip="Economia" w:history="1">
        <w:r w:rsidRPr="00360019">
          <w:rPr>
            <w:rStyle w:val="Collegamentoipertestuale"/>
            <w:rFonts w:asciiTheme="minorHAnsi" w:eastAsiaTheme="majorEastAsia" w:hAnsiTheme="minorHAnsi" w:cstheme="minorHAnsi"/>
            <w:color w:val="auto"/>
            <w:sz w:val="16"/>
            <w:szCs w:val="16"/>
            <w:u w:val="none"/>
          </w:rPr>
          <w:t>economia</w:t>
        </w:r>
      </w:hyperlink>
      <w:r w:rsidRPr="00360019">
        <w:rPr>
          <w:rFonts w:asciiTheme="minorHAnsi" w:hAnsiTheme="minorHAnsi" w:cstheme="minorHAnsi"/>
          <w:sz w:val="16"/>
          <w:szCs w:val="16"/>
        </w:rPr>
        <w:t xml:space="preserve"> fondato dall'editore torinese </w:t>
      </w:r>
      <w:hyperlink r:id="rId9" w:tooltip="Pier Carlo Garosci (la pagina non esiste)" w:history="1">
        <w:r w:rsidRPr="00360019">
          <w:rPr>
            <w:rStyle w:val="Collegamentoipertestuale"/>
            <w:rFonts w:asciiTheme="minorHAnsi" w:eastAsiaTheme="majorEastAsia" w:hAnsiTheme="minorHAnsi" w:cstheme="minorHAnsi"/>
            <w:color w:val="auto"/>
            <w:sz w:val="16"/>
            <w:szCs w:val="16"/>
            <w:u w:val="none"/>
          </w:rPr>
          <w:t>Pier Carlo Garosci</w:t>
        </w:r>
      </w:hyperlink>
      <w:r w:rsidRPr="00360019">
        <w:rPr>
          <w:rFonts w:asciiTheme="minorHAnsi" w:hAnsiTheme="minorHAnsi" w:cstheme="minorHAnsi"/>
          <w:sz w:val="16"/>
          <w:szCs w:val="16"/>
        </w:rPr>
        <w:t xml:space="preserve"> e pubblicato a Milano tra il </w:t>
      </w:r>
      <w:hyperlink r:id="rId10" w:tooltip="1970" w:history="1">
        <w:r w:rsidRPr="00360019">
          <w:rPr>
            <w:rStyle w:val="Collegamentoipertestuale"/>
            <w:rFonts w:asciiTheme="minorHAnsi" w:eastAsiaTheme="majorEastAsia" w:hAnsiTheme="minorHAnsi" w:cstheme="minorHAnsi"/>
            <w:color w:val="auto"/>
            <w:sz w:val="16"/>
            <w:szCs w:val="16"/>
            <w:u w:val="none"/>
          </w:rPr>
          <w:t>1970</w:t>
        </w:r>
      </w:hyperlink>
      <w:r w:rsidRPr="00360019">
        <w:rPr>
          <w:rFonts w:asciiTheme="minorHAnsi" w:hAnsiTheme="minorHAnsi" w:cstheme="minorHAnsi"/>
          <w:sz w:val="16"/>
          <w:szCs w:val="16"/>
        </w:rPr>
        <w:t xml:space="preserve"> e il </w:t>
      </w:r>
      <w:hyperlink r:id="rId11" w:tooltip="1980" w:history="1">
        <w:r w:rsidRPr="00360019">
          <w:rPr>
            <w:rStyle w:val="Collegamentoipertestuale"/>
            <w:rFonts w:asciiTheme="minorHAnsi" w:eastAsiaTheme="majorEastAsia" w:hAnsiTheme="minorHAnsi" w:cstheme="minorHAnsi"/>
            <w:color w:val="auto"/>
            <w:sz w:val="16"/>
            <w:szCs w:val="16"/>
            <w:u w:val="none"/>
          </w:rPr>
          <w:t>1980</w:t>
        </w:r>
      </w:hyperlink>
      <w:r w:rsidRPr="00360019">
        <w:rPr>
          <w:rFonts w:asciiTheme="minorHAnsi" w:hAnsiTheme="minorHAnsi" w:cstheme="minorHAnsi"/>
          <w:sz w:val="16"/>
          <w:szCs w:val="16"/>
        </w:rPr>
        <w:t xml:space="preserve">. Prima rivista in Italia ad occuparsi di politica e tecnica della moderna distribuzione, fu l'embrione della successiva testata </w:t>
      </w:r>
      <w:hyperlink r:id="rId12" w:tooltip="Largo Consumo" w:history="1">
        <w:r w:rsidRPr="00360019">
          <w:rPr>
            <w:rStyle w:val="Collegamentoipertestuale"/>
            <w:rFonts w:asciiTheme="minorHAnsi" w:eastAsiaTheme="majorEastAsia" w:hAnsiTheme="minorHAnsi" w:cstheme="minorHAnsi"/>
            <w:i/>
            <w:iCs/>
            <w:color w:val="auto"/>
            <w:sz w:val="16"/>
            <w:szCs w:val="16"/>
            <w:u w:val="none"/>
          </w:rPr>
          <w:t>Largo Consumo</w:t>
        </w:r>
      </w:hyperlink>
      <w:r w:rsidRPr="00360019">
        <w:rPr>
          <w:rFonts w:asciiTheme="minorHAnsi" w:hAnsiTheme="minorHAnsi" w:cstheme="minorHAnsi"/>
          <w:sz w:val="16"/>
          <w:szCs w:val="16"/>
        </w:rPr>
        <w:t xml:space="preserve"> che ne raccolse il testimone nel dicembre del </w:t>
      </w:r>
      <w:hyperlink r:id="rId13" w:tooltip="1980" w:history="1">
        <w:r w:rsidRPr="00360019">
          <w:rPr>
            <w:rStyle w:val="Collegamentoipertestuale"/>
            <w:rFonts w:asciiTheme="minorHAnsi" w:eastAsiaTheme="majorEastAsia" w:hAnsiTheme="minorHAnsi" w:cstheme="minorHAnsi"/>
            <w:color w:val="auto"/>
            <w:sz w:val="16"/>
            <w:szCs w:val="16"/>
            <w:u w:val="none"/>
          </w:rPr>
          <w:t>1980</w:t>
        </w:r>
      </w:hyperlink>
      <w:r w:rsidRPr="00360019">
        <w:rPr>
          <w:rFonts w:asciiTheme="minorHAnsi" w:hAnsiTheme="minorHAnsi" w:cstheme="minorHAnsi"/>
          <w:sz w:val="16"/>
          <w:szCs w:val="16"/>
        </w:rPr>
        <w:t xml:space="preserve"> per svilupparne il proposito culturale. </w:t>
      </w:r>
    </w:p>
    <w:p w14:paraId="1637D1E0" w14:textId="77777777" w:rsidR="00131E99" w:rsidRPr="00360019" w:rsidRDefault="00131E99" w:rsidP="00360019">
      <w:pPr>
        <w:pStyle w:val="Titolo2"/>
        <w:spacing w:before="0" w:after="0"/>
        <w:jc w:val="both"/>
        <w:rPr>
          <w:rFonts w:asciiTheme="minorHAnsi" w:hAnsiTheme="minorHAnsi" w:cstheme="minorHAnsi"/>
          <w:b/>
          <w:bCs/>
          <w:color w:val="auto"/>
          <w:sz w:val="16"/>
          <w:szCs w:val="16"/>
          <w:lang w:eastAsia="it-IT"/>
        </w:rPr>
      </w:pPr>
      <w:r w:rsidRPr="00360019">
        <w:rPr>
          <w:rStyle w:val="mw-headline"/>
          <w:rFonts w:asciiTheme="minorHAnsi" w:hAnsiTheme="minorHAnsi" w:cstheme="minorHAnsi"/>
          <w:b/>
          <w:bCs/>
          <w:color w:val="auto"/>
          <w:sz w:val="16"/>
          <w:szCs w:val="16"/>
        </w:rPr>
        <w:t>Storia editoriale</w:t>
      </w:r>
    </w:p>
    <w:p w14:paraId="767B3D9D" w14:textId="77777777" w:rsidR="00131E99" w:rsidRPr="00360019" w:rsidRDefault="00131E99" w:rsidP="00360019">
      <w:pPr>
        <w:pStyle w:val="NormaleWeb"/>
        <w:spacing w:before="0" w:beforeAutospacing="0" w:after="0" w:afterAutospacing="0"/>
        <w:jc w:val="both"/>
        <w:rPr>
          <w:rFonts w:asciiTheme="minorHAnsi" w:hAnsiTheme="minorHAnsi" w:cstheme="minorHAnsi"/>
          <w:sz w:val="16"/>
          <w:szCs w:val="16"/>
        </w:rPr>
      </w:pPr>
      <w:r w:rsidRPr="00360019">
        <w:rPr>
          <w:rFonts w:asciiTheme="minorHAnsi" w:hAnsiTheme="minorHAnsi" w:cstheme="minorHAnsi"/>
          <w:sz w:val="16"/>
          <w:szCs w:val="16"/>
        </w:rPr>
        <w:t xml:space="preserve">L'iniziativa editoriale nacque nel </w:t>
      </w:r>
      <w:hyperlink r:id="rId14" w:tooltip="1970" w:history="1">
        <w:r w:rsidRPr="00360019">
          <w:rPr>
            <w:rStyle w:val="Collegamentoipertestuale"/>
            <w:rFonts w:asciiTheme="minorHAnsi" w:eastAsiaTheme="majorEastAsia" w:hAnsiTheme="minorHAnsi" w:cstheme="minorHAnsi"/>
            <w:color w:val="auto"/>
            <w:sz w:val="16"/>
            <w:szCs w:val="16"/>
            <w:u w:val="none"/>
          </w:rPr>
          <w:t>1970</w:t>
        </w:r>
      </w:hyperlink>
      <w:r w:rsidRPr="00360019">
        <w:rPr>
          <w:rFonts w:asciiTheme="minorHAnsi" w:hAnsiTheme="minorHAnsi" w:cstheme="minorHAnsi"/>
          <w:sz w:val="16"/>
          <w:szCs w:val="16"/>
        </w:rPr>
        <w:t xml:space="preserve"> sulla base dell'ipotesi strategica che cominciava allora a radicarsi presso la parte più avanzata degli operatori dell'industria e della distribuzione: che il modello decisivo per la razionalizzazione dell'intero processo di distribuzione fosse quello dell'ingrosso, sia perché relativamente più arretrato rispetto ad altri momenti del circuito, sia perché la sua arretratezza si ripercuoteva inevitabilmente sulla fase successiva, quella della distribuzione al consumatore finale. Né il </w:t>
      </w:r>
      <w:hyperlink r:id="rId15" w:tooltip="Distribuzione commerciale" w:history="1">
        <w:r w:rsidRPr="00360019">
          <w:rPr>
            <w:rStyle w:val="Collegamentoipertestuale"/>
            <w:rFonts w:asciiTheme="minorHAnsi" w:eastAsiaTheme="majorEastAsia" w:hAnsiTheme="minorHAnsi" w:cstheme="minorHAnsi"/>
            <w:color w:val="auto"/>
            <w:sz w:val="16"/>
            <w:szCs w:val="16"/>
            <w:u w:val="none"/>
          </w:rPr>
          <w:t>canale corto</w:t>
        </w:r>
      </w:hyperlink>
      <w:r w:rsidRPr="00360019">
        <w:rPr>
          <w:rFonts w:asciiTheme="minorHAnsi" w:hAnsiTheme="minorHAnsi" w:cstheme="minorHAnsi"/>
          <w:sz w:val="16"/>
          <w:szCs w:val="16"/>
        </w:rPr>
        <w:t xml:space="preserve"> a quel tempo utilizzato da molte industrie produttrici, costituiva una soluzione alternativa, in quanto non riduceva in termini reali i costi della distribuzione fisica. Sulla base di questa ipotesi, Pier Carlo Garosci, diede alla testata il nome </w:t>
      </w:r>
      <w:r w:rsidRPr="00360019">
        <w:rPr>
          <w:rFonts w:asciiTheme="minorHAnsi" w:hAnsiTheme="minorHAnsi" w:cstheme="minorHAnsi"/>
          <w:i/>
          <w:iCs/>
          <w:sz w:val="16"/>
          <w:szCs w:val="16"/>
        </w:rPr>
        <w:t xml:space="preserve">Cash and </w:t>
      </w:r>
      <w:proofErr w:type="spellStart"/>
      <w:r w:rsidRPr="00360019">
        <w:rPr>
          <w:rFonts w:asciiTheme="minorHAnsi" w:hAnsiTheme="minorHAnsi" w:cstheme="minorHAnsi"/>
          <w:i/>
          <w:iCs/>
          <w:sz w:val="16"/>
          <w:szCs w:val="16"/>
        </w:rPr>
        <w:t>Carry</w:t>
      </w:r>
      <w:proofErr w:type="spellEnd"/>
      <w:r w:rsidRPr="00360019">
        <w:rPr>
          <w:rFonts w:asciiTheme="minorHAnsi" w:hAnsiTheme="minorHAnsi" w:cstheme="minorHAnsi"/>
          <w:sz w:val="16"/>
          <w:szCs w:val="16"/>
        </w:rPr>
        <w:t>, perché individuò nella formula self-service all'ingrosso la manifestazione a quell'epoca più avanzata tra i molti fermenti nuovi che venivano emergendo nell'area non solo della cosiddetta "</w:t>
      </w:r>
      <w:hyperlink r:id="rId16" w:tooltip="Grande distribuzione organizzata" w:history="1">
        <w:r w:rsidRPr="00360019">
          <w:rPr>
            <w:rStyle w:val="Collegamentoipertestuale"/>
            <w:rFonts w:asciiTheme="minorHAnsi" w:eastAsiaTheme="majorEastAsia" w:hAnsiTheme="minorHAnsi" w:cstheme="minorHAnsi"/>
            <w:color w:val="auto"/>
            <w:sz w:val="16"/>
            <w:szCs w:val="16"/>
            <w:u w:val="none"/>
          </w:rPr>
          <w:t>distribuzione organizzata</w:t>
        </w:r>
      </w:hyperlink>
      <w:r w:rsidRPr="00360019">
        <w:rPr>
          <w:rFonts w:asciiTheme="minorHAnsi" w:hAnsiTheme="minorHAnsi" w:cstheme="minorHAnsi"/>
          <w:sz w:val="16"/>
          <w:szCs w:val="16"/>
        </w:rPr>
        <w:t xml:space="preserve">", ma anche delle aziende commerciali tradizionali. </w:t>
      </w:r>
    </w:p>
    <w:p w14:paraId="70F7958F" w14:textId="77777777" w:rsidR="00131E99" w:rsidRPr="00360019" w:rsidRDefault="00131E99" w:rsidP="00360019">
      <w:pPr>
        <w:pStyle w:val="Titolo3"/>
        <w:spacing w:before="0" w:after="0"/>
        <w:jc w:val="both"/>
        <w:rPr>
          <w:rFonts w:asciiTheme="minorHAnsi" w:hAnsiTheme="minorHAnsi" w:cstheme="minorHAnsi"/>
          <w:b/>
          <w:bCs/>
          <w:color w:val="auto"/>
          <w:sz w:val="16"/>
          <w:szCs w:val="16"/>
        </w:rPr>
      </w:pPr>
      <w:r w:rsidRPr="00360019">
        <w:rPr>
          <w:rStyle w:val="mw-headline"/>
          <w:rFonts w:asciiTheme="minorHAnsi" w:hAnsiTheme="minorHAnsi" w:cstheme="minorHAnsi"/>
          <w:b/>
          <w:bCs/>
          <w:color w:val="auto"/>
          <w:sz w:val="16"/>
          <w:szCs w:val="16"/>
        </w:rPr>
        <w:lastRenderedPageBreak/>
        <w:t xml:space="preserve">Un passo indietro: cos'è il canale commerciale cash and </w:t>
      </w:r>
      <w:proofErr w:type="spellStart"/>
      <w:r w:rsidRPr="00360019">
        <w:rPr>
          <w:rStyle w:val="mw-headline"/>
          <w:rFonts w:asciiTheme="minorHAnsi" w:hAnsiTheme="minorHAnsi" w:cstheme="minorHAnsi"/>
          <w:b/>
          <w:bCs/>
          <w:color w:val="auto"/>
          <w:sz w:val="16"/>
          <w:szCs w:val="16"/>
        </w:rPr>
        <w:t>carry</w:t>
      </w:r>
      <w:proofErr w:type="spellEnd"/>
    </w:p>
    <w:p w14:paraId="653193F2" w14:textId="17A01DA8" w:rsidR="00131E99" w:rsidRPr="00360019" w:rsidRDefault="00131E99" w:rsidP="00360019">
      <w:pPr>
        <w:pStyle w:val="NormaleWeb"/>
        <w:spacing w:before="0" w:beforeAutospacing="0" w:after="0" w:afterAutospacing="0"/>
        <w:jc w:val="both"/>
        <w:rPr>
          <w:rFonts w:asciiTheme="minorHAnsi" w:hAnsiTheme="minorHAnsi" w:cstheme="minorHAnsi"/>
          <w:sz w:val="16"/>
          <w:szCs w:val="16"/>
        </w:rPr>
      </w:pPr>
      <w:r w:rsidRPr="00360019">
        <w:rPr>
          <w:rFonts w:asciiTheme="minorHAnsi" w:hAnsiTheme="minorHAnsi" w:cstheme="minorHAnsi"/>
          <w:sz w:val="16"/>
          <w:szCs w:val="16"/>
        </w:rPr>
        <w:t>Le formule distributive del commercio moderno derivano dai drugstore americani, a loro volta un concentrato dell'</w:t>
      </w:r>
      <w:hyperlink r:id="rId17" w:tooltip="Emporio" w:history="1">
        <w:r w:rsidRPr="00360019">
          <w:rPr>
            <w:rStyle w:val="Collegamentoipertestuale"/>
            <w:rFonts w:asciiTheme="minorHAnsi" w:eastAsiaTheme="majorEastAsia" w:hAnsiTheme="minorHAnsi" w:cstheme="minorHAnsi"/>
            <w:color w:val="auto"/>
            <w:sz w:val="16"/>
            <w:szCs w:val="16"/>
            <w:u w:val="none"/>
          </w:rPr>
          <w:t>emporio</w:t>
        </w:r>
      </w:hyperlink>
      <w:r w:rsidRPr="00360019">
        <w:rPr>
          <w:rFonts w:asciiTheme="minorHAnsi" w:hAnsiTheme="minorHAnsi" w:cstheme="minorHAnsi"/>
          <w:sz w:val="16"/>
          <w:szCs w:val="16"/>
        </w:rPr>
        <w:t xml:space="preserve">. Proprio l'etimologia della parola </w:t>
      </w:r>
      <w:r w:rsidRPr="00360019">
        <w:rPr>
          <w:rFonts w:asciiTheme="minorHAnsi" w:hAnsiTheme="minorHAnsi" w:cstheme="minorHAnsi"/>
          <w:i/>
          <w:iCs/>
          <w:sz w:val="16"/>
          <w:szCs w:val="16"/>
        </w:rPr>
        <w:t>emporio</w:t>
      </w:r>
      <w:r w:rsidRPr="00360019">
        <w:rPr>
          <w:rFonts w:asciiTheme="minorHAnsi" w:hAnsiTheme="minorHAnsi" w:cstheme="minorHAnsi"/>
          <w:sz w:val="16"/>
          <w:szCs w:val="16"/>
        </w:rPr>
        <w:t xml:space="preserve">, dal </w:t>
      </w:r>
      <w:hyperlink r:id="rId18" w:tooltip="Greco antico" w:history="1">
        <w:r w:rsidRPr="00360019">
          <w:rPr>
            <w:rStyle w:val="Collegamentoipertestuale"/>
            <w:rFonts w:asciiTheme="minorHAnsi" w:eastAsiaTheme="majorEastAsia" w:hAnsiTheme="minorHAnsi" w:cstheme="minorHAnsi"/>
            <w:color w:val="auto"/>
            <w:sz w:val="16"/>
            <w:szCs w:val="16"/>
            <w:u w:val="none"/>
          </w:rPr>
          <w:t>greco antico</w:t>
        </w:r>
      </w:hyperlink>
      <w:r w:rsidRPr="00360019">
        <w:rPr>
          <w:rFonts w:asciiTheme="minorHAnsi" w:hAnsiTheme="minorHAnsi" w:cstheme="minorHAnsi"/>
          <w:sz w:val="16"/>
          <w:szCs w:val="16"/>
        </w:rPr>
        <w:t xml:space="preserve"> </w:t>
      </w:r>
      <w:proofErr w:type="spellStart"/>
      <w:r w:rsidRPr="00360019">
        <w:rPr>
          <w:rFonts w:asciiTheme="minorHAnsi" w:hAnsiTheme="minorHAnsi" w:cstheme="minorHAnsi"/>
          <w:i/>
          <w:iCs/>
          <w:sz w:val="16"/>
          <w:szCs w:val="16"/>
        </w:rPr>
        <w:t>empòrion</w:t>
      </w:r>
      <w:proofErr w:type="spellEnd"/>
      <w:r w:rsidRPr="00360019">
        <w:rPr>
          <w:rFonts w:asciiTheme="minorHAnsi" w:hAnsiTheme="minorHAnsi" w:cstheme="minorHAnsi"/>
          <w:sz w:val="16"/>
          <w:szCs w:val="16"/>
        </w:rPr>
        <w:t xml:space="preserve"> ovvero passeggero, viaggiatore, specialmente con finalità commerciali, attribuisce significato al luogo adibito allo scarico, al deposito e alla vendita di merci. Il cash and </w:t>
      </w:r>
      <w:proofErr w:type="spellStart"/>
      <w:r w:rsidRPr="00360019">
        <w:rPr>
          <w:rFonts w:asciiTheme="minorHAnsi" w:hAnsiTheme="minorHAnsi" w:cstheme="minorHAnsi"/>
          <w:sz w:val="16"/>
          <w:szCs w:val="16"/>
        </w:rPr>
        <w:t>carry</w:t>
      </w:r>
      <w:proofErr w:type="spellEnd"/>
      <w:r w:rsidRPr="00360019">
        <w:rPr>
          <w:rFonts w:asciiTheme="minorHAnsi" w:hAnsiTheme="minorHAnsi" w:cstheme="minorHAnsi"/>
          <w:sz w:val="16"/>
          <w:szCs w:val="16"/>
        </w:rPr>
        <w:t xml:space="preserve"> è questo in veste moderna. Una superficie di vendita (superiore ai 400 m²) all'ingrosso di prodotti alimentari e/o non alimentari per una clientela professionale in possesso di partita </w:t>
      </w:r>
      <w:hyperlink r:id="rId19" w:tooltip="IVA" w:history="1">
        <w:r w:rsidRPr="00360019">
          <w:rPr>
            <w:rStyle w:val="Collegamentoipertestuale"/>
            <w:rFonts w:asciiTheme="minorHAnsi" w:eastAsiaTheme="majorEastAsia" w:hAnsiTheme="minorHAnsi" w:cstheme="minorHAnsi"/>
            <w:color w:val="auto"/>
            <w:sz w:val="16"/>
            <w:szCs w:val="16"/>
            <w:u w:val="none"/>
          </w:rPr>
          <w:t>IVA</w:t>
        </w:r>
      </w:hyperlink>
      <w:r w:rsidRPr="00360019">
        <w:rPr>
          <w:rFonts w:asciiTheme="minorHAnsi" w:hAnsiTheme="minorHAnsi" w:cstheme="minorHAnsi"/>
          <w:sz w:val="16"/>
          <w:szCs w:val="16"/>
        </w:rPr>
        <w:t xml:space="preserve">. Il metodo si rifà essenzialmente a due modelli: quello francese e quello tedesco. Il primo è impostato secondo una procedura cosiddetta a campione di prodotto, ovvero il cliente ordina la merce dopo averne valutato un esemplare esposto. Il secondo (affermatosi come standard) funziona a libero servizio, ovvero il cliente si rifornisce delle quantità occorrenti direttamente dalle merci stoccate nel punto vendita, proprio come fanno i consumatori nei canali al dettaglio. L'avvento dei cash and </w:t>
      </w:r>
      <w:proofErr w:type="spellStart"/>
      <w:r w:rsidRPr="00360019">
        <w:rPr>
          <w:rFonts w:asciiTheme="minorHAnsi" w:hAnsiTheme="minorHAnsi" w:cstheme="minorHAnsi"/>
          <w:sz w:val="16"/>
          <w:szCs w:val="16"/>
        </w:rPr>
        <w:t>carry</w:t>
      </w:r>
      <w:proofErr w:type="spellEnd"/>
      <w:r w:rsidRPr="00360019">
        <w:rPr>
          <w:rFonts w:asciiTheme="minorHAnsi" w:hAnsiTheme="minorHAnsi" w:cstheme="minorHAnsi"/>
          <w:sz w:val="16"/>
          <w:szCs w:val="16"/>
        </w:rPr>
        <w:t xml:space="preserve"> portò elementi di grande novità nel commercio, tra cui: </w:t>
      </w:r>
    </w:p>
    <w:p w14:paraId="3A0594A3" w14:textId="77777777" w:rsidR="00131E99" w:rsidRPr="00360019" w:rsidRDefault="00131E99" w:rsidP="00360019">
      <w:pPr>
        <w:pStyle w:val="NormaleWeb"/>
        <w:spacing w:before="0" w:beforeAutospacing="0" w:after="0" w:afterAutospacing="0"/>
        <w:jc w:val="both"/>
        <w:rPr>
          <w:rFonts w:asciiTheme="minorHAnsi" w:hAnsiTheme="minorHAnsi" w:cstheme="minorHAnsi"/>
          <w:sz w:val="16"/>
          <w:szCs w:val="16"/>
        </w:rPr>
      </w:pPr>
      <w:r w:rsidRPr="00360019">
        <w:rPr>
          <w:rFonts w:asciiTheme="minorHAnsi" w:hAnsiTheme="minorHAnsi" w:cstheme="minorHAnsi"/>
          <w:sz w:val="16"/>
          <w:szCs w:val="16"/>
        </w:rPr>
        <w:t xml:space="preserve">a) </w:t>
      </w:r>
      <w:proofErr w:type="gramStart"/>
      <w:r w:rsidRPr="00360019">
        <w:rPr>
          <w:rFonts w:asciiTheme="minorHAnsi" w:hAnsiTheme="minorHAnsi" w:cstheme="minorHAnsi"/>
          <w:sz w:val="16"/>
          <w:szCs w:val="16"/>
        </w:rPr>
        <w:t>In primo luogo</w:t>
      </w:r>
      <w:proofErr w:type="gramEnd"/>
      <w:r w:rsidRPr="00360019">
        <w:rPr>
          <w:rFonts w:asciiTheme="minorHAnsi" w:hAnsiTheme="minorHAnsi" w:cstheme="minorHAnsi"/>
          <w:sz w:val="16"/>
          <w:szCs w:val="16"/>
        </w:rPr>
        <w:t xml:space="preserve"> l'abbattimento dei costi alla vendita. Non dovendo sostenere i costi logistici per visitare uno ad uno i clienti, il grossista poteva praticare prezzi più competitivi. </w:t>
      </w:r>
    </w:p>
    <w:p w14:paraId="0324165F" w14:textId="77777777" w:rsidR="00131E99" w:rsidRPr="00360019" w:rsidRDefault="00131E99" w:rsidP="00360019">
      <w:pPr>
        <w:pStyle w:val="NormaleWeb"/>
        <w:spacing w:before="0" w:beforeAutospacing="0" w:after="0" w:afterAutospacing="0"/>
        <w:jc w:val="both"/>
        <w:rPr>
          <w:rFonts w:asciiTheme="minorHAnsi" w:hAnsiTheme="minorHAnsi" w:cstheme="minorHAnsi"/>
          <w:sz w:val="16"/>
          <w:szCs w:val="16"/>
        </w:rPr>
      </w:pPr>
      <w:r w:rsidRPr="00360019">
        <w:rPr>
          <w:rFonts w:asciiTheme="minorHAnsi" w:hAnsiTheme="minorHAnsi" w:cstheme="minorHAnsi"/>
          <w:sz w:val="16"/>
          <w:szCs w:val="16"/>
        </w:rPr>
        <w:t xml:space="preserve">b) Di conseguenza l'aumento dell'offerta. Inevitabilmente quando era il grossista a spostarsi per raggiungere i compratori poteva portare con sé un campionario ridotto di referenze. L'effetto fu favorevole alle vendite di nuovi marchi, inoltre le superfici di vendita sempre più grandi e tecnologicamente avanzate incoraggiarono l'industria a produrre nuovi formati. </w:t>
      </w:r>
    </w:p>
    <w:p w14:paraId="1A7AF63B" w14:textId="77777777" w:rsidR="00131E99" w:rsidRPr="00360019" w:rsidRDefault="00131E99" w:rsidP="00360019">
      <w:pPr>
        <w:pStyle w:val="NormaleWeb"/>
        <w:spacing w:before="0" w:beforeAutospacing="0" w:after="0" w:afterAutospacing="0"/>
        <w:jc w:val="both"/>
        <w:rPr>
          <w:rFonts w:asciiTheme="minorHAnsi" w:hAnsiTheme="minorHAnsi" w:cstheme="minorHAnsi"/>
          <w:sz w:val="16"/>
          <w:szCs w:val="16"/>
        </w:rPr>
      </w:pPr>
      <w:r w:rsidRPr="00360019">
        <w:rPr>
          <w:rFonts w:asciiTheme="minorHAnsi" w:hAnsiTheme="minorHAnsi" w:cstheme="minorHAnsi"/>
          <w:sz w:val="16"/>
          <w:szCs w:val="16"/>
        </w:rPr>
        <w:t xml:space="preserve">c) Approvvigionandosi al cash and </w:t>
      </w:r>
      <w:proofErr w:type="spellStart"/>
      <w:r w:rsidRPr="00360019">
        <w:rPr>
          <w:rFonts w:asciiTheme="minorHAnsi" w:hAnsiTheme="minorHAnsi" w:cstheme="minorHAnsi"/>
          <w:sz w:val="16"/>
          <w:szCs w:val="16"/>
        </w:rPr>
        <w:t>carry</w:t>
      </w:r>
      <w:proofErr w:type="spellEnd"/>
      <w:r w:rsidRPr="00360019">
        <w:rPr>
          <w:rFonts w:asciiTheme="minorHAnsi" w:hAnsiTheme="minorHAnsi" w:cstheme="minorHAnsi"/>
          <w:sz w:val="16"/>
          <w:szCs w:val="16"/>
        </w:rPr>
        <w:t xml:space="preserve"> il negoziante non doveva più acquistare quintali di merce per stiparle poi nel retrobottega, in quanto è proprio il cash and </w:t>
      </w:r>
      <w:proofErr w:type="spellStart"/>
      <w:r w:rsidRPr="00360019">
        <w:rPr>
          <w:rFonts w:asciiTheme="minorHAnsi" w:hAnsiTheme="minorHAnsi" w:cstheme="minorHAnsi"/>
          <w:sz w:val="16"/>
          <w:szCs w:val="16"/>
        </w:rPr>
        <w:t>carry</w:t>
      </w:r>
      <w:proofErr w:type="spellEnd"/>
      <w:r w:rsidRPr="00360019">
        <w:rPr>
          <w:rFonts w:asciiTheme="minorHAnsi" w:hAnsiTheme="minorHAnsi" w:cstheme="minorHAnsi"/>
          <w:sz w:val="16"/>
          <w:szCs w:val="16"/>
        </w:rPr>
        <w:t xml:space="preserve"> che funge da retrobottega. Un retrobottega che contiene diverse centinaia di tonnellate di prodotti. </w:t>
      </w:r>
    </w:p>
    <w:p w14:paraId="7A45065B" w14:textId="78729CB9" w:rsidR="00131E99" w:rsidRPr="00360019" w:rsidRDefault="00131E99" w:rsidP="00360019">
      <w:pPr>
        <w:pStyle w:val="NormaleWeb"/>
        <w:spacing w:before="0" w:beforeAutospacing="0" w:after="0" w:afterAutospacing="0"/>
        <w:jc w:val="both"/>
        <w:rPr>
          <w:rFonts w:asciiTheme="minorHAnsi" w:hAnsiTheme="minorHAnsi" w:cstheme="minorHAnsi"/>
          <w:sz w:val="16"/>
          <w:szCs w:val="16"/>
        </w:rPr>
      </w:pPr>
      <w:r w:rsidRPr="00360019">
        <w:rPr>
          <w:rFonts w:asciiTheme="minorHAnsi" w:hAnsiTheme="minorHAnsi" w:cstheme="minorHAnsi"/>
          <w:sz w:val="16"/>
          <w:szCs w:val="16"/>
        </w:rPr>
        <w:t xml:space="preserve">d) Infine, il significato stesso di "cash and </w:t>
      </w:r>
      <w:proofErr w:type="spellStart"/>
      <w:r w:rsidRPr="00360019">
        <w:rPr>
          <w:rFonts w:asciiTheme="minorHAnsi" w:hAnsiTheme="minorHAnsi" w:cstheme="minorHAnsi"/>
          <w:sz w:val="16"/>
          <w:szCs w:val="16"/>
        </w:rPr>
        <w:t>carry</w:t>
      </w:r>
      <w:proofErr w:type="spellEnd"/>
      <w:r w:rsidRPr="00360019">
        <w:rPr>
          <w:rFonts w:asciiTheme="minorHAnsi" w:hAnsiTheme="minorHAnsi" w:cstheme="minorHAnsi"/>
          <w:sz w:val="16"/>
          <w:szCs w:val="16"/>
        </w:rPr>
        <w:t xml:space="preserve">": letteralmente "paga e porta via". I clienti acquistano pagando in contanti (si deve considerare questo elemento nella realtà di economie ancora fortemente agricole, come quella italiana degli anni '50) senza aspettare che la merce gli venga consegnata successivamente. Aspetto quest'ultimo che ebbe negli anni '60 e '70 un riflesso positivo anche sul mercato dei </w:t>
      </w:r>
      <w:hyperlink r:id="rId20" w:tooltip="Autocarro" w:history="1">
        <w:r w:rsidRPr="00360019">
          <w:rPr>
            <w:rStyle w:val="Collegamentoipertestuale"/>
            <w:rFonts w:asciiTheme="minorHAnsi" w:eastAsiaTheme="majorEastAsia" w:hAnsiTheme="minorHAnsi" w:cstheme="minorHAnsi"/>
            <w:color w:val="auto"/>
            <w:sz w:val="16"/>
            <w:szCs w:val="16"/>
            <w:u w:val="none"/>
          </w:rPr>
          <w:t>veicoli commerciali</w:t>
        </w:r>
      </w:hyperlink>
      <w:r w:rsidRPr="00360019">
        <w:rPr>
          <w:rFonts w:asciiTheme="minorHAnsi" w:hAnsiTheme="minorHAnsi" w:cstheme="minorHAnsi"/>
          <w:sz w:val="16"/>
          <w:szCs w:val="16"/>
        </w:rPr>
        <w:t xml:space="preserve">, dovendo dotarsene anche i piccoli dettaglianti per raggiungere i grossisti. </w:t>
      </w:r>
    </w:p>
    <w:p w14:paraId="4511C87F" w14:textId="77777777" w:rsidR="00131E99" w:rsidRPr="00360019" w:rsidRDefault="00131E99" w:rsidP="00360019">
      <w:pPr>
        <w:pStyle w:val="Titolo3"/>
        <w:spacing w:before="0" w:after="0"/>
        <w:jc w:val="both"/>
        <w:rPr>
          <w:rFonts w:asciiTheme="minorHAnsi" w:hAnsiTheme="minorHAnsi" w:cstheme="minorHAnsi"/>
          <w:color w:val="auto"/>
          <w:sz w:val="16"/>
          <w:szCs w:val="16"/>
        </w:rPr>
      </w:pPr>
      <w:r w:rsidRPr="00360019">
        <w:rPr>
          <w:rStyle w:val="mw-headline"/>
          <w:rFonts w:asciiTheme="minorHAnsi" w:hAnsiTheme="minorHAnsi" w:cstheme="minorHAnsi"/>
          <w:color w:val="auto"/>
          <w:sz w:val="16"/>
          <w:szCs w:val="16"/>
        </w:rPr>
        <w:t xml:space="preserve">Da </w:t>
      </w:r>
      <w:r w:rsidRPr="00360019">
        <w:rPr>
          <w:rStyle w:val="mw-headline"/>
          <w:rFonts w:asciiTheme="minorHAnsi" w:hAnsiTheme="minorHAnsi" w:cstheme="minorHAnsi"/>
          <w:i/>
          <w:iCs/>
          <w:color w:val="auto"/>
          <w:sz w:val="16"/>
          <w:szCs w:val="16"/>
        </w:rPr>
        <w:t xml:space="preserve">Cash and </w:t>
      </w:r>
      <w:proofErr w:type="spellStart"/>
      <w:r w:rsidRPr="00360019">
        <w:rPr>
          <w:rStyle w:val="mw-headline"/>
          <w:rFonts w:asciiTheme="minorHAnsi" w:hAnsiTheme="minorHAnsi" w:cstheme="minorHAnsi"/>
          <w:i/>
          <w:iCs/>
          <w:color w:val="auto"/>
          <w:sz w:val="16"/>
          <w:szCs w:val="16"/>
        </w:rPr>
        <w:t>Carry</w:t>
      </w:r>
      <w:proofErr w:type="spellEnd"/>
      <w:r w:rsidRPr="00360019">
        <w:rPr>
          <w:rStyle w:val="mw-headline"/>
          <w:rFonts w:asciiTheme="minorHAnsi" w:hAnsiTheme="minorHAnsi" w:cstheme="minorHAnsi"/>
          <w:color w:val="auto"/>
          <w:sz w:val="16"/>
          <w:szCs w:val="16"/>
        </w:rPr>
        <w:t xml:space="preserve"> a </w:t>
      </w:r>
      <w:r w:rsidRPr="00360019">
        <w:rPr>
          <w:rStyle w:val="mw-headline"/>
          <w:rFonts w:asciiTheme="minorHAnsi" w:hAnsiTheme="minorHAnsi" w:cstheme="minorHAnsi"/>
          <w:i/>
          <w:iCs/>
          <w:color w:val="auto"/>
          <w:sz w:val="16"/>
          <w:szCs w:val="16"/>
        </w:rPr>
        <w:t>Largo Consumo</w:t>
      </w:r>
    </w:p>
    <w:p w14:paraId="5645784B" w14:textId="61718985" w:rsidR="00131E99" w:rsidRPr="00360019" w:rsidRDefault="00131E99" w:rsidP="00360019">
      <w:pPr>
        <w:jc w:val="both"/>
        <w:rPr>
          <w:rFonts w:asciiTheme="minorHAnsi" w:hAnsiTheme="minorHAnsi" w:cstheme="minorHAnsi"/>
          <w:sz w:val="16"/>
          <w:szCs w:val="16"/>
        </w:rPr>
      </w:pPr>
      <w:r w:rsidRPr="00360019">
        <w:rPr>
          <w:rFonts w:asciiTheme="minorHAnsi" w:hAnsiTheme="minorHAnsi" w:cstheme="minorHAnsi"/>
          <w:noProof/>
          <w:sz w:val="16"/>
          <w:szCs w:val="16"/>
        </w:rPr>
        <w:drawing>
          <wp:anchor distT="0" distB="0" distL="114300" distR="114300" simplePos="0" relativeHeight="251661824" behindDoc="0" locked="0" layoutInCell="1" allowOverlap="1" wp14:anchorId="18DA9FF9" wp14:editId="616FBC38">
            <wp:simplePos x="0" y="0"/>
            <wp:positionH relativeFrom="column">
              <wp:posOffset>1270</wp:posOffset>
            </wp:positionH>
            <wp:positionV relativeFrom="page">
              <wp:posOffset>3624580</wp:posOffset>
            </wp:positionV>
            <wp:extent cx="1324800" cy="1800000"/>
            <wp:effectExtent l="0" t="0" r="8890" b="0"/>
            <wp:wrapSquare wrapText="bothSides"/>
            <wp:docPr id="1702686953" name="Immagine 14" descr="Immagine che contiene testo, poster, Stampa, Carattere&#10;&#10;Descrizione generata automaticament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686953" name="Immagine 14" descr="Immagine che contiene testo, poster, Stampa, Carattere&#10;&#10;Descrizione generata automaticamente">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24800"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0019">
        <w:rPr>
          <w:rFonts w:asciiTheme="minorHAnsi" w:hAnsiTheme="minorHAnsi" w:cstheme="minorHAnsi"/>
          <w:sz w:val="16"/>
          <w:szCs w:val="16"/>
        </w:rPr>
        <w:t xml:space="preserve">La "quarta di copertina" del fascicolo 12/80, l'ultimo di </w:t>
      </w:r>
      <w:r w:rsidRPr="00360019">
        <w:rPr>
          <w:rFonts w:asciiTheme="minorHAnsi" w:hAnsiTheme="minorHAnsi" w:cstheme="minorHAnsi"/>
          <w:i/>
          <w:iCs/>
          <w:sz w:val="16"/>
          <w:szCs w:val="16"/>
        </w:rPr>
        <w:t xml:space="preserve">Cash and </w:t>
      </w:r>
      <w:proofErr w:type="spellStart"/>
      <w:r w:rsidRPr="00360019">
        <w:rPr>
          <w:rFonts w:asciiTheme="minorHAnsi" w:hAnsiTheme="minorHAnsi" w:cstheme="minorHAnsi"/>
          <w:i/>
          <w:iCs/>
          <w:sz w:val="16"/>
          <w:szCs w:val="16"/>
        </w:rPr>
        <w:t>Carry</w:t>
      </w:r>
      <w:proofErr w:type="spellEnd"/>
      <w:r w:rsidRPr="00360019">
        <w:rPr>
          <w:rFonts w:asciiTheme="minorHAnsi" w:hAnsiTheme="minorHAnsi" w:cstheme="minorHAnsi"/>
          <w:sz w:val="16"/>
          <w:szCs w:val="16"/>
        </w:rPr>
        <w:t xml:space="preserve">. Dal numero successivo la testata sarà </w:t>
      </w:r>
      <w:r w:rsidRPr="00360019">
        <w:rPr>
          <w:rFonts w:asciiTheme="minorHAnsi" w:hAnsiTheme="minorHAnsi" w:cstheme="minorHAnsi"/>
          <w:i/>
          <w:iCs/>
          <w:sz w:val="16"/>
          <w:szCs w:val="16"/>
        </w:rPr>
        <w:t>Largo Consumo</w:t>
      </w:r>
      <w:r w:rsidRPr="00360019">
        <w:rPr>
          <w:rFonts w:asciiTheme="minorHAnsi" w:hAnsiTheme="minorHAnsi" w:cstheme="minorHAnsi"/>
          <w:sz w:val="16"/>
          <w:szCs w:val="16"/>
        </w:rPr>
        <w:t xml:space="preserve"> </w:t>
      </w:r>
    </w:p>
    <w:p w14:paraId="13E7D5F8" w14:textId="453D15C9" w:rsidR="00131E99" w:rsidRPr="00360019" w:rsidRDefault="00131E99" w:rsidP="00360019">
      <w:pPr>
        <w:pStyle w:val="NormaleWeb"/>
        <w:spacing w:before="0" w:beforeAutospacing="0" w:after="0" w:afterAutospacing="0"/>
        <w:jc w:val="both"/>
        <w:rPr>
          <w:rFonts w:asciiTheme="minorHAnsi" w:hAnsiTheme="minorHAnsi" w:cstheme="minorHAnsi"/>
          <w:sz w:val="16"/>
          <w:szCs w:val="16"/>
        </w:rPr>
      </w:pPr>
      <w:r w:rsidRPr="00360019">
        <w:rPr>
          <w:rFonts w:asciiTheme="minorHAnsi" w:hAnsiTheme="minorHAnsi" w:cstheme="minorHAnsi"/>
          <w:sz w:val="16"/>
          <w:szCs w:val="16"/>
        </w:rPr>
        <w:t xml:space="preserve">La pubblicazione si concentrò, dunque, sul sistema distributivo a </w:t>
      </w:r>
      <w:hyperlink r:id="rId23" w:tooltip="Cash and carry" w:history="1">
        <w:r w:rsidRPr="00360019">
          <w:rPr>
            <w:rStyle w:val="Collegamentoipertestuale"/>
            <w:rFonts w:asciiTheme="minorHAnsi" w:eastAsiaTheme="majorEastAsia" w:hAnsiTheme="minorHAnsi" w:cstheme="minorHAnsi"/>
            <w:color w:val="auto"/>
            <w:sz w:val="16"/>
            <w:szCs w:val="16"/>
            <w:u w:val="none"/>
          </w:rPr>
          <w:t xml:space="preserve">cash and </w:t>
        </w:r>
        <w:proofErr w:type="spellStart"/>
        <w:r w:rsidRPr="00360019">
          <w:rPr>
            <w:rStyle w:val="Collegamentoipertestuale"/>
            <w:rFonts w:asciiTheme="minorHAnsi" w:eastAsiaTheme="majorEastAsia" w:hAnsiTheme="minorHAnsi" w:cstheme="minorHAnsi"/>
            <w:color w:val="auto"/>
            <w:sz w:val="16"/>
            <w:szCs w:val="16"/>
            <w:u w:val="none"/>
          </w:rPr>
          <w:t>carry</w:t>
        </w:r>
        <w:proofErr w:type="spellEnd"/>
      </w:hyperlink>
      <w:r w:rsidRPr="00360019">
        <w:rPr>
          <w:rFonts w:asciiTheme="minorHAnsi" w:hAnsiTheme="minorHAnsi" w:cstheme="minorHAnsi"/>
          <w:sz w:val="16"/>
          <w:szCs w:val="16"/>
        </w:rPr>
        <w:t xml:space="preserve"> analizzandone e divulgandone caratteristiche e vantaggi: la semplificazione delle operazioni di distribuzione fisica, la priorità dell'obiettivo di un'elevata rotazione dei prodotti, il conseguente snellimento delle immobilizzazioni finanziarie delle merci, l'evidenziazione del servizio come aspetto fondamentale dell'intermediazione non solo grossista, ma commerciale in genere. Erano questi, del resto, i capisaldi di tutta la moderna distribuzione. E su questi concetti, infatti, non certamente privilegio dei soli operatori grossisti cash and </w:t>
      </w:r>
      <w:proofErr w:type="spellStart"/>
      <w:r w:rsidRPr="00360019">
        <w:rPr>
          <w:rFonts w:asciiTheme="minorHAnsi" w:hAnsiTheme="minorHAnsi" w:cstheme="minorHAnsi"/>
          <w:sz w:val="16"/>
          <w:szCs w:val="16"/>
        </w:rPr>
        <w:t>carry</w:t>
      </w:r>
      <w:proofErr w:type="spellEnd"/>
      <w:r w:rsidRPr="00360019">
        <w:rPr>
          <w:rFonts w:asciiTheme="minorHAnsi" w:hAnsiTheme="minorHAnsi" w:cstheme="minorHAnsi"/>
          <w:sz w:val="16"/>
          <w:szCs w:val="16"/>
        </w:rPr>
        <w:t xml:space="preserve">, lavorava tutta una serie di realtà imprenditoriali e organizzative diverse, sia nella fase dell'ingrosso, sia in quella del dettaglio: le unioni volontarie tra grossisti e dettaglianti, i gruppi d'acquisto e la cooperazione tra dettaglianti, la cooperazione di consumo la grande distribuzione </w:t>
      </w:r>
      <w:proofErr w:type="spellStart"/>
      <w:r w:rsidRPr="00360019">
        <w:rPr>
          <w:rFonts w:asciiTheme="minorHAnsi" w:hAnsiTheme="minorHAnsi" w:cstheme="minorHAnsi"/>
          <w:sz w:val="16"/>
          <w:szCs w:val="16"/>
        </w:rPr>
        <w:t>succursalistica</w:t>
      </w:r>
      <w:proofErr w:type="spellEnd"/>
      <w:r w:rsidRPr="00360019">
        <w:rPr>
          <w:rFonts w:asciiTheme="minorHAnsi" w:hAnsiTheme="minorHAnsi" w:cstheme="minorHAnsi"/>
          <w:sz w:val="16"/>
          <w:szCs w:val="16"/>
        </w:rPr>
        <w:t xml:space="preserve">, le aziende di vendita per corrispondenza, le imprese della distribuzione specializzata non alimentare. Ecco allora la necessità di modificare l'impostazione iniziale e di considerare l'ingrosso non come semplice attività di compravendita nella fase intermedia del ciclo distributivo e di competenza esclusiva delle aziende grossiste, ma come funzione essenziale dell'intero processo di commercializzazione, esplicata secondo una pluralità di formule e da una pluralità di figure imprenditoriali. Ma all'inizio del </w:t>
      </w:r>
      <w:hyperlink r:id="rId24" w:tooltip="1979" w:history="1">
        <w:r w:rsidRPr="00360019">
          <w:rPr>
            <w:rStyle w:val="Collegamentoipertestuale"/>
            <w:rFonts w:asciiTheme="minorHAnsi" w:eastAsiaTheme="majorEastAsia" w:hAnsiTheme="minorHAnsi" w:cstheme="minorHAnsi"/>
            <w:color w:val="auto"/>
            <w:sz w:val="16"/>
            <w:szCs w:val="16"/>
            <w:u w:val="none"/>
          </w:rPr>
          <w:t>1979</w:t>
        </w:r>
      </w:hyperlink>
      <w:r w:rsidRPr="00360019">
        <w:rPr>
          <w:rFonts w:asciiTheme="minorHAnsi" w:hAnsiTheme="minorHAnsi" w:cstheme="minorHAnsi"/>
          <w:sz w:val="16"/>
          <w:szCs w:val="16"/>
        </w:rPr>
        <w:t xml:space="preserve"> a Garosci anche questa angolazione parve riduttiva, in seguito ai fenomeni nuovi affermatisi nel frattempo. La strada per la riduzione dei costi distributivi appariva infatti, sempre più, quella dell'articolazione dell'attività per canali, attraverso la creazione di una serie diversificata di strutture di distribuzione, ciascuna rivolta ad un particolare segmento e condotta con gli strumenti tecnici e i criteri gestionali ad esso più adeguati. E infatti un numero crescente di aziende grossiste, oltre a servire la propria clientela classica e a sviluppare reti di esercizi associati o affiliati, iniziava ad aprire propri punti di vendita al dettaglio e, soprattutto, a portare al consumatore finale, mediante lo strumento del </w:t>
      </w:r>
      <w:hyperlink r:id="rId25" w:tooltip="Discount" w:history="1">
        <w:r w:rsidRPr="00360019">
          <w:rPr>
            <w:rStyle w:val="Collegamentoipertestuale"/>
            <w:rFonts w:asciiTheme="minorHAnsi" w:eastAsiaTheme="majorEastAsia" w:hAnsiTheme="minorHAnsi" w:cstheme="minorHAnsi"/>
            <w:color w:val="auto"/>
            <w:sz w:val="16"/>
            <w:szCs w:val="16"/>
            <w:u w:val="none"/>
          </w:rPr>
          <w:t>discount</w:t>
        </w:r>
      </w:hyperlink>
      <w:r w:rsidRPr="00360019">
        <w:rPr>
          <w:rFonts w:asciiTheme="minorHAnsi" w:hAnsiTheme="minorHAnsi" w:cstheme="minorHAnsi"/>
          <w:sz w:val="16"/>
          <w:szCs w:val="16"/>
        </w:rPr>
        <w:t xml:space="preserve">, le caratteristiche strutturali, merceologiche, espositive e di prezzo tipiche del libero servizio all'ingrosso. Corrispondentemente, le grandi catene di </w:t>
      </w:r>
      <w:hyperlink r:id="rId26" w:tooltip="Vendita al dettaglio" w:history="1">
        <w:r w:rsidRPr="00360019">
          <w:rPr>
            <w:rStyle w:val="Collegamentoipertestuale"/>
            <w:rFonts w:asciiTheme="minorHAnsi" w:eastAsiaTheme="majorEastAsia" w:hAnsiTheme="minorHAnsi" w:cstheme="minorHAnsi"/>
            <w:color w:val="auto"/>
            <w:sz w:val="16"/>
            <w:szCs w:val="16"/>
            <w:u w:val="none"/>
          </w:rPr>
          <w:t>dettaglio</w:t>
        </w:r>
      </w:hyperlink>
      <w:r w:rsidRPr="00360019">
        <w:rPr>
          <w:rFonts w:asciiTheme="minorHAnsi" w:hAnsiTheme="minorHAnsi" w:cstheme="minorHAnsi"/>
          <w:sz w:val="16"/>
          <w:szCs w:val="16"/>
        </w:rPr>
        <w:t xml:space="preserve">, non si limitavano più a svolgere una funzione di ingrosso nei confronti delle proprie filiali, ma allargavano questa funzione ai dettaglianti indipendenti, aprendo cash and </w:t>
      </w:r>
      <w:proofErr w:type="spellStart"/>
      <w:r w:rsidRPr="00360019">
        <w:rPr>
          <w:rFonts w:asciiTheme="minorHAnsi" w:hAnsiTheme="minorHAnsi" w:cstheme="minorHAnsi"/>
          <w:sz w:val="16"/>
          <w:szCs w:val="16"/>
        </w:rPr>
        <w:t>carry</w:t>
      </w:r>
      <w:proofErr w:type="spellEnd"/>
      <w:r w:rsidRPr="00360019">
        <w:rPr>
          <w:rFonts w:asciiTheme="minorHAnsi" w:hAnsiTheme="minorHAnsi" w:cstheme="minorHAnsi"/>
          <w:sz w:val="16"/>
          <w:szCs w:val="16"/>
        </w:rPr>
        <w:t xml:space="preserve"> propri, appaltando reparti specializzati di punti vendita di terzi e approvvigionando in via continuativa reti di negozi affiliati. In definitiva, i compartimenti stagni tra ingrosso e dettaglio venivano progressivamente cadendo sul piano dei criteri operativi e gestionali; così come venivano cadendo le separazioni di natura merceologica e tecnica tra prodotti alimentari e non alimentari, cedendo il passo ad un più ampio e omogeneo concetto di “largo consumo”. Un concetto preponderante per il progetto editoriale e culturale di Garosci, che decise di adottarlo per titolare la nuova testata che nel 1980 succederà a </w:t>
      </w:r>
      <w:r w:rsidRPr="00360019">
        <w:rPr>
          <w:rFonts w:asciiTheme="minorHAnsi" w:hAnsiTheme="minorHAnsi" w:cstheme="minorHAnsi"/>
          <w:i/>
          <w:iCs/>
          <w:sz w:val="16"/>
          <w:szCs w:val="16"/>
        </w:rPr>
        <w:t xml:space="preserve">Cash and </w:t>
      </w:r>
      <w:proofErr w:type="spellStart"/>
      <w:r w:rsidRPr="00360019">
        <w:rPr>
          <w:rFonts w:asciiTheme="minorHAnsi" w:hAnsiTheme="minorHAnsi" w:cstheme="minorHAnsi"/>
          <w:i/>
          <w:iCs/>
          <w:sz w:val="16"/>
          <w:szCs w:val="16"/>
        </w:rPr>
        <w:t>Carry</w:t>
      </w:r>
      <w:proofErr w:type="spellEnd"/>
      <w:r w:rsidRPr="00360019">
        <w:rPr>
          <w:rFonts w:asciiTheme="minorHAnsi" w:hAnsiTheme="minorHAnsi" w:cstheme="minorHAnsi"/>
          <w:sz w:val="16"/>
          <w:szCs w:val="16"/>
        </w:rPr>
        <w:t xml:space="preserve"> per descrivere il commercio moderno, </w:t>
      </w:r>
      <w:hyperlink r:id="rId27" w:tooltip="Largo Consumo" w:history="1">
        <w:r w:rsidRPr="00360019">
          <w:rPr>
            <w:rStyle w:val="Collegamentoipertestuale"/>
            <w:rFonts w:asciiTheme="minorHAnsi" w:eastAsiaTheme="majorEastAsia" w:hAnsiTheme="minorHAnsi" w:cstheme="minorHAnsi"/>
            <w:i/>
            <w:iCs/>
            <w:color w:val="auto"/>
            <w:sz w:val="16"/>
            <w:szCs w:val="16"/>
            <w:u w:val="none"/>
          </w:rPr>
          <w:t>Largo Consumo</w:t>
        </w:r>
      </w:hyperlink>
      <w:r w:rsidRPr="00360019">
        <w:rPr>
          <w:rFonts w:asciiTheme="minorHAnsi" w:hAnsiTheme="minorHAnsi" w:cstheme="minorHAnsi"/>
          <w:sz w:val="16"/>
          <w:szCs w:val="16"/>
        </w:rPr>
        <w:t xml:space="preserve"> appunto, volta all'integrazione merceologica e alla multicanalità. </w:t>
      </w:r>
    </w:p>
    <w:p w14:paraId="32EC1816" w14:textId="082595E2" w:rsidR="00131E99" w:rsidRPr="00360019" w:rsidRDefault="00131E99" w:rsidP="00360019">
      <w:pPr>
        <w:suppressAutoHyphens w:val="0"/>
        <w:jc w:val="both"/>
        <w:rPr>
          <w:rFonts w:asciiTheme="minorHAnsi" w:hAnsiTheme="minorHAnsi" w:cstheme="minorHAnsi"/>
          <w:sz w:val="16"/>
          <w:szCs w:val="16"/>
        </w:rPr>
      </w:pPr>
      <w:hyperlink r:id="rId28" w:history="1">
        <w:r w:rsidRPr="00360019">
          <w:rPr>
            <w:rStyle w:val="Collegamentoipertestuale"/>
            <w:rFonts w:asciiTheme="minorHAnsi" w:hAnsiTheme="minorHAnsi" w:cstheme="minorHAnsi"/>
            <w:sz w:val="16"/>
            <w:szCs w:val="16"/>
          </w:rPr>
          <w:t>https://it.wikipedia.org/wiki/Cash_and_Carry_(rivista)</w:t>
        </w:r>
      </w:hyperlink>
    </w:p>
    <w:p w14:paraId="1532EB4C" w14:textId="77777777" w:rsidR="00131E99" w:rsidRPr="00360019" w:rsidRDefault="00131E99" w:rsidP="00360019">
      <w:pPr>
        <w:suppressAutoHyphens w:val="0"/>
        <w:jc w:val="both"/>
        <w:rPr>
          <w:rFonts w:asciiTheme="minorHAnsi" w:hAnsiTheme="minorHAnsi" w:cstheme="minorHAnsi"/>
          <w:sz w:val="16"/>
          <w:szCs w:val="16"/>
        </w:rPr>
      </w:pPr>
    </w:p>
    <w:p w14:paraId="7FAE4F8C" w14:textId="77777777" w:rsidR="00131E99" w:rsidRPr="00360019" w:rsidRDefault="00131E99" w:rsidP="00360019">
      <w:pPr>
        <w:suppressAutoHyphens w:val="0"/>
        <w:jc w:val="both"/>
        <w:rPr>
          <w:rFonts w:asciiTheme="minorHAnsi" w:hAnsiTheme="minorHAnsi" w:cstheme="minorHAnsi"/>
          <w:sz w:val="16"/>
          <w:szCs w:val="16"/>
        </w:rPr>
      </w:pPr>
      <w:r w:rsidRPr="00360019">
        <w:rPr>
          <w:rFonts w:asciiTheme="minorHAnsi" w:hAnsiTheme="minorHAnsi" w:cstheme="minorHAnsi"/>
          <w:b/>
          <w:bCs/>
          <w:i/>
          <w:iCs/>
          <w:sz w:val="16"/>
          <w:szCs w:val="16"/>
        </w:rPr>
        <w:t>Largo Consumo</w:t>
      </w:r>
      <w:r w:rsidRPr="00360019">
        <w:rPr>
          <w:rFonts w:asciiTheme="minorHAnsi" w:hAnsiTheme="minorHAnsi" w:cstheme="minorHAnsi"/>
          <w:sz w:val="16"/>
          <w:szCs w:val="16"/>
        </w:rPr>
        <w:t xml:space="preserve"> è una rivista italiana di economia e marketing, fondata nel 1980 da Pier Carlo Garosci. </w:t>
      </w:r>
    </w:p>
    <w:p w14:paraId="3195C0C3" w14:textId="77777777" w:rsidR="00360019" w:rsidRPr="00360019" w:rsidRDefault="00360019" w:rsidP="00360019">
      <w:pPr>
        <w:pStyle w:val="Titolo2"/>
        <w:spacing w:before="0" w:after="0"/>
        <w:jc w:val="both"/>
        <w:rPr>
          <w:rFonts w:asciiTheme="minorHAnsi" w:hAnsiTheme="minorHAnsi" w:cstheme="minorHAnsi"/>
          <w:sz w:val="16"/>
          <w:szCs w:val="16"/>
          <w:lang w:eastAsia="it-IT"/>
        </w:rPr>
      </w:pPr>
      <w:r w:rsidRPr="00360019">
        <w:rPr>
          <w:rStyle w:val="mw-headline"/>
          <w:rFonts w:asciiTheme="minorHAnsi" w:hAnsiTheme="minorHAnsi" w:cstheme="minorHAnsi"/>
          <w:sz w:val="16"/>
          <w:szCs w:val="16"/>
        </w:rPr>
        <w:t>Storia</w:t>
      </w:r>
    </w:p>
    <w:p w14:paraId="5910B528" w14:textId="7BCA772B" w:rsidR="00360019" w:rsidRPr="00360019" w:rsidRDefault="00360019" w:rsidP="00360019">
      <w:pPr>
        <w:pStyle w:val="NormaleWeb"/>
        <w:spacing w:before="0" w:beforeAutospacing="0" w:after="0" w:afterAutospacing="0"/>
        <w:jc w:val="both"/>
        <w:rPr>
          <w:rFonts w:asciiTheme="minorHAnsi" w:hAnsiTheme="minorHAnsi" w:cstheme="minorHAnsi"/>
          <w:sz w:val="16"/>
          <w:szCs w:val="16"/>
        </w:rPr>
      </w:pPr>
      <w:r w:rsidRPr="00360019">
        <w:rPr>
          <w:rFonts w:asciiTheme="minorHAnsi" w:hAnsiTheme="minorHAnsi" w:cstheme="minorHAnsi"/>
          <w:sz w:val="16"/>
          <w:szCs w:val="16"/>
        </w:rPr>
        <w:t xml:space="preserve">Nasce per opera dell'editore torinese Pier Carlo Garosci, figlio del </w:t>
      </w:r>
      <w:hyperlink r:id="rId29" w:tooltip="Giorgio Garosci (la pagina non esiste)" w:history="1">
        <w:r w:rsidRPr="00360019">
          <w:rPr>
            <w:rStyle w:val="Collegamentoipertestuale"/>
            <w:rFonts w:asciiTheme="minorHAnsi" w:eastAsiaTheme="majorEastAsia" w:hAnsiTheme="minorHAnsi" w:cstheme="minorHAnsi"/>
            <w:color w:val="auto"/>
            <w:sz w:val="16"/>
            <w:szCs w:val="16"/>
            <w:u w:val="none"/>
          </w:rPr>
          <w:t>Giorgio Garosci</w:t>
        </w:r>
      </w:hyperlink>
      <w:r w:rsidRPr="00360019">
        <w:rPr>
          <w:rFonts w:asciiTheme="minorHAnsi" w:hAnsiTheme="minorHAnsi" w:cstheme="minorHAnsi"/>
          <w:sz w:val="16"/>
          <w:szCs w:val="16"/>
        </w:rPr>
        <w:t xml:space="preserve"> già fondatore nel </w:t>
      </w:r>
      <w:hyperlink r:id="rId30" w:tooltip="1959" w:history="1">
        <w:r w:rsidRPr="00360019">
          <w:rPr>
            <w:rStyle w:val="Collegamentoipertestuale"/>
            <w:rFonts w:asciiTheme="minorHAnsi" w:eastAsiaTheme="majorEastAsia" w:hAnsiTheme="minorHAnsi" w:cstheme="minorHAnsi"/>
            <w:color w:val="auto"/>
            <w:sz w:val="16"/>
            <w:szCs w:val="16"/>
            <w:u w:val="none"/>
          </w:rPr>
          <w:t>1959</w:t>
        </w:r>
      </w:hyperlink>
      <w:r w:rsidRPr="00360019">
        <w:rPr>
          <w:rFonts w:asciiTheme="minorHAnsi" w:hAnsiTheme="minorHAnsi" w:cstheme="minorHAnsi"/>
          <w:sz w:val="16"/>
          <w:szCs w:val="16"/>
        </w:rPr>
        <w:t xml:space="preserve"> assieme al bergamasco </w:t>
      </w:r>
      <w:hyperlink r:id="rId31" w:tooltip="Gruppo Lombardini" w:history="1">
        <w:r w:rsidRPr="00360019">
          <w:rPr>
            <w:rStyle w:val="Collegamentoipertestuale"/>
            <w:rFonts w:asciiTheme="minorHAnsi" w:eastAsiaTheme="majorEastAsia" w:hAnsiTheme="minorHAnsi" w:cstheme="minorHAnsi"/>
            <w:color w:val="auto"/>
            <w:sz w:val="16"/>
            <w:szCs w:val="16"/>
            <w:u w:val="none"/>
          </w:rPr>
          <w:t>Emilio Lombardini</w:t>
        </w:r>
      </w:hyperlink>
      <w:r w:rsidRPr="00360019">
        <w:rPr>
          <w:rFonts w:asciiTheme="minorHAnsi" w:hAnsiTheme="minorHAnsi" w:cstheme="minorHAnsi"/>
          <w:sz w:val="16"/>
          <w:szCs w:val="16"/>
        </w:rPr>
        <w:t xml:space="preserve"> e ad altri grossisti del </w:t>
      </w:r>
      <w:hyperlink r:id="rId32" w:tooltip="Gruppo VéGé" w:history="1">
        <w:r w:rsidRPr="00360019">
          <w:rPr>
            <w:rStyle w:val="Collegamentoipertestuale"/>
            <w:rFonts w:asciiTheme="minorHAnsi" w:eastAsiaTheme="majorEastAsia" w:hAnsiTheme="minorHAnsi" w:cstheme="minorHAnsi"/>
            <w:color w:val="auto"/>
            <w:sz w:val="16"/>
            <w:szCs w:val="16"/>
            <w:u w:val="none"/>
          </w:rPr>
          <w:t xml:space="preserve">Consorzio </w:t>
        </w:r>
        <w:proofErr w:type="spellStart"/>
        <w:r w:rsidRPr="00360019">
          <w:rPr>
            <w:rStyle w:val="Collegamentoipertestuale"/>
            <w:rFonts w:asciiTheme="minorHAnsi" w:eastAsiaTheme="majorEastAsia" w:hAnsiTheme="minorHAnsi" w:cstheme="minorHAnsi"/>
            <w:color w:val="auto"/>
            <w:sz w:val="16"/>
            <w:szCs w:val="16"/>
            <w:u w:val="none"/>
          </w:rPr>
          <w:t>Vègè</w:t>
        </w:r>
        <w:proofErr w:type="spellEnd"/>
      </w:hyperlink>
      <w:r w:rsidRPr="00360019">
        <w:rPr>
          <w:rFonts w:asciiTheme="minorHAnsi" w:hAnsiTheme="minorHAnsi" w:cstheme="minorHAnsi"/>
          <w:sz w:val="16"/>
          <w:szCs w:val="16"/>
        </w:rPr>
        <w:t xml:space="preserve">, prima struttura d'acquisto comune centralizzata costituita in Italia; oltre che uno degli importatori del modello di </w:t>
      </w:r>
      <w:hyperlink r:id="rId33" w:tooltip="Supermercato" w:history="1">
        <w:r w:rsidRPr="00360019">
          <w:rPr>
            <w:rStyle w:val="Collegamentoipertestuale"/>
            <w:rFonts w:asciiTheme="minorHAnsi" w:eastAsiaTheme="majorEastAsia" w:hAnsiTheme="minorHAnsi" w:cstheme="minorHAnsi"/>
            <w:color w:val="auto"/>
            <w:sz w:val="16"/>
            <w:szCs w:val="16"/>
            <w:u w:val="none"/>
          </w:rPr>
          <w:t>supermercato</w:t>
        </w:r>
      </w:hyperlink>
      <w:r w:rsidRPr="00360019">
        <w:rPr>
          <w:rFonts w:asciiTheme="minorHAnsi" w:hAnsiTheme="minorHAnsi" w:cstheme="minorHAnsi"/>
          <w:sz w:val="16"/>
          <w:szCs w:val="16"/>
        </w:rPr>
        <w:t xml:space="preserve"> all'americana.</w:t>
      </w:r>
      <w:hyperlink r:id="rId34" w:anchor="cite_note-2" w:history="1">
        <w:r w:rsidRPr="00360019">
          <w:rPr>
            <w:rStyle w:val="Collegamentoipertestuale"/>
            <w:rFonts w:asciiTheme="minorHAnsi" w:eastAsiaTheme="majorEastAsia" w:hAnsiTheme="minorHAnsi" w:cstheme="minorHAnsi"/>
            <w:color w:val="auto"/>
            <w:sz w:val="16"/>
            <w:szCs w:val="16"/>
            <w:u w:val="none"/>
            <w:vertAlign w:val="superscript"/>
          </w:rPr>
          <w:t>[2]</w:t>
        </w:r>
      </w:hyperlink>
      <w:r w:rsidRPr="00360019">
        <w:rPr>
          <w:rFonts w:asciiTheme="minorHAnsi" w:hAnsiTheme="minorHAnsi" w:cstheme="minorHAnsi"/>
          <w:sz w:val="16"/>
          <w:szCs w:val="16"/>
        </w:rPr>
        <w:t xml:space="preserve"> Le licenze del Gruppo Garosci verranno vendute prima a </w:t>
      </w:r>
      <w:hyperlink r:id="rId35" w:tooltip="Standa" w:history="1">
        <w:r w:rsidRPr="00360019">
          <w:rPr>
            <w:rStyle w:val="Collegamentoipertestuale"/>
            <w:rFonts w:asciiTheme="minorHAnsi" w:eastAsiaTheme="majorEastAsia" w:hAnsiTheme="minorHAnsi" w:cstheme="minorHAnsi"/>
            <w:color w:val="auto"/>
            <w:sz w:val="16"/>
            <w:szCs w:val="16"/>
            <w:u w:val="none"/>
          </w:rPr>
          <w:t>Standa</w:t>
        </w:r>
      </w:hyperlink>
      <w:r w:rsidRPr="00360019">
        <w:rPr>
          <w:rFonts w:asciiTheme="minorHAnsi" w:hAnsiTheme="minorHAnsi" w:cstheme="minorHAnsi"/>
          <w:sz w:val="16"/>
          <w:szCs w:val="16"/>
        </w:rPr>
        <w:t xml:space="preserve"> nel corso del </w:t>
      </w:r>
      <w:hyperlink r:id="rId36" w:tooltip="1970" w:history="1">
        <w:r w:rsidRPr="00360019">
          <w:rPr>
            <w:rStyle w:val="Collegamentoipertestuale"/>
            <w:rFonts w:asciiTheme="minorHAnsi" w:eastAsiaTheme="majorEastAsia" w:hAnsiTheme="minorHAnsi" w:cstheme="minorHAnsi"/>
            <w:color w:val="auto"/>
            <w:sz w:val="16"/>
            <w:szCs w:val="16"/>
            <w:u w:val="none"/>
          </w:rPr>
          <w:t>1970</w:t>
        </w:r>
      </w:hyperlink>
      <w:r w:rsidRPr="00360019">
        <w:rPr>
          <w:rFonts w:asciiTheme="minorHAnsi" w:hAnsiTheme="minorHAnsi" w:cstheme="minorHAnsi"/>
          <w:sz w:val="16"/>
          <w:szCs w:val="16"/>
        </w:rPr>
        <w:t xml:space="preserve"> e successivamente riacquistate dai Garosci che le cedettero nuovamente a </w:t>
      </w:r>
      <w:hyperlink r:id="rId37" w:tooltip="Carrefour" w:history="1">
        <w:r w:rsidRPr="00360019">
          <w:rPr>
            <w:rStyle w:val="Collegamentoipertestuale"/>
            <w:rFonts w:asciiTheme="minorHAnsi" w:eastAsiaTheme="majorEastAsia" w:hAnsiTheme="minorHAnsi" w:cstheme="minorHAnsi"/>
            <w:color w:val="auto"/>
            <w:sz w:val="16"/>
            <w:szCs w:val="16"/>
            <w:u w:val="none"/>
          </w:rPr>
          <w:t>Carrefour</w:t>
        </w:r>
      </w:hyperlink>
      <w:r w:rsidRPr="00360019">
        <w:rPr>
          <w:rFonts w:asciiTheme="minorHAnsi" w:hAnsiTheme="minorHAnsi" w:cstheme="minorHAnsi"/>
          <w:sz w:val="16"/>
          <w:szCs w:val="16"/>
        </w:rPr>
        <w:t xml:space="preserve"> nel </w:t>
      </w:r>
      <w:hyperlink r:id="rId38" w:tooltip="1992" w:history="1">
        <w:r w:rsidRPr="00360019">
          <w:rPr>
            <w:rStyle w:val="Collegamentoipertestuale"/>
            <w:rFonts w:asciiTheme="minorHAnsi" w:eastAsiaTheme="majorEastAsia" w:hAnsiTheme="minorHAnsi" w:cstheme="minorHAnsi"/>
            <w:color w:val="auto"/>
            <w:sz w:val="16"/>
            <w:szCs w:val="16"/>
            <w:u w:val="none"/>
          </w:rPr>
          <w:t>1992</w:t>
        </w:r>
      </w:hyperlink>
      <w:r w:rsidRPr="00360019">
        <w:rPr>
          <w:rFonts w:asciiTheme="minorHAnsi" w:hAnsiTheme="minorHAnsi" w:cstheme="minorHAnsi"/>
          <w:sz w:val="16"/>
          <w:szCs w:val="16"/>
        </w:rPr>
        <w:t xml:space="preserve"> (nella fase di polarizzazione della distribuzione) tramite il partner francese </w:t>
      </w:r>
      <w:hyperlink r:id="rId39" w:tooltip="Promodès (la pagina non esiste)" w:history="1">
        <w:proofErr w:type="spellStart"/>
        <w:r w:rsidRPr="00360019">
          <w:rPr>
            <w:rStyle w:val="Collegamentoipertestuale"/>
            <w:rFonts w:asciiTheme="minorHAnsi" w:eastAsiaTheme="majorEastAsia" w:hAnsiTheme="minorHAnsi" w:cstheme="minorHAnsi"/>
            <w:color w:val="auto"/>
            <w:sz w:val="16"/>
            <w:szCs w:val="16"/>
            <w:u w:val="none"/>
          </w:rPr>
          <w:t>Promodès</w:t>
        </w:r>
        <w:proofErr w:type="spellEnd"/>
      </w:hyperlink>
      <w:r w:rsidRPr="00360019">
        <w:rPr>
          <w:rFonts w:asciiTheme="minorHAnsi" w:hAnsiTheme="minorHAnsi" w:cstheme="minorHAnsi"/>
          <w:sz w:val="16"/>
          <w:szCs w:val="16"/>
        </w:rPr>
        <w:t xml:space="preserve">. Sulla base di questa esperienza familiare Garosci vide nello sviluppo della distribuzione un potenziale pubblico, interessato ad informarsi sulle dinamiche che intercorrono tra l'industria fornitrice e i moderni canali di vendita. L'iniziativa editoriale esordì così nel </w:t>
      </w:r>
      <w:hyperlink r:id="rId40" w:tooltip="1970" w:history="1">
        <w:r w:rsidRPr="00360019">
          <w:rPr>
            <w:rStyle w:val="Collegamentoipertestuale"/>
            <w:rFonts w:asciiTheme="minorHAnsi" w:eastAsiaTheme="majorEastAsia" w:hAnsiTheme="minorHAnsi" w:cstheme="minorHAnsi"/>
            <w:color w:val="auto"/>
            <w:sz w:val="16"/>
            <w:szCs w:val="16"/>
            <w:u w:val="none"/>
          </w:rPr>
          <w:t>1970</w:t>
        </w:r>
      </w:hyperlink>
      <w:r w:rsidRPr="00360019">
        <w:rPr>
          <w:rFonts w:asciiTheme="minorHAnsi" w:hAnsiTheme="minorHAnsi" w:cstheme="minorHAnsi"/>
          <w:sz w:val="16"/>
          <w:szCs w:val="16"/>
        </w:rPr>
        <w:t xml:space="preserve"> con il mensile </w:t>
      </w:r>
      <w:hyperlink r:id="rId41" w:tooltip="Cash and Carry (rivista)" w:history="1">
        <w:r w:rsidRPr="00360019">
          <w:rPr>
            <w:rStyle w:val="Collegamentoipertestuale"/>
            <w:rFonts w:asciiTheme="minorHAnsi" w:eastAsiaTheme="majorEastAsia" w:hAnsiTheme="minorHAnsi" w:cstheme="minorHAnsi"/>
            <w:i/>
            <w:iCs/>
            <w:color w:val="auto"/>
            <w:sz w:val="16"/>
            <w:szCs w:val="16"/>
            <w:u w:val="none"/>
          </w:rPr>
          <w:t xml:space="preserve">Cash and </w:t>
        </w:r>
        <w:proofErr w:type="spellStart"/>
        <w:r w:rsidRPr="00360019">
          <w:rPr>
            <w:rStyle w:val="Collegamentoipertestuale"/>
            <w:rFonts w:asciiTheme="minorHAnsi" w:eastAsiaTheme="majorEastAsia" w:hAnsiTheme="minorHAnsi" w:cstheme="minorHAnsi"/>
            <w:i/>
            <w:iCs/>
            <w:color w:val="auto"/>
            <w:sz w:val="16"/>
            <w:szCs w:val="16"/>
            <w:u w:val="none"/>
          </w:rPr>
          <w:t>Carry</w:t>
        </w:r>
        <w:proofErr w:type="spellEnd"/>
      </w:hyperlink>
      <w:r w:rsidRPr="00360019">
        <w:rPr>
          <w:rFonts w:asciiTheme="minorHAnsi" w:hAnsiTheme="minorHAnsi" w:cstheme="minorHAnsi"/>
          <w:sz w:val="16"/>
          <w:szCs w:val="16"/>
        </w:rPr>
        <w:t xml:space="preserve"> un titolo che, benché rimanga l'originale prova in Italia di editoria rivolta al trade moderno, e sebbene prendesse il nome dal canale commerciale che allora rappresentava il massimo grado di attualità, non rispecchiava la rapida evoluzione dello scenario distributivo: </w:t>
      </w:r>
    </w:p>
    <w:p w14:paraId="7102A1D6" w14:textId="77777777" w:rsidR="00360019" w:rsidRPr="00360019" w:rsidRDefault="00360019" w:rsidP="00360019">
      <w:pPr>
        <w:pStyle w:val="NormaleWeb"/>
        <w:spacing w:before="0" w:beforeAutospacing="0" w:after="0" w:afterAutospacing="0"/>
        <w:jc w:val="both"/>
        <w:rPr>
          <w:rFonts w:asciiTheme="minorHAnsi" w:hAnsiTheme="minorHAnsi" w:cstheme="minorHAnsi"/>
          <w:sz w:val="16"/>
          <w:szCs w:val="16"/>
        </w:rPr>
      </w:pPr>
      <w:r w:rsidRPr="00360019">
        <w:rPr>
          <w:rFonts w:asciiTheme="minorHAnsi" w:hAnsiTheme="minorHAnsi" w:cstheme="minorHAnsi"/>
          <w:sz w:val="16"/>
          <w:szCs w:val="16"/>
        </w:rPr>
        <w:t xml:space="preserve">«In definitiva, i compartimenti stagni tra ingrosso e dettaglio venivano progressivamente cadendo sul piano dei criteri operativi e gestionali; così come venivano cadendo le separazioni di natura merceologica e tecnica tra prodotti alimentari e non alimentari, cedendo il passo ad un più ampio e omogeneo concetto di “largo consumo”.» </w:t>
      </w:r>
    </w:p>
    <w:p w14:paraId="0D077493" w14:textId="77777777" w:rsidR="00360019" w:rsidRPr="00360019" w:rsidRDefault="00360019" w:rsidP="00360019">
      <w:pPr>
        <w:pStyle w:val="itwiki-template-citazione-footer"/>
        <w:spacing w:before="0" w:beforeAutospacing="0" w:after="0" w:afterAutospacing="0"/>
        <w:jc w:val="both"/>
        <w:rPr>
          <w:rFonts w:asciiTheme="minorHAnsi" w:hAnsiTheme="minorHAnsi" w:cstheme="minorHAnsi"/>
          <w:sz w:val="16"/>
          <w:szCs w:val="16"/>
        </w:rPr>
      </w:pPr>
      <w:r w:rsidRPr="00360019">
        <w:rPr>
          <w:rFonts w:asciiTheme="minorHAnsi" w:hAnsiTheme="minorHAnsi" w:cstheme="minorHAnsi"/>
          <w:sz w:val="16"/>
          <w:szCs w:val="16"/>
        </w:rPr>
        <w:t>(</w:t>
      </w:r>
      <w:hyperlink r:id="rId42" w:tooltip="Enrico Facchini (la pagina non esiste)" w:history="1">
        <w:r w:rsidRPr="00360019">
          <w:rPr>
            <w:rStyle w:val="Collegamentoipertestuale"/>
            <w:rFonts w:asciiTheme="minorHAnsi" w:eastAsiaTheme="majorEastAsia" w:hAnsiTheme="minorHAnsi" w:cstheme="minorHAnsi"/>
            <w:sz w:val="16"/>
            <w:szCs w:val="16"/>
          </w:rPr>
          <w:t>Enrico Facchini</w:t>
        </w:r>
      </w:hyperlink>
      <w:r w:rsidRPr="00360019">
        <w:rPr>
          <w:rFonts w:asciiTheme="minorHAnsi" w:hAnsiTheme="minorHAnsi" w:cstheme="minorHAnsi"/>
          <w:sz w:val="16"/>
          <w:szCs w:val="16"/>
        </w:rPr>
        <w:t xml:space="preserve">, </w:t>
      </w:r>
      <w:hyperlink r:id="rId43" w:tooltip="Una distribuzione più complessa, uno strumento giornalistico più adeguato a rappresentarla (la pagina non esiste)" w:history="1">
        <w:r w:rsidRPr="00360019">
          <w:rPr>
            <w:rStyle w:val="Collegamentoipertestuale"/>
            <w:rFonts w:asciiTheme="minorHAnsi" w:eastAsiaTheme="majorEastAsia" w:hAnsiTheme="minorHAnsi" w:cstheme="minorHAnsi"/>
            <w:i/>
            <w:iCs/>
            <w:sz w:val="16"/>
            <w:szCs w:val="16"/>
          </w:rPr>
          <w:t>Una distribuzione più complessa, uno strumento giornalistico più adeguato a rappresentarla</w:t>
        </w:r>
      </w:hyperlink>
      <w:r w:rsidRPr="00360019">
        <w:rPr>
          <w:rFonts w:asciiTheme="minorHAnsi" w:hAnsiTheme="minorHAnsi" w:cstheme="minorHAnsi"/>
          <w:i/>
          <w:iCs/>
          <w:sz w:val="16"/>
          <w:szCs w:val="16"/>
        </w:rPr>
        <w:t xml:space="preserve">, Editoriale al primo numero di </w:t>
      </w:r>
      <w:r w:rsidRPr="00360019">
        <w:rPr>
          <w:rFonts w:asciiTheme="minorHAnsi" w:hAnsiTheme="minorHAnsi" w:cstheme="minorHAnsi"/>
          <w:sz w:val="16"/>
          <w:szCs w:val="16"/>
        </w:rPr>
        <w:t>Largo Consumo</w:t>
      </w:r>
      <w:r w:rsidRPr="00360019">
        <w:rPr>
          <w:rFonts w:asciiTheme="minorHAnsi" w:hAnsiTheme="minorHAnsi" w:cstheme="minorHAnsi"/>
          <w:i/>
          <w:iCs/>
          <w:sz w:val="16"/>
          <w:szCs w:val="16"/>
        </w:rPr>
        <w:t xml:space="preserve"> (dicembre 1980)</w:t>
      </w:r>
      <w:r w:rsidRPr="00360019">
        <w:rPr>
          <w:rFonts w:asciiTheme="minorHAnsi" w:hAnsiTheme="minorHAnsi" w:cstheme="minorHAnsi"/>
          <w:sz w:val="16"/>
          <w:szCs w:val="16"/>
        </w:rPr>
        <w:t>)</w:t>
      </w:r>
    </w:p>
    <w:p w14:paraId="3B6D4E54" w14:textId="214A94D9" w:rsidR="00360019" w:rsidRPr="00360019" w:rsidRDefault="00360019" w:rsidP="00360019">
      <w:pPr>
        <w:pStyle w:val="NormaleWeb"/>
        <w:spacing w:before="0" w:beforeAutospacing="0" w:after="0" w:afterAutospacing="0"/>
        <w:jc w:val="both"/>
        <w:rPr>
          <w:rFonts w:asciiTheme="minorHAnsi" w:hAnsiTheme="minorHAnsi" w:cstheme="minorHAnsi"/>
          <w:sz w:val="16"/>
          <w:szCs w:val="16"/>
        </w:rPr>
      </w:pPr>
      <w:r w:rsidRPr="00360019">
        <w:rPr>
          <w:rFonts w:asciiTheme="minorHAnsi" w:hAnsiTheme="minorHAnsi" w:cstheme="minorHAnsi"/>
          <w:sz w:val="16"/>
          <w:szCs w:val="16"/>
        </w:rPr>
        <w:t xml:space="preserve">Un concetto preponderante nel progetto editoriale di Garosci tanto da convincerlo </w:t>
      </w:r>
      <w:proofErr w:type="gramStart"/>
      <w:r w:rsidRPr="00360019">
        <w:rPr>
          <w:rFonts w:asciiTheme="minorHAnsi" w:hAnsiTheme="minorHAnsi" w:cstheme="minorHAnsi"/>
          <w:sz w:val="16"/>
          <w:szCs w:val="16"/>
        </w:rPr>
        <w:t>ad</w:t>
      </w:r>
      <w:proofErr w:type="gramEnd"/>
      <w:r w:rsidRPr="00360019">
        <w:rPr>
          <w:rFonts w:asciiTheme="minorHAnsi" w:hAnsiTheme="minorHAnsi" w:cstheme="minorHAnsi"/>
          <w:sz w:val="16"/>
          <w:szCs w:val="16"/>
        </w:rPr>
        <w:t xml:space="preserve"> adottarlo nel </w:t>
      </w:r>
      <w:hyperlink r:id="rId44" w:tooltip="1980" w:history="1">
        <w:r w:rsidRPr="00360019">
          <w:rPr>
            <w:rStyle w:val="Collegamentoipertestuale"/>
            <w:rFonts w:asciiTheme="minorHAnsi" w:eastAsiaTheme="majorEastAsia" w:hAnsiTheme="minorHAnsi" w:cstheme="minorHAnsi"/>
            <w:color w:val="auto"/>
            <w:sz w:val="16"/>
            <w:szCs w:val="16"/>
            <w:u w:val="none"/>
          </w:rPr>
          <w:t>1980</w:t>
        </w:r>
      </w:hyperlink>
      <w:r w:rsidRPr="00360019">
        <w:rPr>
          <w:rFonts w:asciiTheme="minorHAnsi" w:hAnsiTheme="minorHAnsi" w:cstheme="minorHAnsi"/>
          <w:sz w:val="16"/>
          <w:szCs w:val="16"/>
        </w:rPr>
        <w:t xml:space="preserve"> per titolare la nuova testata, col significato di trattare senza eccezioni la complessità dei rapporti tra i settori produttivi, il commercio moderno e i consumatori. La rivista fu la prima in Italia a rivolgersi al pubblico di operatori con un linguaggio di </w:t>
      </w:r>
      <w:hyperlink r:id="rId45" w:tooltip="Marketing" w:history="1">
        <w:r w:rsidRPr="00360019">
          <w:rPr>
            <w:rStyle w:val="Collegamentoipertestuale"/>
            <w:rFonts w:asciiTheme="minorHAnsi" w:eastAsiaTheme="majorEastAsia" w:hAnsiTheme="minorHAnsi" w:cstheme="minorHAnsi"/>
            <w:color w:val="auto"/>
            <w:sz w:val="16"/>
            <w:szCs w:val="16"/>
            <w:u w:val="none"/>
          </w:rPr>
          <w:t>marketing</w:t>
        </w:r>
      </w:hyperlink>
      <w:r w:rsidRPr="00360019">
        <w:rPr>
          <w:rFonts w:asciiTheme="minorHAnsi" w:hAnsiTheme="minorHAnsi" w:cstheme="minorHAnsi"/>
          <w:sz w:val="16"/>
          <w:szCs w:val="16"/>
        </w:rPr>
        <w:t xml:space="preserve">, contribuendo alla crescita della cultura economica in un momento di forte cambiamento della società. Uscendo dagli </w:t>
      </w:r>
      <w:hyperlink r:id="rId46" w:tooltip="Anni di piombo" w:history="1">
        <w:r w:rsidRPr="00360019">
          <w:rPr>
            <w:rStyle w:val="Collegamentoipertestuale"/>
            <w:rFonts w:asciiTheme="minorHAnsi" w:eastAsiaTheme="majorEastAsia" w:hAnsiTheme="minorHAnsi" w:cstheme="minorHAnsi"/>
            <w:color w:val="auto"/>
            <w:sz w:val="16"/>
            <w:szCs w:val="16"/>
            <w:u w:val="none"/>
          </w:rPr>
          <w:t>anni di piombo</w:t>
        </w:r>
      </w:hyperlink>
      <w:r w:rsidRPr="00360019">
        <w:rPr>
          <w:rFonts w:asciiTheme="minorHAnsi" w:hAnsiTheme="minorHAnsi" w:cstheme="minorHAnsi"/>
          <w:sz w:val="16"/>
          <w:szCs w:val="16"/>
        </w:rPr>
        <w:t xml:space="preserve">, infatti, si inaugurava una fase di forte espansione economica spinta dall'aumento della produttività e dei consumi, sostenuti dalla pubblicità televisiva che ampliava i propri confini con il termine del monopolio </w:t>
      </w:r>
      <w:hyperlink r:id="rId47" w:tooltip="Rai" w:history="1">
        <w:r w:rsidRPr="00360019">
          <w:rPr>
            <w:rStyle w:val="Collegamentoipertestuale"/>
            <w:rFonts w:asciiTheme="minorHAnsi" w:eastAsiaTheme="majorEastAsia" w:hAnsiTheme="minorHAnsi" w:cstheme="minorHAnsi"/>
            <w:color w:val="auto"/>
            <w:sz w:val="16"/>
            <w:szCs w:val="16"/>
            <w:u w:val="none"/>
          </w:rPr>
          <w:t>Rai</w:t>
        </w:r>
      </w:hyperlink>
      <w:r w:rsidRPr="00360019">
        <w:rPr>
          <w:rFonts w:asciiTheme="minorHAnsi" w:hAnsiTheme="minorHAnsi" w:cstheme="minorHAnsi"/>
          <w:sz w:val="16"/>
          <w:szCs w:val="16"/>
        </w:rPr>
        <w:t xml:space="preserve"> e la nascita della televisione commerciale. Riportando le esperienze pionieristiche dei retailer, </w:t>
      </w:r>
      <w:r w:rsidRPr="00360019">
        <w:rPr>
          <w:rFonts w:asciiTheme="minorHAnsi" w:hAnsiTheme="minorHAnsi" w:cstheme="minorHAnsi"/>
          <w:i/>
          <w:iCs/>
          <w:sz w:val="16"/>
          <w:szCs w:val="16"/>
        </w:rPr>
        <w:t>Largo Consumo</w:t>
      </w:r>
      <w:r w:rsidRPr="00360019">
        <w:rPr>
          <w:rFonts w:asciiTheme="minorHAnsi" w:hAnsiTheme="minorHAnsi" w:cstheme="minorHAnsi"/>
          <w:sz w:val="16"/>
          <w:szCs w:val="16"/>
        </w:rPr>
        <w:t xml:space="preserve"> cominciò in quegli anni a descrivere le nuove reti commerciali e le aziende fornitrici di beni e servizi collegati facendole dialogare tra </w:t>
      </w:r>
      <w:proofErr w:type="gramStart"/>
      <w:r w:rsidRPr="00360019">
        <w:rPr>
          <w:rFonts w:asciiTheme="minorHAnsi" w:hAnsiTheme="minorHAnsi" w:cstheme="minorHAnsi"/>
          <w:sz w:val="16"/>
          <w:szCs w:val="16"/>
        </w:rPr>
        <w:t>loro;</w:t>
      </w:r>
      <w:proofErr w:type="gramEnd"/>
      <w:r w:rsidRPr="00360019">
        <w:rPr>
          <w:rFonts w:asciiTheme="minorHAnsi" w:hAnsiTheme="minorHAnsi" w:cstheme="minorHAnsi"/>
          <w:sz w:val="16"/>
          <w:szCs w:val="16"/>
        </w:rPr>
        <w:t xml:space="preserve"> spesso anticipando tematiche divenute poi centrali </w:t>
      </w:r>
      <w:r w:rsidRPr="00360019">
        <w:rPr>
          <w:rFonts w:asciiTheme="minorHAnsi" w:hAnsiTheme="minorHAnsi" w:cstheme="minorHAnsi"/>
          <w:sz w:val="16"/>
          <w:szCs w:val="16"/>
        </w:rPr>
        <w:lastRenderedPageBreak/>
        <w:t xml:space="preserve">nell'analisi del mercato e codificando espressamente un concetto – il largo consumo appunto – allora non ancora iscritto nel linguaggio comune. Nel </w:t>
      </w:r>
      <w:hyperlink r:id="rId48" w:tooltip="1994" w:history="1">
        <w:r w:rsidRPr="00360019">
          <w:rPr>
            <w:rStyle w:val="Collegamentoipertestuale"/>
            <w:rFonts w:asciiTheme="minorHAnsi" w:eastAsiaTheme="majorEastAsia" w:hAnsiTheme="minorHAnsi" w:cstheme="minorHAnsi"/>
            <w:color w:val="auto"/>
            <w:sz w:val="16"/>
            <w:szCs w:val="16"/>
            <w:u w:val="none"/>
          </w:rPr>
          <w:t>1994</w:t>
        </w:r>
      </w:hyperlink>
      <w:r w:rsidRPr="00360019">
        <w:rPr>
          <w:rFonts w:asciiTheme="minorHAnsi" w:hAnsiTheme="minorHAnsi" w:cstheme="minorHAnsi"/>
          <w:sz w:val="16"/>
          <w:szCs w:val="16"/>
        </w:rPr>
        <w:t xml:space="preserve"> l'ex direttore responsabile Enrico Facchini, con altri giornalisti fuoriusciti dalla redazione di Via Bodoni, darà vita allo </w:t>
      </w:r>
      <w:hyperlink r:id="rId49" w:tooltip="Spin-off (mass media)" w:history="1">
        <w:r w:rsidRPr="00360019">
          <w:rPr>
            <w:rStyle w:val="Collegamentoipertestuale"/>
            <w:rFonts w:asciiTheme="minorHAnsi" w:eastAsiaTheme="majorEastAsia" w:hAnsiTheme="minorHAnsi" w:cstheme="minorHAnsi"/>
            <w:color w:val="auto"/>
            <w:sz w:val="16"/>
            <w:szCs w:val="16"/>
            <w:u w:val="none"/>
          </w:rPr>
          <w:t>spin-off</w:t>
        </w:r>
      </w:hyperlink>
      <w:r w:rsidRPr="00360019">
        <w:rPr>
          <w:rFonts w:asciiTheme="minorHAnsi" w:hAnsiTheme="minorHAnsi" w:cstheme="minorHAnsi"/>
          <w:sz w:val="16"/>
          <w:szCs w:val="16"/>
        </w:rPr>
        <w:t xml:space="preserve"> </w:t>
      </w:r>
      <w:r w:rsidRPr="00360019">
        <w:rPr>
          <w:rFonts w:asciiTheme="minorHAnsi" w:hAnsiTheme="minorHAnsi" w:cstheme="minorHAnsi"/>
          <w:i/>
          <w:iCs/>
          <w:sz w:val="16"/>
          <w:szCs w:val="16"/>
        </w:rPr>
        <w:t>Mark Up</w:t>
      </w:r>
      <w:r w:rsidRPr="00360019">
        <w:rPr>
          <w:rFonts w:asciiTheme="minorHAnsi" w:hAnsiTheme="minorHAnsi" w:cstheme="minorHAnsi"/>
          <w:sz w:val="16"/>
          <w:szCs w:val="16"/>
        </w:rPr>
        <w:t xml:space="preserve">; edito inizialmente Gruppo Quasar, da allora questa testata ha vissuto numerose cessioni, al gruppo De Agostini, poi a Seat Pagine Gialle, al gruppo Il Sole 24 ORE Business Media e oggi a Tecniche Nuove. </w:t>
      </w:r>
    </w:p>
    <w:p w14:paraId="6B62AF20" w14:textId="77777777" w:rsidR="00360019" w:rsidRPr="00360019" w:rsidRDefault="00360019" w:rsidP="00360019">
      <w:pPr>
        <w:pStyle w:val="Titolo2"/>
        <w:spacing w:before="0" w:after="0"/>
        <w:jc w:val="both"/>
        <w:rPr>
          <w:rFonts w:asciiTheme="minorHAnsi" w:hAnsiTheme="minorHAnsi" w:cstheme="minorHAnsi"/>
          <w:sz w:val="16"/>
          <w:szCs w:val="16"/>
        </w:rPr>
      </w:pPr>
      <w:r w:rsidRPr="00360019">
        <w:rPr>
          <w:rStyle w:val="mw-headline"/>
          <w:rFonts w:asciiTheme="minorHAnsi" w:hAnsiTheme="minorHAnsi" w:cstheme="minorHAnsi"/>
          <w:sz w:val="16"/>
          <w:szCs w:val="16"/>
        </w:rPr>
        <w:t>Contenuti e caratteristiche editoriali</w:t>
      </w:r>
    </w:p>
    <w:p w14:paraId="43E54AD2" w14:textId="77777777" w:rsidR="00360019" w:rsidRPr="00360019" w:rsidRDefault="00360019" w:rsidP="00360019">
      <w:pPr>
        <w:pStyle w:val="NormaleWeb"/>
        <w:spacing w:before="0" w:beforeAutospacing="0" w:after="0" w:afterAutospacing="0"/>
        <w:jc w:val="both"/>
        <w:rPr>
          <w:rFonts w:asciiTheme="minorHAnsi" w:hAnsiTheme="minorHAnsi" w:cstheme="minorHAnsi"/>
          <w:sz w:val="16"/>
          <w:szCs w:val="16"/>
        </w:rPr>
      </w:pPr>
      <w:r w:rsidRPr="00360019">
        <w:rPr>
          <w:rFonts w:asciiTheme="minorHAnsi" w:hAnsiTheme="minorHAnsi" w:cstheme="minorHAnsi"/>
          <w:sz w:val="16"/>
          <w:szCs w:val="16"/>
        </w:rPr>
        <w:t>"</w:t>
      </w:r>
      <w:r w:rsidRPr="00360019">
        <w:rPr>
          <w:rFonts w:asciiTheme="minorHAnsi" w:hAnsiTheme="minorHAnsi" w:cstheme="minorHAnsi"/>
          <w:i/>
          <w:iCs/>
          <w:sz w:val="16"/>
          <w:szCs w:val="16"/>
        </w:rPr>
        <w:t>Identifica i prodotti e comunica i mercati</w:t>
      </w:r>
      <w:r w:rsidRPr="00360019">
        <w:rPr>
          <w:rFonts w:asciiTheme="minorHAnsi" w:hAnsiTheme="minorHAnsi" w:cstheme="minorHAnsi"/>
          <w:sz w:val="16"/>
          <w:szCs w:val="16"/>
        </w:rPr>
        <w:t xml:space="preserve">" </w:t>
      </w:r>
    </w:p>
    <w:p w14:paraId="03E20F9B" w14:textId="161FEA64" w:rsidR="00360019" w:rsidRPr="00360019" w:rsidRDefault="00360019" w:rsidP="00360019">
      <w:pPr>
        <w:pStyle w:val="NormaleWeb"/>
        <w:spacing w:before="0" w:beforeAutospacing="0" w:after="0" w:afterAutospacing="0"/>
        <w:jc w:val="both"/>
        <w:rPr>
          <w:rFonts w:asciiTheme="minorHAnsi" w:hAnsiTheme="minorHAnsi" w:cstheme="minorHAnsi"/>
          <w:sz w:val="16"/>
          <w:szCs w:val="16"/>
        </w:rPr>
      </w:pPr>
      <w:r w:rsidRPr="00360019">
        <w:rPr>
          <w:rFonts w:asciiTheme="minorHAnsi" w:hAnsiTheme="minorHAnsi" w:cstheme="minorHAnsi"/>
          <w:sz w:val="16"/>
          <w:szCs w:val="16"/>
        </w:rPr>
        <w:t xml:space="preserve">La rivista osserva il mercato dei beni di consumo volgendosi all'integrazione merceologica e alla multicanalità. È suddivisa in sezioni che ricalcano le fasi della filiera: </w:t>
      </w:r>
      <w:r w:rsidRPr="00360019">
        <w:rPr>
          <w:rFonts w:asciiTheme="minorHAnsi" w:hAnsiTheme="minorHAnsi" w:cstheme="minorHAnsi"/>
          <w:i/>
          <w:iCs/>
          <w:sz w:val="16"/>
          <w:szCs w:val="16"/>
        </w:rPr>
        <w:t>Tendenze &amp; Scenari</w:t>
      </w:r>
      <w:r w:rsidRPr="00360019">
        <w:rPr>
          <w:rFonts w:asciiTheme="minorHAnsi" w:hAnsiTheme="minorHAnsi" w:cstheme="minorHAnsi"/>
          <w:sz w:val="16"/>
          <w:szCs w:val="16"/>
        </w:rPr>
        <w:t xml:space="preserve">, </w:t>
      </w:r>
      <w:r w:rsidRPr="00360019">
        <w:rPr>
          <w:rFonts w:asciiTheme="minorHAnsi" w:hAnsiTheme="minorHAnsi" w:cstheme="minorHAnsi"/>
          <w:i/>
          <w:iCs/>
          <w:sz w:val="16"/>
          <w:szCs w:val="16"/>
        </w:rPr>
        <w:t>Produzione</w:t>
      </w:r>
      <w:r w:rsidRPr="00360019">
        <w:rPr>
          <w:rFonts w:asciiTheme="minorHAnsi" w:hAnsiTheme="minorHAnsi" w:cstheme="minorHAnsi"/>
          <w:sz w:val="16"/>
          <w:szCs w:val="16"/>
        </w:rPr>
        <w:t xml:space="preserve">, </w:t>
      </w:r>
      <w:r w:rsidRPr="00360019">
        <w:rPr>
          <w:rFonts w:asciiTheme="minorHAnsi" w:hAnsiTheme="minorHAnsi" w:cstheme="minorHAnsi"/>
          <w:i/>
          <w:iCs/>
          <w:sz w:val="16"/>
          <w:szCs w:val="16"/>
        </w:rPr>
        <w:t>Distribuzione</w:t>
      </w:r>
      <w:r w:rsidRPr="00360019">
        <w:rPr>
          <w:rFonts w:asciiTheme="minorHAnsi" w:hAnsiTheme="minorHAnsi" w:cstheme="minorHAnsi"/>
          <w:sz w:val="16"/>
          <w:szCs w:val="16"/>
        </w:rPr>
        <w:t xml:space="preserve">, </w:t>
      </w:r>
      <w:r w:rsidRPr="00360019">
        <w:rPr>
          <w:rFonts w:asciiTheme="minorHAnsi" w:hAnsiTheme="minorHAnsi" w:cstheme="minorHAnsi"/>
          <w:i/>
          <w:iCs/>
          <w:sz w:val="16"/>
          <w:szCs w:val="16"/>
        </w:rPr>
        <w:t>Ristorazione</w:t>
      </w:r>
      <w:r w:rsidRPr="00360019">
        <w:rPr>
          <w:rFonts w:asciiTheme="minorHAnsi" w:hAnsiTheme="minorHAnsi" w:cstheme="minorHAnsi"/>
          <w:sz w:val="16"/>
          <w:szCs w:val="16"/>
        </w:rPr>
        <w:t xml:space="preserve">, </w:t>
      </w:r>
      <w:r w:rsidRPr="00360019">
        <w:rPr>
          <w:rFonts w:asciiTheme="minorHAnsi" w:hAnsiTheme="minorHAnsi" w:cstheme="minorHAnsi"/>
          <w:i/>
          <w:iCs/>
          <w:sz w:val="16"/>
          <w:szCs w:val="16"/>
        </w:rPr>
        <w:t>Consumatori</w:t>
      </w:r>
      <w:r w:rsidRPr="00360019">
        <w:rPr>
          <w:rFonts w:asciiTheme="minorHAnsi" w:hAnsiTheme="minorHAnsi" w:cstheme="minorHAnsi"/>
          <w:sz w:val="16"/>
          <w:szCs w:val="16"/>
        </w:rPr>
        <w:t xml:space="preserve">, </w:t>
      </w:r>
      <w:r w:rsidRPr="00360019">
        <w:rPr>
          <w:rFonts w:asciiTheme="minorHAnsi" w:hAnsiTheme="minorHAnsi" w:cstheme="minorHAnsi"/>
          <w:i/>
          <w:iCs/>
          <w:sz w:val="16"/>
          <w:szCs w:val="16"/>
        </w:rPr>
        <w:t>Comunicazione</w:t>
      </w:r>
      <w:r w:rsidRPr="00360019">
        <w:rPr>
          <w:rFonts w:asciiTheme="minorHAnsi" w:hAnsiTheme="minorHAnsi" w:cstheme="minorHAnsi"/>
          <w:sz w:val="16"/>
          <w:szCs w:val="16"/>
        </w:rPr>
        <w:t xml:space="preserve">, </w:t>
      </w:r>
      <w:r w:rsidRPr="00360019">
        <w:rPr>
          <w:rFonts w:asciiTheme="minorHAnsi" w:hAnsiTheme="minorHAnsi" w:cstheme="minorHAnsi"/>
          <w:i/>
          <w:iCs/>
          <w:sz w:val="16"/>
          <w:szCs w:val="16"/>
        </w:rPr>
        <w:t>Imballaggio</w:t>
      </w:r>
      <w:r w:rsidRPr="00360019">
        <w:rPr>
          <w:rFonts w:asciiTheme="minorHAnsi" w:hAnsiTheme="minorHAnsi" w:cstheme="minorHAnsi"/>
          <w:sz w:val="16"/>
          <w:szCs w:val="16"/>
        </w:rPr>
        <w:t xml:space="preserve">, </w:t>
      </w:r>
      <w:r w:rsidRPr="00360019">
        <w:rPr>
          <w:rFonts w:asciiTheme="minorHAnsi" w:hAnsiTheme="minorHAnsi" w:cstheme="minorHAnsi"/>
          <w:i/>
          <w:iCs/>
          <w:sz w:val="16"/>
          <w:szCs w:val="16"/>
        </w:rPr>
        <w:t>Logistica</w:t>
      </w:r>
      <w:r w:rsidRPr="00360019">
        <w:rPr>
          <w:rFonts w:asciiTheme="minorHAnsi" w:hAnsiTheme="minorHAnsi" w:cstheme="minorHAnsi"/>
          <w:sz w:val="16"/>
          <w:szCs w:val="16"/>
        </w:rPr>
        <w:t xml:space="preserve">, </w:t>
      </w:r>
      <w:r w:rsidRPr="00360019">
        <w:rPr>
          <w:rFonts w:asciiTheme="minorHAnsi" w:hAnsiTheme="minorHAnsi" w:cstheme="minorHAnsi"/>
          <w:i/>
          <w:iCs/>
          <w:sz w:val="16"/>
          <w:szCs w:val="16"/>
        </w:rPr>
        <w:t>Risorse Umane</w:t>
      </w:r>
      <w:r w:rsidRPr="00360019">
        <w:rPr>
          <w:rFonts w:asciiTheme="minorHAnsi" w:hAnsiTheme="minorHAnsi" w:cstheme="minorHAnsi"/>
          <w:sz w:val="16"/>
          <w:szCs w:val="16"/>
        </w:rPr>
        <w:t xml:space="preserve">, </w:t>
      </w:r>
      <w:r w:rsidRPr="00360019">
        <w:rPr>
          <w:rFonts w:asciiTheme="minorHAnsi" w:hAnsiTheme="minorHAnsi" w:cstheme="minorHAnsi"/>
          <w:i/>
          <w:iCs/>
          <w:sz w:val="16"/>
          <w:szCs w:val="16"/>
        </w:rPr>
        <w:t>Finanza</w:t>
      </w:r>
      <w:r w:rsidRPr="00360019">
        <w:rPr>
          <w:rFonts w:asciiTheme="minorHAnsi" w:hAnsiTheme="minorHAnsi" w:cstheme="minorHAnsi"/>
          <w:sz w:val="16"/>
          <w:szCs w:val="16"/>
        </w:rPr>
        <w:t xml:space="preserve">, </w:t>
      </w:r>
      <w:r w:rsidRPr="00360019">
        <w:rPr>
          <w:rFonts w:asciiTheme="minorHAnsi" w:hAnsiTheme="minorHAnsi" w:cstheme="minorHAnsi"/>
          <w:i/>
          <w:iCs/>
          <w:sz w:val="16"/>
          <w:szCs w:val="16"/>
        </w:rPr>
        <w:t>Ambiente</w:t>
      </w:r>
      <w:r w:rsidRPr="00360019">
        <w:rPr>
          <w:rFonts w:asciiTheme="minorHAnsi" w:hAnsiTheme="minorHAnsi" w:cstheme="minorHAnsi"/>
          <w:sz w:val="16"/>
          <w:szCs w:val="16"/>
        </w:rPr>
        <w:t xml:space="preserve">, </w:t>
      </w:r>
      <w:r w:rsidRPr="00360019">
        <w:rPr>
          <w:rFonts w:asciiTheme="minorHAnsi" w:hAnsiTheme="minorHAnsi" w:cstheme="minorHAnsi"/>
          <w:i/>
          <w:iCs/>
          <w:sz w:val="16"/>
          <w:szCs w:val="16"/>
        </w:rPr>
        <w:t>Energia</w:t>
      </w:r>
      <w:r w:rsidRPr="00360019">
        <w:rPr>
          <w:rFonts w:asciiTheme="minorHAnsi" w:hAnsiTheme="minorHAnsi" w:cstheme="minorHAnsi"/>
          <w:sz w:val="16"/>
          <w:szCs w:val="16"/>
        </w:rPr>
        <w:t xml:space="preserve">. La foliazione media a fascicolo è di circa 150 pagine. L'impostazione sobria e rigorosa è improntata alla documentazione (ogni fascicolo riporta pressappoco 1400-1500 citati tra aziende, nomi, marchi, ecc. ed in media un elemento grafico a pagina), requisito che ha concorso qualificare nel tempo la rivista come un reputato strumento di lavoro. La periodicità è mensile e la distribuzione in Italia e all'estero su abbonamento cartaceo ed elettronico. Gli utilizzatori corrispondono ai contenuti trattati: </w:t>
      </w:r>
    </w:p>
    <w:p w14:paraId="127D6642" w14:textId="77777777" w:rsidR="00360019" w:rsidRPr="00360019" w:rsidRDefault="00360019" w:rsidP="00360019">
      <w:pPr>
        <w:numPr>
          <w:ilvl w:val="0"/>
          <w:numId w:val="3"/>
        </w:numPr>
        <w:suppressAutoHyphens w:val="0"/>
        <w:jc w:val="both"/>
        <w:rPr>
          <w:rFonts w:asciiTheme="minorHAnsi" w:hAnsiTheme="minorHAnsi" w:cstheme="minorHAnsi"/>
          <w:sz w:val="16"/>
          <w:szCs w:val="16"/>
        </w:rPr>
      </w:pPr>
      <w:r w:rsidRPr="00360019">
        <w:rPr>
          <w:rFonts w:asciiTheme="minorHAnsi" w:hAnsiTheme="minorHAnsi" w:cstheme="minorHAnsi"/>
          <w:sz w:val="16"/>
          <w:szCs w:val="16"/>
        </w:rPr>
        <w:t xml:space="preserve">Industria (agroalimentare - </w:t>
      </w:r>
      <w:proofErr w:type="spellStart"/>
      <w:r w:rsidRPr="00360019">
        <w:rPr>
          <w:rFonts w:asciiTheme="minorHAnsi" w:hAnsiTheme="minorHAnsi" w:cstheme="minorHAnsi"/>
          <w:sz w:val="16"/>
          <w:szCs w:val="16"/>
        </w:rPr>
        <w:t>grocery</w:t>
      </w:r>
      <w:proofErr w:type="spellEnd"/>
      <w:r w:rsidRPr="00360019">
        <w:rPr>
          <w:rFonts w:asciiTheme="minorHAnsi" w:hAnsiTheme="minorHAnsi" w:cstheme="minorHAnsi"/>
          <w:sz w:val="16"/>
          <w:szCs w:val="16"/>
        </w:rPr>
        <w:t xml:space="preserve"> non alimentare – tessile, calzature, pelletteria – beni durevoli).</w:t>
      </w:r>
    </w:p>
    <w:p w14:paraId="6FC8A73F" w14:textId="77777777" w:rsidR="00360019" w:rsidRPr="00360019" w:rsidRDefault="00360019" w:rsidP="00360019">
      <w:pPr>
        <w:numPr>
          <w:ilvl w:val="0"/>
          <w:numId w:val="3"/>
        </w:numPr>
        <w:suppressAutoHyphens w:val="0"/>
        <w:jc w:val="both"/>
        <w:rPr>
          <w:rFonts w:asciiTheme="minorHAnsi" w:hAnsiTheme="minorHAnsi" w:cstheme="minorHAnsi"/>
          <w:sz w:val="16"/>
          <w:szCs w:val="16"/>
        </w:rPr>
      </w:pPr>
      <w:r w:rsidRPr="00360019">
        <w:rPr>
          <w:rFonts w:asciiTheme="minorHAnsi" w:hAnsiTheme="minorHAnsi" w:cstheme="minorHAnsi"/>
          <w:sz w:val="16"/>
          <w:szCs w:val="16"/>
        </w:rPr>
        <w:t xml:space="preserve">Distribuzione (GDO – specializzati - centri commerciali - outlet - Horeca - ingrosso moderno – </w:t>
      </w:r>
      <w:r w:rsidRPr="00360019">
        <w:rPr>
          <w:rFonts w:asciiTheme="minorHAnsi" w:hAnsiTheme="minorHAnsi" w:cstheme="minorHAnsi"/>
          <w:i/>
          <w:iCs/>
          <w:sz w:val="16"/>
          <w:szCs w:val="16"/>
        </w:rPr>
        <w:t>Vending</w:t>
      </w:r>
      <w:r w:rsidRPr="00360019">
        <w:rPr>
          <w:rFonts w:asciiTheme="minorHAnsi" w:hAnsiTheme="minorHAnsi" w:cstheme="minorHAnsi"/>
          <w:sz w:val="16"/>
          <w:szCs w:val="16"/>
        </w:rPr>
        <w:t xml:space="preserve"> – </w:t>
      </w:r>
      <w:r w:rsidRPr="00360019">
        <w:rPr>
          <w:rFonts w:asciiTheme="minorHAnsi" w:hAnsiTheme="minorHAnsi" w:cstheme="minorHAnsi"/>
          <w:i/>
          <w:iCs/>
          <w:sz w:val="16"/>
          <w:szCs w:val="16"/>
        </w:rPr>
        <w:t>franchising</w:t>
      </w:r>
      <w:r w:rsidRPr="00360019">
        <w:rPr>
          <w:rFonts w:asciiTheme="minorHAnsi" w:hAnsiTheme="minorHAnsi" w:cstheme="minorHAnsi"/>
          <w:sz w:val="16"/>
          <w:szCs w:val="16"/>
        </w:rPr>
        <w:t xml:space="preserve"> - </w:t>
      </w:r>
      <w:r w:rsidRPr="00360019">
        <w:rPr>
          <w:rFonts w:asciiTheme="minorHAnsi" w:hAnsiTheme="minorHAnsi" w:cstheme="minorHAnsi"/>
          <w:i/>
          <w:iCs/>
          <w:sz w:val="16"/>
          <w:szCs w:val="16"/>
        </w:rPr>
        <w:t>E-commerce</w:t>
      </w:r>
      <w:r w:rsidRPr="00360019">
        <w:rPr>
          <w:rFonts w:asciiTheme="minorHAnsi" w:hAnsiTheme="minorHAnsi" w:cstheme="minorHAnsi"/>
          <w:sz w:val="16"/>
          <w:szCs w:val="16"/>
        </w:rPr>
        <w:t>).</w:t>
      </w:r>
    </w:p>
    <w:p w14:paraId="7FC521B5" w14:textId="77777777" w:rsidR="00360019" w:rsidRPr="00360019" w:rsidRDefault="00360019" w:rsidP="00360019">
      <w:pPr>
        <w:numPr>
          <w:ilvl w:val="0"/>
          <w:numId w:val="3"/>
        </w:numPr>
        <w:suppressAutoHyphens w:val="0"/>
        <w:jc w:val="both"/>
        <w:rPr>
          <w:rFonts w:asciiTheme="minorHAnsi" w:hAnsiTheme="minorHAnsi" w:cstheme="minorHAnsi"/>
          <w:sz w:val="16"/>
          <w:szCs w:val="16"/>
        </w:rPr>
      </w:pPr>
      <w:r w:rsidRPr="00360019">
        <w:rPr>
          <w:rFonts w:asciiTheme="minorHAnsi" w:hAnsiTheme="minorHAnsi" w:cstheme="minorHAnsi"/>
          <w:sz w:val="16"/>
          <w:szCs w:val="16"/>
        </w:rPr>
        <w:t xml:space="preserve">Servizi collegati (agenzie - consulenza e ricerca – formazione - sistemi, attrezzature e impianti – </w:t>
      </w:r>
      <w:r w:rsidRPr="00360019">
        <w:rPr>
          <w:rFonts w:asciiTheme="minorHAnsi" w:hAnsiTheme="minorHAnsi" w:cstheme="minorHAnsi"/>
          <w:i/>
          <w:iCs/>
          <w:sz w:val="16"/>
          <w:szCs w:val="16"/>
        </w:rPr>
        <w:t>packaging</w:t>
      </w:r>
      <w:r w:rsidRPr="00360019">
        <w:rPr>
          <w:rFonts w:asciiTheme="minorHAnsi" w:hAnsiTheme="minorHAnsi" w:cstheme="minorHAnsi"/>
          <w:sz w:val="16"/>
          <w:szCs w:val="16"/>
        </w:rPr>
        <w:t xml:space="preserve"> e </w:t>
      </w:r>
      <w:r w:rsidRPr="00360019">
        <w:rPr>
          <w:rFonts w:asciiTheme="minorHAnsi" w:hAnsiTheme="minorHAnsi" w:cstheme="minorHAnsi"/>
          <w:i/>
          <w:iCs/>
          <w:sz w:val="16"/>
          <w:szCs w:val="16"/>
        </w:rPr>
        <w:t xml:space="preserve">brand </w:t>
      </w:r>
      <w:proofErr w:type="spellStart"/>
      <w:r w:rsidRPr="00360019">
        <w:rPr>
          <w:rFonts w:asciiTheme="minorHAnsi" w:hAnsiTheme="minorHAnsi" w:cstheme="minorHAnsi"/>
          <w:i/>
          <w:iCs/>
          <w:sz w:val="16"/>
          <w:szCs w:val="16"/>
        </w:rPr>
        <w:t>identity</w:t>
      </w:r>
      <w:proofErr w:type="spellEnd"/>
      <w:r w:rsidRPr="00360019">
        <w:rPr>
          <w:rFonts w:asciiTheme="minorHAnsi" w:hAnsiTheme="minorHAnsi" w:cstheme="minorHAnsi"/>
          <w:sz w:val="16"/>
          <w:szCs w:val="16"/>
        </w:rPr>
        <w:t xml:space="preserve"> – logistica – fiere).</w:t>
      </w:r>
    </w:p>
    <w:p w14:paraId="48AB067A" w14:textId="77777777" w:rsidR="00360019" w:rsidRPr="00360019" w:rsidRDefault="00360019" w:rsidP="00360019">
      <w:pPr>
        <w:pStyle w:val="NormaleWeb"/>
        <w:spacing w:before="0" w:beforeAutospacing="0" w:after="0" w:afterAutospacing="0"/>
        <w:jc w:val="both"/>
        <w:rPr>
          <w:rFonts w:asciiTheme="minorHAnsi" w:hAnsiTheme="minorHAnsi" w:cstheme="minorHAnsi"/>
          <w:sz w:val="16"/>
          <w:szCs w:val="16"/>
        </w:rPr>
      </w:pPr>
      <w:r w:rsidRPr="00360019">
        <w:rPr>
          <w:rFonts w:asciiTheme="minorHAnsi" w:hAnsiTheme="minorHAnsi" w:cstheme="minorHAnsi"/>
          <w:sz w:val="16"/>
          <w:szCs w:val="16"/>
        </w:rPr>
        <w:t xml:space="preserve">Periodicamente contiene in allegato i supplementi annuali tematici: </w:t>
      </w:r>
    </w:p>
    <w:p w14:paraId="64245B8C" w14:textId="77777777" w:rsidR="00360019" w:rsidRPr="00360019" w:rsidRDefault="00360019" w:rsidP="00360019">
      <w:pPr>
        <w:numPr>
          <w:ilvl w:val="0"/>
          <w:numId w:val="4"/>
        </w:numPr>
        <w:suppressAutoHyphens w:val="0"/>
        <w:jc w:val="both"/>
        <w:rPr>
          <w:rFonts w:asciiTheme="minorHAnsi" w:hAnsiTheme="minorHAnsi" w:cstheme="minorHAnsi"/>
          <w:sz w:val="16"/>
          <w:szCs w:val="16"/>
        </w:rPr>
      </w:pPr>
      <w:r w:rsidRPr="00360019">
        <w:rPr>
          <w:rFonts w:asciiTheme="minorHAnsi" w:hAnsiTheme="minorHAnsi" w:cstheme="minorHAnsi"/>
          <w:i/>
          <w:iCs/>
          <w:sz w:val="16"/>
          <w:szCs w:val="16"/>
        </w:rPr>
        <w:t>Mercato &amp; Imprese</w:t>
      </w:r>
      <w:r w:rsidRPr="00360019">
        <w:rPr>
          <w:rFonts w:asciiTheme="minorHAnsi" w:hAnsiTheme="minorHAnsi" w:cstheme="minorHAnsi"/>
          <w:sz w:val="16"/>
          <w:szCs w:val="16"/>
        </w:rPr>
        <w:t>, opinioni e prospettive dall'industria del largo consumo.</w:t>
      </w:r>
    </w:p>
    <w:p w14:paraId="61D8F2E8" w14:textId="77777777" w:rsidR="00360019" w:rsidRPr="00360019" w:rsidRDefault="00360019" w:rsidP="00360019">
      <w:pPr>
        <w:numPr>
          <w:ilvl w:val="0"/>
          <w:numId w:val="4"/>
        </w:numPr>
        <w:suppressAutoHyphens w:val="0"/>
        <w:jc w:val="both"/>
        <w:rPr>
          <w:rFonts w:asciiTheme="minorHAnsi" w:hAnsiTheme="minorHAnsi" w:cstheme="minorHAnsi"/>
          <w:sz w:val="16"/>
          <w:szCs w:val="16"/>
        </w:rPr>
      </w:pPr>
      <w:r w:rsidRPr="00360019">
        <w:rPr>
          <w:rFonts w:asciiTheme="minorHAnsi" w:hAnsiTheme="minorHAnsi" w:cstheme="minorHAnsi"/>
          <w:i/>
          <w:iCs/>
          <w:sz w:val="16"/>
          <w:szCs w:val="16"/>
        </w:rPr>
        <w:t>Pianeta Distribuzione</w:t>
      </w:r>
      <w:r w:rsidRPr="00360019">
        <w:rPr>
          <w:rFonts w:asciiTheme="minorHAnsi" w:hAnsiTheme="minorHAnsi" w:cstheme="minorHAnsi"/>
          <w:sz w:val="16"/>
          <w:szCs w:val="16"/>
        </w:rPr>
        <w:t>, rapporto annuale sul grande dettaglio internazionale.</w:t>
      </w:r>
    </w:p>
    <w:p w14:paraId="5AEBA172" w14:textId="77777777" w:rsidR="00360019" w:rsidRPr="00360019" w:rsidRDefault="00360019" w:rsidP="00360019">
      <w:pPr>
        <w:numPr>
          <w:ilvl w:val="0"/>
          <w:numId w:val="4"/>
        </w:numPr>
        <w:suppressAutoHyphens w:val="0"/>
        <w:jc w:val="both"/>
        <w:rPr>
          <w:rFonts w:asciiTheme="minorHAnsi" w:hAnsiTheme="minorHAnsi" w:cstheme="minorHAnsi"/>
          <w:sz w:val="16"/>
          <w:szCs w:val="16"/>
        </w:rPr>
      </w:pPr>
      <w:r w:rsidRPr="00360019">
        <w:rPr>
          <w:rFonts w:asciiTheme="minorHAnsi" w:hAnsiTheme="minorHAnsi" w:cstheme="minorHAnsi"/>
          <w:i/>
          <w:iCs/>
          <w:sz w:val="16"/>
          <w:szCs w:val="16"/>
        </w:rPr>
        <w:t>Mercato Italia</w:t>
      </w:r>
      <w:r w:rsidRPr="00360019">
        <w:rPr>
          <w:rFonts w:asciiTheme="minorHAnsi" w:hAnsiTheme="minorHAnsi" w:cstheme="minorHAnsi"/>
          <w:sz w:val="16"/>
          <w:szCs w:val="16"/>
        </w:rPr>
        <w:t xml:space="preserve">, analisi </w:t>
      </w:r>
      <w:proofErr w:type="spellStart"/>
      <w:r w:rsidRPr="00360019">
        <w:rPr>
          <w:rFonts w:asciiTheme="minorHAnsi" w:hAnsiTheme="minorHAnsi" w:cstheme="minorHAnsi"/>
          <w:sz w:val="16"/>
          <w:szCs w:val="16"/>
        </w:rPr>
        <w:t>mercatistico</w:t>
      </w:r>
      <w:proofErr w:type="spellEnd"/>
      <w:r w:rsidRPr="00360019">
        <w:rPr>
          <w:rFonts w:asciiTheme="minorHAnsi" w:hAnsiTheme="minorHAnsi" w:cstheme="minorHAnsi"/>
          <w:sz w:val="16"/>
          <w:szCs w:val="16"/>
        </w:rPr>
        <w:t xml:space="preserve"> finanziaria sullo stato dell'industria nazionale.</w:t>
      </w:r>
    </w:p>
    <w:p w14:paraId="1C9D7339" w14:textId="77777777" w:rsidR="00360019" w:rsidRPr="00360019" w:rsidRDefault="00360019" w:rsidP="00360019">
      <w:pPr>
        <w:pStyle w:val="NormaleWeb"/>
        <w:spacing w:before="0" w:beforeAutospacing="0" w:after="0" w:afterAutospacing="0"/>
        <w:jc w:val="both"/>
        <w:rPr>
          <w:rFonts w:asciiTheme="minorHAnsi" w:hAnsiTheme="minorHAnsi" w:cstheme="minorHAnsi"/>
          <w:sz w:val="16"/>
          <w:szCs w:val="16"/>
        </w:rPr>
      </w:pPr>
      <w:r w:rsidRPr="00360019">
        <w:rPr>
          <w:rFonts w:asciiTheme="minorHAnsi" w:hAnsiTheme="minorHAnsi" w:cstheme="minorHAnsi"/>
          <w:sz w:val="16"/>
          <w:szCs w:val="16"/>
        </w:rPr>
        <w:t xml:space="preserve">Propone inoltre la testata </w:t>
      </w:r>
      <w:r w:rsidRPr="00360019">
        <w:rPr>
          <w:rFonts w:asciiTheme="minorHAnsi" w:hAnsiTheme="minorHAnsi" w:cstheme="minorHAnsi"/>
          <w:i/>
          <w:iCs/>
          <w:sz w:val="16"/>
          <w:szCs w:val="16"/>
        </w:rPr>
        <w:t>I Percorsi di Lettura</w:t>
      </w:r>
      <w:r w:rsidRPr="00360019">
        <w:rPr>
          <w:rFonts w:asciiTheme="minorHAnsi" w:hAnsiTheme="minorHAnsi" w:cstheme="minorHAnsi"/>
          <w:sz w:val="16"/>
          <w:szCs w:val="16"/>
        </w:rPr>
        <w:t xml:space="preserve">, rassegne stampa che raccolgono il pubblicato biennale della rivista e i suoi supplementi relativo ad uno specifico argomento. </w:t>
      </w:r>
    </w:p>
    <w:p w14:paraId="5F5A1F42" w14:textId="77777777" w:rsidR="00360019" w:rsidRPr="00360019" w:rsidRDefault="00360019" w:rsidP="00360019">
      <w:pPr>
        <w:pStyle w:val="Titolo2"/>
        <w:spacing w:before="0" w:after="0"/>
        <w:jc w:val="both"/>
        <w:rPr>
          <w:rFonts w:asciiTheme="minorHAnsi" w:hAnsiTheme="minorHAnsi" w:cstheme="minorHAnsi"/>
          <w:sz w:val="16"/>
          <w:szCs w:val="16"/>
        </w:rPr>
      </w:pPr>
      <w:r w:rsidRPr="00360019">
        <w:rPr>
          <w:rStyle w:val="mw-headline"/>
          <w:rFonts w:asciiTheme="minorHAnsi" w:hAnsiTheme="minorHAnsi" w:cstheme="minorHAnsi"/>
          <w:sz w:val="16"/>
          <w:szCs w:val="16"/>
        </w:rPr>
        <w:t>Editore</w:t>
      </w:r>
    </w:p>
    <w:p w14:paraId="1F8ABD5B" w14:textId="0DF76CBC" w:rsidR="00360019" w:rsidRPr="00360019" w:rsidRDefault="00360019" w:rsidP="00360019">
      <w:pPr>
        <w:pStyle w:val="NormaleWeb"/>
        <w:spacing w:before="0" w:beforeAutospacing="0" w:after="0" w:afterAutospacing="0"/>
        <w:jc w:val="both"/>
        <w:rPr>
          <w:rFonts w:asciiTheme="minorHAnsi" w:hAnsiTheme="minorHAnsi" w:cstheme="minorHAnsi"/>
          <w:sz w:val="16"/>
          <w:szCs w:val="16"/>
        </w:rPr>
      </w:pPr>
      <w:r w:rsidRPr="00360019">
        <w:rPr>
          <w:rFonts w:asciiTheme="minorHAnsi" w:hAnsiTheme="minorHAnsi" w:cstheme="minorHAnsi"/>
          <w:sz w:val="16"/>
          <w:szCs w:val="16"/>
        </w:rPr>
        <w:t xml:space="preserve">La rivista e i suoi supplementi sono editi a Milano per i tipi della società indipendente Editoriale Largo Consumo </w:t>
      </w:r>
      <w:proofErr w:type="spellStart"/>
      <w:r w:rsidRPr="00360019">
        <w:rPr>
          <w:rFonts w:asciiTheme="minorHAnsi" w:hAnsiTheme="minorHAnsi" w:cstheme="minorHAnsi"/>
          <w:sz w:val="16"/>
          <w:szCs w:val="16"/>
        </w:rPr>
        <w:t>srl</w:t>
      </w:r>
      <w:proofErr w:type="spellEnd"/>
      <w:r w:rsidRPr="00360019">
        <w:rPr>
          <w:rFonts w:asciiTheme="minorHAnsi" w:hAnsiTheme="minorHAnsi" w:cstheme="minorHAnsi"/>
          <w:sz w:val="16"/>
          <w:szCs w:val="16"/>
        </w:rPr>
        <w:t xml:space="preserve">. Fin dalla sua fondazione la proprietà della testata è della famiglia Garosci, che ne detta anche la linea editoriale. </w:t>
      </w:r>
      <w:hyperlink r:id="rId50" w:history="1">
        <w:r w:rsidRPr="00360019">
          <w:rPr>
            <w:rStyle w:val="Collegamentoipertestuale"/>
            <w:rFonts w:asciiTheme="minorHAnsi" w:hAnsiTheme="minorHAnsi" w:cstheme="minorHAnsi"/>
            <w:sz w:val="16"/>
            <w:szCs w:val="16"/>
          </w:rPr>
          <w:t>https://it.wikipedia.org/wiki/Largo_Consumo</w:t>
        </w:r>
      </w:hyperlink>
    </w:p>
    <w:p w14:paraId="57616666" w14:textId="77777777" w:rsidR="00360019" w:rsidRPr="00360019" w:rsidRDefault="00360019" w:rsidP="00360019">
      <w:pPr>
        <w:suppressAutoHyphens w:val="0"/>
        <w:jc w:val="both"/>
        <w:rPr>
          <w:rFonts w:asciiTheme="minorHAnsi" w:hAnsiTheme="minorHAnsi" w:cstheme="minorHAnsi"/>
          <w:b/>
          <w:bCs/>
          <w:sz w:val="16"/>
          <w:szCs w:val="16"/>
          <w:lang w:eastAsia="it-IT"/>
        </w:rPr>
      </w:pPr>
    </w:p>
    <w:p w14:paraId="78D35099" w14:textId="4997D040" w:rsidR="00C67CDA" w:rsidRPr="00C67CDA" w:rsidRDefault="00C67CDA" w:rsidP="00360019">
      <w:pPr>
        <w:suppressAutoHyphens w:val="0"/>
        <w:jc w:val="both"/>
        <w:rPr>
          <w:rFonts w:asciiTheme="minorHAnsi" w:hAnsiTheme="minorHAnsi" w:cstheme="minorHAnsi"/>
          <w:sz w:val="16"/>
          <w:szCs w:val="16"/>
          <w:lang w:eastAsia="it-IT"/>
        </w:rPr>
      </w:pPr>
      <w:r w:rsidRPr="00C67CDA">
        <w:rPr>
          <w:rFonts w:asciiTheme="minorHAnsi" w:hAnsiTheme="minorHAnsi" w:cstheme="minorHAnsi"/>
          <w:b/>
          <w:bCs/>
          <w:sz w:val="16"/>
          <w:szCs w:val="16"/>
          <w:lang w:eastAsia="it-IT"/>
        </w:rPr>
        <w:t>Editoriale Largo Consumo</w:t>
      </w:r>
      <w:r w:rsidRPr="00C67CDA">
        <w:rPr>
          <w:rFonts w:asciiTheme="minorHAnsi" w:hAnsiTheme="minorHAnsi" w:cstheme="minorHAnsi"/>
          <w:sz w:val="16"/>
          <w:szCs w:val="16"/>
          <w:lang w:eastAsia="it-IT"/>
        </w:rPr>
        <w:t> è l'editore di Largo Consumo, di numerosi supplementi annuali e progetti speciali, nonché dei Percorsi di Lettura fruibili su questo sito</w:t>
      </w:r>
      <w:r w:rsidR="00360019">
        <w:rPr>
          <w:rFonts w:asciiTheme="minorHAnsi" w:hAnsiTheme="minorHAnsi" w:cstheme="minorHAnsi"/>
          <w:sz w:val="16"/>
          <w:szCs w:val="16"/>
          <w:lang w:eastAsia="it-IT"/>
        </w:rPr>
        <w:t>.</w:t>
      </w:r>
    </w:p>
    <w:p w14:paraId="4FD8A96B" w14:textId="3E35197F" w:rsidR="00C67CDA" w:rsidRPr="00360019" w:rsidRDefault="00C67CDA" w:rsidP="00360019">
      <w:pPr>
        <w:suppressAutoHyphens w:val="0"/>
        <w:jc w:val="both"/>
        <w:rPr>
          <w:rFonts w:asciiTheme="minorHAnsi" w:hAnsiTheme="minorHAnsi" w:cstheme="minorHAnsi"/>
          <w:sz w:val="16"/>
          <w:szCs w:val="16"/>
        </w:rPr>
      </w:pPr>
      <w:r w:rsidRPr="00C67CDA">
        <w:rPr>
          <w:rFonts w:asciiTheme="minorHAnsi" w:hAnsiTheme="minorHAnsi" w:cstheme="minorHAnsi"/>
          <w:b/>
          <w:bCs/>
          <w:sz w:val="16"/>
          <w:szCs w:val="16"/>
          <w:lang w:eastAsia="it-IT"/>
        </w:rPr>
        <w:t xml:space="preserve">Largo Consumo </w:t>
      </w:r>
      <w:r w:rsidRPr="00C67CDA">
        <w:rPr>
          <w:rFonts w:asciiTheme="minorHAnsi" w:hAnsiTheme="minorHAnsi" w:cstheme="minorHAnsi"/>
          <w:sz w:val="16"/>
          <w:szCs w:val="16"/>
          <w:lang w:eastAsia="it-IT"/>
        </w:rPr>
        <w:t>è una primaria rivista di economia e marketing sulla filiera dei beni di consumo food e non food, particolarmente rivolta all'osservazione della complessità delle relazioni tra le imprese di produzione, della moderna distribuzione e dei sistemi e servizi collegati.</w:t>
      </w:r>
      <w:r w:rsidR="00360019">
        <w:rPr>
          <w:rFonts w:asciiTheme="minorHAnsi" w:hAnsiTheme="minorHAnsi" w:cstheme="minorHAnsi"/>
          <w:sz w:val="16"/>
          <w:szCs w:val="16"/>
          <w:lang w:eastAsia="it-IT"/>
        </w:rPr>
        <w:t xml:space="preserve"> </w:t>
      </w:r>
      <w:r w:rsidRPr="00C67CDA">
        <w:rPr>
          <w:rFonts w:asciiTheme="minorHAnsi" w:hAnsiTheme="minorHAnsi" w:cstheme="minorHAnsi"/>
          <w:b/>
          <w:bCs/>
          <w:sz w:val="16"/>
          <w:szCs w:val="16"/>
          <w:lang w:eastAsia="it-IT"/>
        </w:rPr>
        <w:t>E' leader per numero di lettori certificati da CSST</w:t>
      </w:r>
      <w:r w:rsidRPr="00C67CDA">
        <w:rPr>
          <w:rFonts w:asciiTheme="minorHAnsi" w:hAnsiTheme="minorHAnsi" w:cstheme="minorHAnsi"/>
          <w:sz w:val="16"/>
          <w:szCs w:val="16"/>
          <w:lang w:eastAsia="it-IT"/>
        </w:rPr>
        <w:t>, l'Istituto di certificazione della stampa tecnica e specializzata (</w:t>
      </w:r>
      <w:proofErr w:type="spellStart"/>
      <w:r w:rsidRPr="00C67CDA">
        <w:rPr>
          <w:rFonts w:asciiTheme="minorHAnsi" w:hAnsiTheme="minorHAnsi" w:cstheme="minorHAnsi"/>
          <w:b/>
          <w:bCs/>
          <w:sz w:val="16"/>
          <w:szCs w:val="16"/>
          <w:lang w:eastAsia="it-IT"/>
        </w:rPr>
        <w:t>Re.</w:t>
      </w:r>
      <w:proofErr w:type="gramStart"/>
      <w:r w:rsidRPr="00C67CDA">
        <w:rPr>
          <w:rFonts w:asciiTheme="minorHAnsi" w:hAnsiTheme="minorHAnsi" w:cstheme="minorHAnsi"/>
          <w:b/>
          <w:bCs/>
          <w:sz w:val="16"/>
          <w:szCs w:val="16"/>
          <w:lang w:eastAsia="it-IT"/>
        </w:rPr>
        <w:t>Fi.Mi</w:t>
      </w:r>
      <w:proofErr w:type="spellEnd"/>
      <w:proofErr w:type="gramEnd"/>
      <w:r w:rsidRPr="00C67CDA">
        <w:rPr>
          <w:rFonts w:asciiTheme="minorHAnsi" w:hAnsiTheme="minorHAnsi" w:cstheme="minorHAnsi"/>
          <w:b/>
          <w:bCs/>
          <w:sz w:val="16"/>
          <w:szCs w:val="16"/>
          <w:lang w:eastAsia="it-IT"/>
        </w:rPr>
        <w:t xml:space="preserve"> 2020 - 3591</w:t>
      </w:r>
      <w:r w:rsidRPr="00C67CDA">
        <w:rPr>
          <w:rFonts w:asciiTheme="minorHAnsi" w:hAnsiTheme="minorHAnsi" w:cstheme="minorHAnsi"/>
          <w:sz w:val="16"/>
          <w:szCs w:val="16"/>
          <w:lang w:eastAsia="it-IT"/>
        </w:rPr>
        <w:t>)</w:t>
      </w:r>
      <w:r w:rsidR="00360019">
        <w:rPr>
          <w:rFonts w:asciiTheme="minorHAnsi" w:hAnsiTheme="minorHAnsi" w:cstheme="minorHAnsi"/>
          <w:sz w:val="16"/>
          <w:szCs w:val="16"/>
          <w:lang w:eastAsia="it-IT"/>
        </w:rPr>
        <w:t xml:space="preserve">. </w:t>
      </w:r>
      <w:r w:rsidRPr="00C67CDA">
        <w:rPr>
          <w:rFonts w:asciiTheme="minorHAnsi" w:hAnsiTheme="minorHAnsi" w:cstheme="minorHAnsi"/>
          <w:b/>
          <w:bCs/>
          <w:sz w:val="16"/>
          <w:szCs w:val="16"/>
          <w:lang w:eastAsia="it-IT"/>
        </w:rPr>
        <w:t>Missione</w:t>
      </w:r>
      <w:r w:rsidRPr="00C67CDA">
        <w:rPr>
          <w:rFonts w:asciiTheme="minorHAnsi" w:hAnsiTheme="minorHAnsi" w:cstheme="minorHAnsi"/>
          <w:sz w:val="16"/>
          <w:szCs w:val="16"/>
          <w:lang w:eastAsia="it-IT"/>
        </w:rPr>
        <w:t xml:space="preserve"> di Largo Consumo è contribuire, attraverso uno stile giornalistico di inchiesta e particolarmente documentato, allo sviluppo della cultura di marketing presso le imprese attive nei mercati dei beni di consumo food e non food, e nei moderni canali commerciali.</w:t>
      </w:r>
      <w:r w:rsidR="00360019">
        <w:rPr>
          <w:rFonts w:asciiTheme="minorHAnsi" w:hAnsiTheme="minorHAnsi" w:cstheme="minorHAnsi"/>
          <w:sz w:val="16"/>
          <w:szCs w:val="16"/>
          <w:lang w:eastAsia="it-IT"/>
        </w:rPr>
        <w:t xml:space="preserve"> </w:t>
      </w:r>
      <w:r w:rsidRPr="00C67CDA">
        <w:rPr>
          <w:rFonts w:asciiTheme="minorHAnsi" w:hAnsiTheme="minorHAnsi" w:cstheme="minorHAnsi"/>
          <w:b/>
          <w:bCs/>
          <w:sz w:val="16"/>
          <w:szCs w:val="16"/>
          <w:lang w:eastAsia="it-IT"/>
        </w:rPr>
        <w:t>L'attività editoriale</w:t>
      </w:r>
      <w:r w:rsidRPr="00C67CDA">
        <w:rPr>
          <w:rFonts w:asciiTheme="minorHAnsi" w:hAnsiTheme="minorHAnsi" w:cstheme="minorHAnsi"/>
          <w:sz w:val="16"/>
          <w:szCs w:val="16"/>
          <w:lang w:eastAsia="it-IT"/>
        </w:rPr>
        <w:t xml:space="preserve"> si sviluppa attraverso un'ampia e sistematica produzione giornalistica di inchieste, analisi e momenti di incontro attorno ai mercati e alle principali aree di competitività per le imprese: produzione, distribuzione, ristorazione, consumi, comunicazione, imballaggio, logistica, risorse umane, finanza, ambiente ed energia. </w:t>
      </w:r>
      <w:hyperlink r:id="rId51" w:history="1">
        <w:r w:rsidRPr="00360019">
          <w:rPr>
            <w:rStyle w:val="Collegamentoipertestuale"/>
            <w:rFonts w:asciiTheme="minorHAnsi" w:hAnsiTheme="minorHAnsi" w:cstheme="minorHAnsi"/>
            <w:sz w:val="16"/>
            <w:szCs w:val="16"/>
          </w:rPr>
          <w:t>https://www.largoconsumo.info/chi_siamo</w:t>
        </w:r>
      </w:hyperlink>
    </w:p>
    <w:p w14:paraId="7F2A4AE5" w14:textId="77777777" w:rsidR="00C67CDA" w:rsidRPr="00360019" w:rsidRDefault="00C67CDA" w:rsidP="00360019">
      <w:pPr>
        <w:jc w:val="both"/>
        <w:rPr>
          <w:rFonts w:asciiTheme="minorHAnsi" w:hAnsiTheme="minorHAnsi" w:cstheme="minorHAnsi"/>
          <w:sz w:val="16"/>
          <w:szCs w:val="16"/>
        </w:rPr>
      </w:pPr>
    </w:p>
    <w:p w14:paraId="667E4FDF" w14:textId="77777777" w:rsidR="00360019" w:rsidRDefault="00360019" w:rsidP="00360019">
      <w:pPr>
        <w:suppressAutoHyphens w:val="0"/>
        <w:jc w:val="both"/>
        <w:outlineLvl w:val="1"/>
        <w:rPr>
          <w:rFonts w:asciiTheme="minorHAnsi" w:hAnsiTheme="minorHAnsi" w:cstheme="minorHAnsi"/>
          <w:b/>
          <w:bCs/>
          <w:sz w:val="16"/>
          <w:szCs w:val="16"/>
          <w:lang w:eastAsia="it-IT"/>
        </w:rPr>
        <w:sectPr w:rsidR="00360019" w:rsidSect="001C3E94">
          <w:pgSz w:w="11906" w:h="16838"/>
          <w:pgMar w:top="1417" w:right="1134" w:bottom="1134" w:left="1134" w:header="708" w:footer="708" w:gutter="0"/>
          <w:cols w:space="708"/>
          <w:docGrid w:linePitch="360"/>
        </w:sectPr>
      </w:pPr>
    </w:p>
    <w:p w14:paraId="2517E74A" w14:textId="77777777" w:rsidR="00C67CDA" w:rsidRPr="00C67CDA" w:rsidRDefault="00C67CDA" w:rsidP="00360019">
      <w:pPr>
        <w:suppressAutoHyphens w:val="0"/>
        <w:jc w:val="both"/>
        <w:outlineLvl w:val="1"/>
        <w:rPr>
          <w:rFonts w:asciiTheme="minorHAnsi" w:hAnsiTheme="minorHAnsi" w:cstheme="minorHAnsi"/>
          <w:b/>
          <w:bCs/>
          <w:sz w:val="16"/>
          <w:szCs w:val="16"/>
          <w:lang w:eastAsia="it-IT"/>
        </w:rPr>
      </w:pPr>
      <w:r w:rsidRPr="00C67CDA">
        <w:rPr>
          <w:rFonts w:asciiTheme="minorHAnsi" w:hAnsiTheme="minorHAnsi" w:cstheme="minorHAnsi"/>
          <w:b/>
          <w:bCs/>
          <w:sz w:val="16"/>
          <w:szCs w:val="16"/>
          <w:lang w:eastAsia="it-IT"/>
        </w:rPr>
        <w:t xml:space="preserve">Per contattare la nostra redazione </w:t>
      </w:r>
    </w:p>
    <w:p w14:paraId="2110BDFA" w14:textId="77777777" w:rsidR="00C67CDA" w:rsidRPr="00C67CDA" w:rsidRDefault="00C67CDA" w:rsidP="00360019">
      <w:pPr>
        <w:suppressAutoHyphens w:val="0"/>
        <w:jc w:val="both"/>
        <w:rPr>
          <w:rFonts w:asciiTheme="minorHAnsi" w:hAnsiTheme="minorHAnsi" w:cstheme="minorHAnsi"/>
          <w:sz w:val="16"/>
          <w:szCs w:val="16"/>
          <w:lang w:eastAsia="it-IT"/>
        </w:rPr>
      </w:pPr>
      <w:r w:rsidRPr="00C67CDA">
        <w:rPr>
          <w:rFonts w:asciiTheme="minorHAnsi" w:hAnsiTheme="minorHAnsi" w:cstheme="minorHAnsi"/>
          <w:sz w:val="16"/>
          <w:szCs w:val="16"/>
          <w:lang w:eastAsia="it-IT"/>
        </w:rPr>
        <w:t xml:space="preserve">redazione@largoconsumo.it </w:t>
      </w:r>
    </w:p>
    <w:p w14:paraId="1A54ED39" w14:textId="77777777" w:rsidR="00C67CDA" w:rsidRPr="00C67CDA" w:rsidRDefault="00C67CDA" w:rsidP="00360019">
      <w:pPr>
        <w:suppressAutoHyphens w:val="0"/>
        <w:jc w:val="both"/>
        <w:rPr>
          <w:rFonts w:asciiTheme="minorHAnsi" w:hAnsiTheme="minorHAnsi" w:cstheme="minorHAnsi"/>
          <w:sz w:val="16"/>
          <w:szCs w:val="16"/>
          <w:lang w:eastAsia="it-IT"/>
        </w:rPr>
      </w:pPr>
      <w:r w:rsidRPr="00C67CDA">
        <w:rPr>
          <w:rFonts w:asciiTheme="minorHAnsi" w:hAnsiTheme="minorHAnsi" w:cstheme="minorHAnsi"/>
          <w:b/>
          <w:bCs/>
          <w:sz w:val="16"/>
          <w:szCs w:val="16"/>
          <w:lang w:eastAsia="it-IT"/>
        </w:rPr>
        <w:t>Tel.</w:t>
      </w:r>
      <w:r w:rsidRPr="00C67CDA">
        <w:rPr>
          <w:rFonts w:asciiTheme="minorHAnsi" w:hAnsiTheme="minorHAnsi" w:cstheme="minorHAnsi"/>
          <w:sz w:val="16"/>
          <w:szCs w:val="16"/>
          <w:lang w:eastAsia="it-IT"/>
        </w:rPr>
        <w:t xml:space="preserve"> +39 02 3271 646 (digitare 2) </w:t>
      </w:r>
    </w:p>
    <w:p w14:paraId="471D6F89" w14:textId="77777777" w:rsidR="00C67CDA" w:rsidRPr="00C67CDA" w:rsidRDefault="00C67CDA" w:rsidP="00360019">
      <w:pPr>
        <w:suppressAutoHyphens w:val="0"/>
        <w:jc w:val="both"/>
        <w:rPr>
          <w:rFonts w:asciiTheme="minorHAnsi" w:hAnsiTheme="minorHAnsi" w:cstheme="minorHAnsi"/>
          <w:sz w:val="16"/>
          <w:szCs w:val="16"/>
          <w:lang w:eastAsia="it-IT"/>
        </w:rPr>
      </w:pPr>
      <w:r w:rsidRPr="00C67CDA">
        <w:rPr>
          <w:rFonts w:asciiTheme="minorHAnsi" w:hAnsiTheme="minorHAnsi" w:cstheme="minorHAnsi"/>
          <w:b/>
          <w:bCs/>
          <w:sz w:val="16"/>
          <w:szCs w:val="16"/>
          <w:lang w:eastAsia="it-IT"/>
        </w:rPr>
        <w:t>Fax:</w:t>
      </w:r>
      <w:r w:rsidRPr="00C67CDA">
        <w:rPr>
          <w:rFonts w:asciiTheme="minorHAnsi" w:hAnsiTheme="minorHAnsi" w:cstheme="minorHAnsi"/>
          <w:sz w:val="16"/>
          <w:szCs w:val="16"/>
          <w:lang w:eastAsia="it-IT"/>
        </w:rPr>
        <w:t xml:space="preserve"> +39 02 3271 840 </w:t>
      </w:r>
    </w:p>
    <w:p w14:paraId="4BB1223E" w14:textId="0924F7BA" w:rsidR="00C67CDA" w:rsidRPr="00C67CDA" w:rsidRDefault="00C67CDA" w:rsidP="00360019">
      <w:pPr>
        <w:suppressAutoHyphens w:val="0"/>
        <w:jc w:val="both"/>
        <w:outlineLvl w:val="3"/>
        <w:rPr>
          <w:rFonts w:asciiTheme="minorHAnsi" w:hAnsiTheme="minorHAnsi" w:cstheme="minorHAnsi"/>
          <w:sz w:val="16"/>
          <w:szCs w:val="16"/>
          <w:lang w:eastAsia="it-IT"/>
        </w:rPr>
      </w:pPr>
      <w:r w:rsidRPr="00C67CDA">
        <w:rPr>
          <w:rFonts w:asciiTheme="minorHAnsi" w:hAnsiTheme="minorHAnsi" w:cstheme="minorHAnsi"/>
          <w:b/>
          <w:bCs/>
          <w:sz w:val="16"/>
          <w:szCs w:val="16"/>
          <w:lang w:eastAsia="it-IT"/>
        </w:rPr>
        <w:t xml:space="preserve">direttore </w:t>
      </w:r>
      <w:r w:rsidRPr="00C67CDA">
        <w:rPr>
          <w:rFonts w:asciiTheme="minorHAnsi" w:hAnsiTheme="minorHAnsi" w:cstheme="minorHAnsi"/>
          <w:sz w:val="16"/>
          <w:szCs w:val="16"/>
          <w:lang w:eastAsia="it-IT"/>
        </w:rPr>
        <w:t xml:space="preserve">Armando Garosci </w:t>
      </w:r>
    </w:p>
    <w:p w14:paraId="4CEDCFFE" w14:textId="6A4042CE" w:rsidR="00C67CDA" w:rsidRPr="00C67CDA" w:rsidRDefault="00C67CDA" w:rsidP="00360019">
      <w:pPr>
        <w:suppressAutoHyphens w:val="0"/>
        <w:jc w:val="both"/>
        <w:outlineLvl w:val="3"/>
        <w:rPr>
          <w:rFonts w:asciiTheme="minorHAnsi" w:hAnsiTheme="minorHAnsi" w:cstheme="minorHAnsi"/>
          <w:sz w:val="16"/>
          <w:szCs w:val="16"/>
          <w:lang w:eastAsia="it-IT"/>
        </w:rPr>
      </w:pPr>
      <w:r w:rsidRPr="00C67CDA">
        <w:rPr>
          <w:rFonts w:asciiTheme="minorHAnsi" w:hAnsiTheme="minorHAnsi" w:cstheme="minorHAnsi"/>
          <w:b/>
          <w:bCs/>
          <w:sz w:val="16"/>
          <w:szCs w:val="16"/>
          <w:lang w:eastAsia="it-IT"/>
        </w:rPr>
        <w:t xml:space="preserve">coordinamento </w:t>
      </w:r>
      <w:r w:rsidRPr="00C67CDA">
        <w:rPr>
          <w:rFonts w:asciiTheme="minorHAnsi" w:hAnsiTheme="minorHAnsi" w:cstheme="minorHAnsi"/>
          <w:sz w:val="16"/>
          <w:szCs w:val="16"/>
          <w:lang w:eastAsia="it-IT"/>
        </w:rPr>
        <w:t xml:space="preserve">Luca Salomone </w:t>
      </w:r>
    </w:p>
    <w:p w14:paraId="7549AE08" w14:textId="3E4FC76E" w:rsidR="00C67CDA" w:rsidRPr="00C67CDA" w:rsidRDefault="00C67CDA" w:rsidP="00360019">
      <w:pPr>
        <w:suppressAutoHyphens w:val="0"/>
        <w:jc w:val="both"/>
        <w:outlineLvl w:val="3"/>
        <w:rPr>
          <w:rFonts w:asciiTheme="minorHAnsi" w:hAnsiTheme="minorHAnsi" w:cstheme="minorHAnsi"/>
          <w:sz w:val="16"/>
          <w:szCs w:val="16"/>
          <w:lang w:eastAsia="it-IT"/>
        </w:rPr>
      </w:pPr>
      <w:r w:rsidRPr="00C67CDA">
        <w:rPr>
          <w:rFonts w:asciiTheme="minorHAnsi" w:hAnsiTheme="minorHAnsi" w:cstheme="minorHAnsi"/>
          <w:b/>
          <w:bCs/>
          <w:sz w:val="16"/>
          <w:szCs w:val="16"/>
          <w:lang w:eastAsia="it-IT"/>
        </w:rPr>
        <w:t xml:space="preserve">documentazione </w:t>
      </w:r>
      <w:r w:rsidRPr="00C67CDA">
        <w:rPr>
          <w:rFonts w:asciiTheme="minorHAnsi" w:hAnsiTheme="minorHAnsi" w:cstheme="minorHAnsi"/>
          <w:sz w:val="16"/>
          <w:szCs w:val="16"/>
          <w:lang w:eastAsia="it-IT"/>
        </w:rPr>
        <w:t xml:space="preserve">Alberto Iannelli </w:t>
      </w:r>
    </w:p>
    <w:p w14:paraId="5754FD5A" w14:textId="15A2A4B3" w:rsidR="00C67CDA" w:rsidRPr="00C67CDA" w:rsidRDefault="00C67CDA" w:rsidP="00360019">
      <w:pPr>
        <w:suppressAutoHyphens w:val="0"/>
        <w:jc w:val="both"/>
        <w:outlineLvl w:val="3"/>
        <w:rPr>
          <w:rFonts w:asciiTheme="minorHAnsi" w:hAnsiTheme="minorHAnsi" w:cstheme="minorHAnsi"/>
          <w:sz w:val="16"/>
          <w:szCs w:val="16"/>
          <w:lang w:eastAsia="it-IT"/>
        </w:rPr>
      </w:pPr>
      <w:r w:rsidRPr="00C67CDA">
        <w:rPr>
          <w:rFonts w:asciiTheme="minorHAnsi" w:hAnsiTheme="minorHAnsi" w:cstheme="minorHAnsi"/>
          <w:b/>
          <w:bCs/>
          <w:sz w:val="16"/>
          <w:szCs w:val="16"/>
          <w:lang w:eastAsia="it-IT"/>
        </w:rPr>
        <w:t xml:space="preserve">Segreteria </w:t>
      </w:r>
      <w:r w:rsidRPr="00C67CDA">
        <w:rPr>
          <w:rFonts w:asciiTheme="minorHAnsi" w:hAnsiTheme="minorHAnsi" w:cstheme="minorHAnsi"/>
          <w:sz w:val="16"/>
          <w:szCs w:val="16"/>
          <w:lang w:eastAsia="it-IT"/>
        </w:rPr>
        <w:t xml:space="preserve">Alice Briscese </w:t>
      </w:r>
    </w:p>
    <w:p w14:paraId="72884500" w14:textId="77777777" w:rsidR="00C67CDA" w:rsidRPr="00C67CDA" w:rsidRDefault="00C67CDA" w:rsidP="00360019">
      <w:pPr>
        <w:suppressAutoHyphens w:val="0"/>
        <w:jc w:val="both"/>
        <w:outlineLvl w:val="1"/>
        <w:rPr>
          <w:rFonts w:asciiTheme="minorHAnsi" w:hAnsiTheme="minorHAnsi" w:cstheme="minorHAnsi"/>
          <w:b/>
          <w:bCs/>
          <w:sz w:val="16"/>
          <w:szCs w:val="16"/>
          <w:lang w:eastAsia="it-IT"/>
        </w:rPr>
      </w:pPr>
      <w:r w:rsidRPr="00C67CDA">
        <w:rPr>
          <w:rFonts w:asciiTheme="minorHAnsi" w:hAnsiTheme="minorHAnsi" w:cstheme="minorHAnsi"/>
          <w:b/>
          <w:bCs/>
          <w:sz w:val="16"/>
          <w:szCs w:val="16"/>
          <w:lang w:eastAsia="it-IT"/>
        </w:rPr>
        <w:t>Collaboratori</w:t>
      </w:r>
    </w:p>
    <w:p w14:paraId="70CC12FF" w14:textId="77777777" w:rsidR="00C67CDA" w:rsidRPr="00C67CDA" w:rsidRDefault="00C67CDA" w:rsidP="00360019">
      <w:pPr>
        <w:numPr>
          <w:ilvl w:val="0"/>
          <w:numId w:val="1"/>
        </w:numPr>
        <w:suppressAutoHyphens w:val="0"/>
        <w:jc w:val="both"/>
        <w:rPr>
          <w:rFonts w:asciiTheme="minorHAnsi" w:hAnsiTheme="minorHAnsi" w:cstheme="minorHAnsi"/>
          <w:sz w:val="16"/>
          <w:szCs w:val="16"/>
          <w:lang w:eastAsia="it-IT"/>
        </w:rPr>
      </w:pPr>
      <w:r w:rsidRPr="00C67CDA">
        <w:rPr>
          <w:rFonts w:asciiTheme="minorHAnsi" w:hAnsiTheme="minorHAnsi" w:cstheme="minorHAnsi"/>
          <w:b/>
          <w:bCs/>
          <w:sz w:val="16"/>
          <w:szCs w:val="16"/>
          <w:lang w:eastAsia="it-IT"/>
        </w:rPr>
        <w:t>Benedetta Bagni</w:t>
      </w:r>
      <w:r w:rsidRPr="00C67CDA">
        <w:rPr>
          <w:rFonts w:asciiTheme="minorHAnsi" w:hAnsiTheme="minorHAnsi" w:cstheme="minorHAnsi"/>
          <w:sz w:val="16"/>
          <w:szCs w:val="16"/>
          <w:lang w:eastAsia="it-IT"/>
        </w:rPr>
        <w:t xml:space="preserve"> (design) </w:t>
      </w:r>
    </w:p>
    <w:p w14:paraId="6001C688" w14:textId="77777777" w:rsidR="00C67CDA" w:rsidRPr="00C67CDA" w:rsidRDefault="00C67CDA" w:rsidP="00360019">
      <w:pPr>
        <w:numPr>
          <w:ilvl w:val="0"/>
          <w:numId w:val="1"/>
        </w:numPr>
        <w:suppressAutoHyphens w:val="0"/>
        <w:jc w:val="both"/>
        <w:rPr>
          <w:rFonts w:asciiTheme="minorHAnsi" w:hAnsiTheme="minorHAnsi" w:cstheme="minorHAnsi"/>
          <w:sz w:val="16"/>
          <w:szCs w:val="16"/>
          <w:lang w:eastAsia="it-IT"/>
        </w:rPr>
      </w:pPr>
      <w:r w:rsidRPr="00C67CDA">
        <w:rPr>
          <w:rFonts w:asciiTheme="minorHAnsi" w:hAnsiTheme="minorHAnsi" w:cstheme="minorHAnsi"/>
          <w:b/>
          <w:bCs/>
          <w:sz w:val="16"/>
          <w:szCs w:val="16"/>
          <w:lang w:eastAsia="it-IT"/>
        </w:rPr>
        <w:t>Matteo Barboni</w:t>
      </w:r>
      <w:r w:rsidRPr="00C67CDA">
        <w:rPr>
          <w:rFonts w:asciiTheme="minorHAnsi" w:hAnsiTheme="minorHAnsi" w:cstheme="minorHAnsi"/>
          <w:sz w:val="16"/>
          <w:szCs w:val="16"/>
          <w:lang w:eastAsia="it-IT"/>
        </w:rPr>
        <w:t xml:space="preserve"> (fiere e inchieste) </w:t>
      </w:r>
    </w:p>
    <w:p w14:paraId="3F2A4006" w14:textId="77777777" w:rsidR="00C67CDA" w:rsidRPr="00C67CDA" w:rsidRDefault="00C67CDA" w:rsidP="00360019">
      <w:pPr>
        <w:numPr>
          <w:ilvl w:val="0"/>
          <w:numId w:val="1"/>
        </w:numPr>
        <w:suppressAutoHyphens w:val="0"/>
        <w:jc w:val="both"/>
        <w:rPr>
          <w:rFonts w:asciiTheme="minorHAnsi" w:hAnsiTheme="minorHAnsi" w:cstheme="minorHAnsi"/>
          <w:sz w:val="16"/>
          <w:szCs w:val="16"/>
          <w:lang w:eastAsia="it-IT"/>
        </w:rPr>
      </w:pPr>
      <w:r w:rsidRPr="00C67CDA">
        <w:rPr>
          <w:rFonts w:asciiTheme="minorHAnsi" w:hAnsiTheme="minorHAnsi" w:cstheme="minorHAnsi"/>
          <w:b/>
          <w:bCs/>
          <w:sz w:val="16"/>
          <w:szCs w:val="16"/>
          <w:lang w:eastAsia="it-IT"/>
        </w:rPr>
        <w:t>Rosaria Barrile</w:t>
      </w:r>
      <w:r w:rsidRPr="00C67CDA">
        <w:rPr>
          <w:rFonts w:asciiTheme="minorHAnsi" w:hAnsiTheme="minorHAnsi" w:cstheme="minorHAnsi"/>
          <w:sz w:val="16"/>
          <w:szCs w:val="16"/>
          <w:lang w:eastAsia="it-IT"/>
        </w:rPr>
        <w:t xml:space="preserve"> (finanza) </w:t>
      </w:r>
    </w:p>
    <w:p w14:paraId="52E7003E" w14:textId="77777777" w:rsidR="00C67CDA" w:rsidRPr="00C67CDA" w:rsidRDefault="00C67CDA" w:rsidP="00360019">
      <w:pPr>
        <w:numPr>
          <w:ilvl w:val="0"/>
          <w:numId w:val="1"/>
        </w:numPr>
        <w:suppressAutoHyphens w:val="0"/>
        <w:jc w:val="both"/>
        <w:rPr>
          <w:rFonts w:asciiTheme="minorHAnsi" w:hAnsiTheme="minorHAnsi" w:cstheme="minorHAnsi"/>
          <w:sz w:val="16"/>
          <w:szCs w:val="16"/>
          <w:lang w:eastAsia="it-IT"/>
        </w:rPr>
      </w:pPr>
      <w:r w:rsidRPr="00C67CDA">
        <w:rPr>
          <w:rFonts w:asciiTheme="minorHAnsi" w:hAnsiTheme="minorHAnsi" w:cstheme="minorHAnsi"/>
          <w:b/>
          <w:bCs/>
          <w:sz w:val="16"/>
          <w:szCs w:val="16"/>
          <w:lang w:eastAsia="it-IT"/>
        </w:rPr>
        <w:t>Daniela Basile</w:t>
      </w:r>
      <w:r w:rsidRPr="00C67CDA">
        <w:rPr>
          <w:rFonts w:asciiTheme="minorHAnsi" w:hAnsiTheme="minorHAnsi" w:cstheme="minorHAnsi"/>
          <w:sz w:val="16"/>
          <w:szCs w:val="16"/>
          <w:lang w:eastAsia="it-IT"/>
        </w:rPr>
        <w:t xml:space="preserve"> (tecnologie retail) </w:t>
      </w:r>
    </w:p>
    <w:p w14:paraId="0301311B" w14:textId="77777777" w:rsidR="00C67CDA" w:rsidRPr="00C67CDA" w:rsidRDefault="00C67CDA" w:rsidP="00360019">
      <w:pPr>
        <w:numPr>
          <w:ilvl w:val="0"/>
          <w:numId w:val="1"/>
        </w:numPr>
        <w:suppressAutoHyphens w:val="0"/>
        <w:jc w:val="both"/>
        <w:rPr>
          <w:rFonts w:asciiTheme="minorHAnsi" w:hAnsiTheme="minorHAnsi" w:cstheme="minorHAnsi"/>
          <w:sz w:val="16"/>
          <w:szCs w:val="16"/>
          <w:lang w:eastAsia="it-IT"/>
        </w:rPr>
      </w:pPr>
      <w:r w:rsidRPr="00C67CDA">
        <w:rPr>
          <w:rFonts w:asciiTheme="minorHAnsi" w:hAnsiTheme="minorHAnsi" w:cstheme="minorHAnsi"/>
          <w:b/>
          <w:bCs/>
          <w:sz w:val="16"/>
          <w:szCs w:val="16"/>
          <w:lang w:eastAsia="it-IT"/>
        </w:rPr>
        <w:t>Paolo Bianchi</w:t>
      </w:r>
      <w:r w:rsidRPr="00C67CDA">
        <w:rPr>
          <w:rFonts w:asciiTheme="minorHAnsi" w:hAnsiTheme="minorHAnsi" w:cstheme="minorHAnsi"/>
          <w:sz w:val="16"/>
          <w:szCs w:val="16"/>
          <w:lang w:eastAsia="it-IT"/>
        </w:rPr>
        <w:t xml:space="preserve"> (logistica) </w:t>
      </w:r>
    </w:p>
    <w:p w14:paraId="5FC57F78" w14:textId="77777777" w:rsidR="00C67CDA" w:rsidRPr="00C67CDA" w:rsidRDefault="00C67CDA" w:rsidP="00360019">
      <w:pPr>
        <w:numPr>
          <w:ilvl w:val="0"/>
          <w:numId w:val="1"/>
        </w:numPr>
        <w:suppressAutoHyphens w:val="0"/>
        <w:jc w:val="both"/>
        <w:rPr>
          <w:rFonts w:asciiTheme="minorHAnsi" w:hAnsiTheme="minorHAnsi" w:cstheme="minorHAnsi"/>
          <w:sz w:val="16"/>
          <w:szCs w:val="16"/>
          <w:lang w:eastAsia="it-IT"/>
        </w:rPr>
      </w:pPr>
      <w:r w:rsidRPr="00C67CDA">
        <w:rPr>
          <w:rFonts w:asciiTheme="minorHAnsi" w:hAnsiTheme="minorHAnsi" w:cstheme="minorHAnsi"/>
          <w:b/>
          <w:bCs/>
          <w:sz w:val="16"/>
          <w:szCs w:val="16"/>
          <w:lang w:eastAsia="it-IT"/>
        </w:rPr>
        <w:t>Sabino Cirullo</w:t>
      </w:r>
      <w:r w:rsidRPr="00C67CDA">
        <w:rPr>
          <w:rFonts w:asciiTheme="minorHAnsi" w:hAnsiTheme="minorHAnsi" w:cstheme="minorHAnsi"/>
          <w:sz w:val="16"/>
          <w:szCs w:val="16"/>
          <w:lang w:eastAsia="it-IT"/>
        </w:rPr>
        <w:t xml:space="preserve"> (inchieste) </w:t>
      </w:r>
    </w:p>
    <w:p w14:paraId="36B8144F" w14:textId="77777777" w:rsidR="00C67CDA" w:rsidRPr="00C67CDA" w:rsidRDefault="00C67CDA" w:rsidP="00360019">
      <w:pPr>
        <w:numPr>
          <w:ilvl w:val="0"/>
          <w:numId w:val="1"/>
        </w:numPr>
        <w:suppressAutoHyphens w:val="0"/>
        <w:jc w:val="both"/>
        <w:rPr>
          <w:rFonts w:asciiTheme="minorHAnsi" w:hAnsiTheme="minorHAnsi" w:cstheme="minorHAnsi"/>
          <w:sz w:val="16"/>
          <w:szCs w:val="16"/>
          <w:lang w:eastAsia="it-IT"/>
        </w:rPr>
      </w:pPr>
      <w:r w:rsidRPr="00C67CDA">
        <w:rPr>
          <w:rFonts w:asciiTheme="minorHAnsi" w:hAnsiTheme="minorHAnsi" w:cstheme="minorHAnsi"/>
          <w:b/>
          <w:bCs/>
          <w:sz w:val="16"/>
          <w:szCs w:val="16"/>
          <w:lang w:eastAsia="it-IT"/>
        </w:rPr>
        <w:t xml:space="preserve">Elena </w:t>
      </w:r>
      <w:proofErr w:type="spellStart"/>
      <w:r w:rsidRPr="00C67CDA">
        <w:rPr>
          <w:rFonts w:asciiTheme="minorHAnsi" w:hAnsiTheme="minorHAnsi" w:cstheme="minorHAnsi"/>
          <w:b/>
          <w:bCs/>
          <w:sz w:val="16"/>
          <w:szCs w:val="16"/>
          <w:lang w:eastAsia="it-IT"/>
        </w:rPr>
        <w:t>Consonini</w:t>
      </w:r>
      <w:proofErr w:type="spellEnd"/>
      <w:r w:rsidRPr="00C67CDA">
        <w:rPr>
          <w:rFonts w:asciiTheme="minorHAnsi" w:hAnsiTheme="minorHAnsi" w:cstheme="minorHAnsi"/>
          <w:sz w:val="16"/>
          <w:szCs w:val="16"/>
          <w:lang w:eastAsia="it-IT"/>
        </w:rPr>
        <w:t xml:space="preserve"> (mercati) </w:t>
      </w:r>
    </w:p>
    <w:p w14:paraId="4EEFF2E4" w14:textId="77777777" w:rsidR="00C67CDA" w:rsidRPr="00C67CDA" w:rsidRDefault="00C67CDA" w:rsidP="00360019">
      <w:pPr>
        <w:numPr>
          <w:ilvl w:val="0"/>
          <w:numId w:val="1"/>
        </w:numPr>
        <w:suppressAutoHyphens w:val="0"/>
        <w:jc w:val="both"/>
        <w:rPr>
          <w:rFonts w:asciiTheme="minorHAnsi" w:hAnsiTheme="minorHAnsi" w:cstheme="minorHAnsi"/>
          <w:sz w:val="16"/>
          <w:szCs w:val="16"/>
          <w:lang w:eastAsia="it-IT"/>
        </w:rPr>
      </w:pPr>
      <w:r w:rsidRPr="00C67CDA">
        <w:rPr>
          <w:rFonts w:asciiTheme="minorHAnsi" w:hAnsiTheme="minorHAnsi" w:cstheme="minorHAnsi"/>
          <w:b/>
          <w:bCs/>
          <w:sz w:val="16"/>
          <w:szCs w:val="16"/>
          <w:lang w:eastAsia="it-IT"/>
        </w:rPr>
        <w:t>Simona Cozzi</w:t>
      </w:r>
      <w:r w:rsidRPr="00C67CDA">
        <w:rPr>
          <w:rFonts w:asciiTheme="minorHAnsi" w:hAnsiTheme="minorHAnsi" w:cstheme="minorHAnsi"/>
          <w:sz w:val="16"/>
          <w:szCs w:val="16"/>
          <w:lang w:eastAsia="it-IT"/>
        </w:rPr>
        <w:t xml:space="preserve"> (retail) </w:t>
      </w:r>
    </w:p>
    <w:p w14:paraId="6645E6A6" w14:textId="77777777" w:rsidR="00C67CDA" w:rsidRPr="00C67CDA" w:rsidRDefault="00C67CDA" w:rsidP="00360019">
      <w:pPr>
        <w:numPr>
          <w:ilvl w:val="0"/>
          <w:numId w:val="1"/>
        </w:numPr>
        <w:suppressAutoHyphens w:val="0"/>
        <w:jc w:val="both"/>
        <w:rPr>
          <w:rFonts w:asciiTheme="minorHAnsi" w:hAnsiTheme="minorHAnsi" w:cstheme="minorHAnsi"/>
          <w:sz w:val="16"/>
          <w:szCs w:val="16"/>
          <w:lang w:eastAsia="it-IT"/>
        </w:rPr>
      </w:pPr>
      <w:r w:rsidRPr="00C67CDA">
        <w:rPr>
          <w:rFonts w:asciiTheme="minorHAnsi" w:hAnsiTheme="minorHAnsi" w:cstheme="minorHAnsi"/>
          <w:b/>
          <w:bCs/>
          <w:sz w:val="16"/>
          <w:szCs w:val="16"/>
          <w:lang w:eastAsia="it-IT"/>
        </w:rPr>
        <w:t>Cristina D'Amicis</w:t>
      </w:r>
      <w:r w:rsidRPr="00C67CDA">
        <w:rPr>
          <w:rFonts w:asciiTheme="minorHAnsi" w:hAnsiTheme="minorHAnsi" w:cstheme="minorHAnsi"/>
          <w:sz w:val="16"/>
          <w:szCs w:val="16"/>
          <w:lang w:eastAsia="it-IT"/>
        </w:rPr>
        <w:t xml:space="preserve"> (finanzia) </w:t>
      </w:r>
    </w:p>
    <w:p w14:paraId="22AE55A2" w14:textId="77777777" w:rsidR="00C67CDA" w:rsidRPr="00C67CDA" w:rsidRDefault="00C67CDA" w:rsidP="00360019">
      <w:pPr>
        <w:numPr>
          <w:ilvl w:val="0"/>
          <w:numId w:val="1"/>
        </w:numPr>
        <w:suppressAutoHyphens w:val="0"/>
        <w:jc w:val="both"/>
        <w:rPr>
          <w:rFonts w:asciiTheme="minorHAnsi" w:hAnsiTheme="minorHAnsi" w:cstheme="minorHAnsi"/>
          <w:sz w:val="16"/>
          <w:szCs w:val="16"/>
          <w:lang w:eastAsia="it-IT"/>
        </w:rPr>
      </w:pPr>
      <w:r w:rsidRPr="00C67CDA">
        <w:rPr>
          <w:rFonts w:asciiTheme="minorHAnsi" w:hAnsiTheme="minorHAnsi" w:cstheme="minorHAnsi"/>
          <w:b/>
          <w:bCs/>
          <w:sz w:val="16"/>
          <w:szCs w:val="16"/>
          <w:lang w:eastAsia="it-IT"/>
        </w:rPr>
        <w:t>Francesca De Vecchi</w:t>
      </w:r>
      <w:r w:rsidRPr="00C67CDA">
        <w:rPr>
          <w:rFonts w:asciiTheme="minorHAnsi" w:hAnsiTheme="minorHAnsi" w:cstheme="minorHAnsi"/>
          <w:sz w:val="16"/>
          <w:szCs w:val="16"/>
          <w:lang w:eastAsia="it-IT"/>
        </w:rPr>
        <w:t xml:space="preserve"> (tecnologie alimentari) </w:t>
      </w:r>
    </w:p>
    <w:p w14:paraId="1517EDD6" w14:textId="77777777" w:rsidR="00C67CDA" w:rsidRPr="00C67CDA" w:rsidRDefault="00C67CDA" w:rsidP="00360019">
      <w:pPr>
        <w:numPr>
          <w:ilvl w:val="0"/>
          <w:numId w:val="1"/>
        </w:numPr>
        <w:suppressAutoHyphens w:val="0"/>
        <w:jc w:val="both"/>
        <w:rPr>
          <w:rFonts w:asciiTheme="minorHAnsi" w:hAnsiTheme="minorHAnsi" w:cstheme="minorHAnsi"/>
          <w:sz w:val="16"/>
          <w:szCs w:val="16"/>
          <w:lang w:eastAsia="it-IT"/>
        </w:rPr>
      </w:pPr>
      <w:r w:rsidRPr="00C67CDA">
        <w:rPr>
          <w:rFonts w:asciiTheme="minorHAnsi" w:hAnsiTheme="minorHAnsi" w:cstheme="minorHAnsi"/>
          <w:b/>
          <w:bCs/>
          <w:sz w:val="16"/>
          <w:szCs w:val="16"/>
          <w:lang w:eastAsia="it-IT"/>
        </w:rPr>
        <w:t>Marilena Del Fatti</w:t>
      </w:r>
      <w:r w:rsidRPr="00C67CDA">
        <w:rPr>
          <w:rFonts w:asciiTheme="minorHAnsi" w:hAnsiTheme="minorHAnsi" w:cstheme="minorHAnsi"/>
          <w:sz w:val="16"/>
          <w:szCs w:val="16"/>
          <w:lang w:eastAsia="it-IT"/>
        </w:rPr>
        <w:t xml:space="preserve"> (beni durevoli) </w:t>
      </w:r>
    </w:p>
    <w:p w14:paraId="520BF73E" w14:textId="77777777" w:rsidR="00C67CDA" w:rsidRPr="00C67CDA" w:rsidRDefault="00C67CDA" w:rsidP="00360019">
      <w:pPr>
        <w:numPr>
          <w:ilvl w:val="0"/>
          <w:numId w:val="1"/>
        </w:numPr>
        <w:suppressAutoHyphens w:val="0"/>
        <w:jc w:val="both"/>
        <w:rPr>
          <w:rFonts w:asciiTheme="minorHAnsi" w:hAnsiTheme="minorHAnsi" w:cstheme="minorHAnsi"/>
          <w:sz w:val="16"/>
          <w:szCs w:val="16"/>
          <w:lang w:eastAsia="it-IT"/>
        </w:rPr>
      </w:pPr>
      <w:r w:rsidRPr="00C67CDA">
        <w:rPr>
          <w:rFonts w:asciiTheme="minorHAnsi" w:hAnsiTheme="minorHAnsi" w:cstheme="minorHAnsi"/>
          <w:b/>
          <w:bCs/>
          <w:sz w:val="16"/>
          <w:szCs w:val="16"/>
          <w:lang w:eastAsia="it-IT"/>
        </w:rPr>
        <w:t>Nicoletta Ferrini</w:t>
      </w:r>
      <w:r w:rsidRPr="00C67CDA">
        <w:rPr>
          <w:rFonts w:asciiTheme="minorHAnsi" w:hAnsiTheme="minorHAnsi" w:cstheme="minorHAnsi"/>
          <w:sz w:val="16"/>
          <w:szCs w:val="16"/>
          <w:lang w:eastAsia="it-IT"/>
        </w:rPr>
        <w:t xml:space="preserve"> (logistica) </w:t>
      </w:r>
    </w:p>
    <w:p w14:paraId="3018F0D2" w14:textId="77777777" w:rsidR="00C67CDA" w:rsidRPr="00C67CDA" w:rsidRDefault="00C67CDA" w:rsidP="00360019">
      <w:pPr>
        <w:numPr>
          <w:ilvl w:val="0"/>
          <w:numId w:val="1"/>
        </w:numPr>
        <w:suppressAutoHyphens w:val="0"/>
        <w:jc w:val="both"/>
        <w:rPr>
          <w:rFonts w:asciiTheme="minorHAnsi" w:hAnsiTheme="minorHAnsi" w:cstheme="minorHAnsi"/>
          <w:sz w:val="16"/>
          <w:szCs w:val="16"/>
          <w:lang w:eastAsia="it-IT"/>
        </w:rPr>
      </w:pPr>
      <w:r w:rsidRPr="00C67CDA">
        <w:rPr>
          <w:rFonts w:asciiTheme="minorHAnsi" w:hAnsiTheme="minorHAnsi" w:cstheme="minorHAnsi"/>
          <w:b/>
          <w:bCs/>
          <w:sz w:val="16"/>
          <w:szCs w:val="16"/>
          <w:lang w:eastAsia="it-IT"/>
        </w:rPr>
        <w:t>Luca Foltran</w:t>
      </w:r>
      <w:r w:rsidRPr="00C67CDA">
        <w:rPr>
          <w:rFonts w:asciiTheme="minorHAnsi" w:hAnsiTheme="minorHAnsi" w:cstheme="minorHAnsi"/>
          <w:sz w:val="16"/>
          <w:szCs w:val="16"/>
          <w:lang w:eastAsia="it-IT"/>
        </w:rPr>
        <w:t xml:space="preserve"> (imballaggio) </w:t>
      </w:r>
    </w:p>
    <w:p w14:paraId="47DB8653" w14:textId="77777777" w:rsidR="00C67CDA" w:rsidRPr="00C67CDA" w:rsidRDefault="00C67CDA" w:rsidP="00360019">
      <w:pPr>
        <w:numPr>
          <w:ilvl w:val="0"/>
          <w:numId w:val="1"/>
        </w:numPr>
        <w:suppressAutoHyphens w:val="0"/>
        <w:jc w:val="both"/>
        <w:rPr>
          <w:rFonts w:asciiTheme="minorHAnsi" w:hAnsiTheme="minorHAnsi" w:cstheme="minorHAnsi"/>
          <w:sz w:val="16"/>
          <w:szCs w:val="16"/>
          <w:lang w:eastAsia="it-IT"/>
        </w:rPr>
      </w:pPr>
      <w:r w:rsidRPr="00C67CDA">
        <w:rPr>
          <w:rFonts w:asciiTheme="minorHAnsi" w:hAnsiTheme="minorHAnsi" w:cstheme="minorHAnsi"/>
          <w:b/>
          <w:bCs/>
          <w:sz w:val="16"/>
          <w:szCs w:val="16"/>
          <w:lang w:eastAsia="it-IT"/>
        </w:rPr>
        <w:t xml:space="preserve">Irene </w:t>
      </w:r>
      <w:proofErr w:type="spellStart"/>
      <w:r w:rsidRPr="00C67CDA">
        <w:rPr>
          <w:rFonts w:asciiTheme="minorHAnsi" w:hAnsiTheme="minorHAnsi" w:cstheme="minorHAnsi"/>
          <w:b/>
          <w:bCs/>
          <w:sz w:val="16"/>
          <w:szCs w:val="16"/>
          <w:lang w:eastAsia="it-IT"/>
        </w:rPr>
        <w:t>Greguoli</w:t>
      </w:r>
      <w:proofErr w:type="spellEnd"/>
      <w:r w:rsidRPr="00C67CDA">
        <w:rPr>
          <w:rFonts w:asciiTheme="minorHAnsi" w:hAnsiTheme="minorHAnsi" w:cstheme="minorHAnsi"/>
          <w:sz w:val="16"/>
          <w:szCs w:val="16"/>
          <w:lang w:eastAsia="it-IT"/>
        </w:rPr>
        <w:t xml:space="preserve"> (comunicazione) </w:t>
      </w:r>
    </w:p>
    <w:p w14:paraId="4BBCF66B" w14:textId="77777777" w:rsidR="00C67CDA" w:rsidRPr="00C67CDA" w:rsidRDefault="00C67CDA" w:rsidP="00360019">
      <w:pPr>
        <w:numPr>
          <w:ilvl w:val="0"/>
          <w:numId w:val="1"/>
        </w:numPr>
        <w:suppressAutoHyphens w:val="0"/>
        <w:jc w:val="both"/>
        <w:rPr>
          <w:rFonts w:asciiTheme="minorHAnsi" w:hAnsiTheme="minorHAnsi" w:cstheme="minorHAnsi"/>
          <w:sz w:val="16"/>
          <w:szCs w:val="16"/>
          <w:lang w:eastAsia="it-IT"/>
        </w:rPr>
      </w:pPr>
      <w:r w:rsidRPr="00C67CDA">
        <w:rPr>
          <w:rFonts w:asciiTheme="minorHAnsi" w:hAnsiTheme="minorHAnsi" w:cstheme="minorHAnsi"/>
          <w:b/>
          <w:bCs/>
          <w:sz w:val="16"/>
          <w:szCs w:val="16"/>
          <w:lang w:eastAsia="it-IT"/>
        </w:rPr>
        <w:t>Robert Hassan</w:t>
      </w:r>
      <w:r w:rsidRPr="00C67CDA">
        <w:rPr>
          <w:rFonts w:asciiTheme="minorHAnsi" w:hAnsiTheme="minorHAnsi" w:cstheme="minorHAnsi"/>
          <w:sz w:val="16"/>
          <w:szCs w:val="16"/>
          <w:lang w:eastAsia="it-IT"/>
        </w:rPr>
        <w:t xml:space="preserve"> (risorse umane) </w:t>
      </w:r>
    </w:p>
    <w:p w14:paraId="2B463FAA" w14:textId="77777777" w:rsidR="00C67CDA" w:rsidRPr="00C67CDA" w:rsidRDefault="00C67CDA" w:rsidP="00360019">
      <w:pPr>
        <w:numPr>
          <w:ilvl w:val="0"/>
          <w:numId w:val="1"/>
        </w:numPr>
        <w:suppressAutoHyphens w:val="0"/>
        <w:jc w:val="both"/>
        <w:rPr>
          <w:rFonts w:asciiTheme="minorHAnsi" w:hAnsiTheme="minorHAnsi" w:cstheme="minorHAnsi"/>
          <w:sz w:val="16"/>
          <w:szCs w:val="16"/>
          <w:lang w:eastAsia="it-IT"/>
        </w:rPr>
      </w:pPr>
      <w:r w:rsidRPr="00C67CDA">
        <w:rPr>
          <w:rFonts w:asciiTheme="minorHAnsi" w:hAnsiTheme="minorHAnsi" w:cstheme="minorHAnsi"/>
          <w:b/>
          <w:bCs/>
          <w:sz w:val="16"/>
          <w:szCs w:val="16"/>
          <w:lang w:eastAsia="it-IT"/>
        </w:rPr>
        <w:t>Salvatore Ippolito</w:t>
      </w:r>
      <w:r w:rsidRPr="00C67CDA">
        <w:rPr>
          <w:rFonts w:asciiTheme="minorHAnsi" w:hAnsiTheme="minorHAnsi" w:cstheme="minorHAnsi"/>
          <w:sz w:val="16"/>
          <w:szCs w:val="16"/>
          <w:lang w:eastAsia="it-IT"/>
        </w:rPr>
        <w:t xml:space="preserve"> (eventi e incontri) </w:t>
      </w:r>
    </w:p>
    <w:p w14:paraId="4105199A" w14:textId="77777777" w:rsidR="00C67CDA" w:rsidRPr="00C67CDA" w:rsidRDefault="00C67CDA" w:rsidP="00360019">
      <w:pPr>
        <w:numPr>
          <w:ilvl w:val="0"/>
          <w:numId w:val="1"/>
        </w:numPr>
        <w:suppressAutoHyphens w:val="0"/>
        <w:jc w:val="both"/>
        <w:rPr>
          <w:rFonts w:asciiTheme="minorHAnsi" w:hAnsiTheme="minorHAnsi" w:cstheme="minorHAnsi"/>
          <w:sz w:val="16"/>
          <w:szCs w:val="16"/>
          <w:lang w:eastAsia="it-IT"/>
        </w:rPr>
      </w:pPr>
      <w:r w:rsidRPr="00C67CDA">
        <w:rPr>
          <w:rFonts w:asciiTheme="minorHAnsi" w:hAnsiTheme="minorHAnsi" w:cstheme="minorHAnsi"/>
          <w:b/>
          <w:bCs/>
          <w:sz w:val="16"/>
          <w:szCs w:val="16"/>
          <w:lang w:eastAsia="it-IT"/>
        </w:rPr>
        <w:t>Elisa Latella</w:t>
      </w:r>
      <w:r w:rsidRPr="00C67CDA">
        <w:rPr>
          <w:rFonts w:asciiTheme="minorHAnsi" w:hAnsiTheme="minorHAnsi" w:cstheme="minorHAnsi"/>
          <w:sz w:val="16"/>
          <w:szCs w:val="16"/>
          <w:lang w:eastAsia="it-IT"/>
        </w:rPr>
        <w:t xml:space="preserve"> (normative) </w:t>
      </w:r>
    </w:p>
    <w:p w14:paraId="7BB3EF4D" w14:textId="77777777" w:rsidR="00C67CDA" w:rsidRPr="00C67CDA" w:rsidRDefault="00C67CDA" w:rsidP="00360019">
      <w:pPr>
        <w:numPr>
          <w:ilvl w:val="0"/>
          <w:numId w:val="1"/>
        </w:numPr>
        <w:suppressAutoHyphens w:val="0"/>
        <w:jc w:val="both"/>
        <w:rPr>
          <w:rFonts w:asciiTheme="minorHAnsi" w:hAnsiTheme="minorHAnsi" w:cstheme="minorHAnsi"/>
          <w:sz w:val="16"/>
          <w:szCs w:val="16"/>
          <w:lang w:eastAsia="it-IT"/>
        </w:rPr>
      </w:pPr>
      <w:r w:rsidRPr="00C67CDA">
        <w:rPr>
          <w:rFonts w:asciiTheme="minorHAnsi" w:hAnsiTheme="minorHAnsi" w:cstheme="minorHAnsi"/>
          <w:b/>
          <w:bCs/>
          <w:sz w:val="16"/>
          <w:szCs w:val="16"/>
          <w:lang w:eastAsia="it-IT"/>
        </w:rPr>
        <w:t>Floriana Liuni</w:t>
      </w:r>
      <w:r w:rsidRPr="00C67CDA">
        <w:rPr>
          <w:rFonts w:asciiTheme="minorHAnsi" w:hAnsiTheme="minorHAnsi" w:cstheme="minorHAnsi"/>
          <w:sz w:val="16"/>
          <w:szCs w:val="16"/>
          <w:lang w:eastAsia="it-IT"/>
        </w:rPr>
        <w:t xml:space="preserve"> (finanza) </w:t>
      </w:r>
    </w:p>
    <w:p w14:paraId="40F04C51" w14:textId="77777777" w:rsidR="00C67CDA" w:rsidRPr="00C67CDA" w:rsidRDefault="00C67CDA" w:rsidP="00360019">
      <w:pPr>
        <w:numPr>
          <w:ilvl w:val="0"/>
          <w:numId w:val="1"/>
        </w:numPr>
        <w:suppressAutoHyphens w:val="0"/>
        <w:jc w:val="both"/>
        <w:rPr>
          <w:rFonts w:asciiTheme="minorHAnsi" w:hAnsiTheme="minorHAnsi" w:cstheme="minorHAnsi"/>
          <w:sz w:val="16"/>
          <w:szCs w:val="16"/>
          <w:lang w:eastAsia="it-IT"/>
        </w:rPr>
      </w:pPr>
      <w:r w:rsidRPr="00C67CDA">
        <w:rPr>
          <w:rFonts w:asciiTheme="minorHAnsi" w:hAnsiTheme="minorHAnsi" w:cstheme="minorHAnsi"/>
          <w:b/>
          <w:bCs/>
          <w:sz w:val="16"/>
          <w:szCs w:val="16"/>
          <w:lang w:eastAsia="it-IT"/>
        </w:rPr>
        <w:t>Massimiliano Malandra</w:t>
      </w:r>
      <w:r w:rsidRPr="00C67CDA">
        <w:rPr>
          <w:rFonts w:asciiTheme="minorHAnsi" w:hAnsiTheme="minorHAnsi" w:cstheme="minorHAnsi"/>
          <w:sz w:val="16"/>
          <w:szCs w:val="16"/>
          <w:lang w:eastAsia="it-IT"/>
        </w:rPr>
        <w:t xml:space="preserve"> (analisi finanziarie) </w:t>
      </w:r>
    </w:p>
    <w:p w14:paraId="5DAC9644" w14:textId="77777777" w:rsidR="00C67CDA" w:rsidRPr="00C67CDA" w:rsidRDefault="00C67CDA" w:rsidP="00360019">
      <w:pPr>
        <w:numPr>
          <w:ilvl w:val="0"/>
          <w:numId w:val="1"/>
        </w:numPr>
        <w:suppressAutoHyphens w:val="0"/>
        <w:jc w:val="both"/>
        <w:rPr>
          <w:rFonts w:asciiTheme="minorHAnsi" w:hAnsiTheme="minorHAnsi" w:cstheme="minorHAnsi"/>
          <w:sz w:val="16"/>
          <w:szCs w:val="16"/>
          <w:lang w:eastAsia="it-IT"/>
        </w:rPr>
      </w:pPr>
      <w:r w:rsidRPr="00C67CDA">
        <w:rPr>
          <w:rFonts w:asciiTheme="minorHAnsi" w:hAnsiTheme="minorHAnsi" w:cstheme="minorHAnsi"/>
          <w:b/>
          <w:bCs/>
          <w:sz w:val="16"/>
          <w:szCs w:val="16"/>
          <w:lang w:eastAsia="it-IT"/>
        </w:rPr>
        <w:t>Margherita Manara</w:t>
      </w:r>
      <w:r w:rsidRPr="00C67CDA">
        <w:rPr>
          <w:rFonts w:asciiTheme="minorHAnsi" w:hAnsiTheme="minorHAnsi" w:cstheme="minorHAnsi"/>
          <w:sz w:val="16"/>
          <w:szCs w:val="16"/>
          <w:lang w:eastAsia="it-IT"/>
        </w:rPr>
        <w:t xml:space="preserve"> (banking) </w:t>
      </w:r>
    </w:p>
    <w:p w14:paraId="410D9C8C" w14:textId="77777777" w:rsidR="00C67CDA" w:rsidRPr="00C67CDA" w:rsidRDefault="00C67CDA" w:rsidP="00360019">
      <w:pPr>
        <w:numPr>
          <w:ilvl w:val="0"/>
          <w:numId w:val="1"/>
        </w:numPr>
        <w:suppressAutoHyphens w:val="0"/>
        <w:jc w:val="both"/>
        <w:rPr>
          <w:rFonts w:asciiTheme="minorHAnsi" w:hAnsiTheme="minorHAnsi" w:cstheme="minorHAnsi"/>
          <w:sz w:val="16"/>
          <w:szCs w:val="16"/>
          <w:lang w:eastAsia="it-IT"/>
        </w:rPr>
      </w:pPr>
      <w:r w:rsidRPr="00C67CDA">
        <w:rPr>
          <w:rFonts w:asciiTheme="minorHAnsi" w:hAnsiTheme="minorHAnsi" w:cstheme="minorHAnsi"/>
          <w:b/>
          <w:bCs/>
          <w:sz w:val="16"/>
          <w:szCs w:val="16"/>
          <w:lang w:eastAsia="it-IT"/>
        </w:rPr>
        <w:t>Marco Mancinelli</w:t>
      </w:r>
      <w:r w:rsidRPr="00C67CDA">
        <w:rPr>
          <w:rFonts w:asciiTheme="minorHAnsi" w:hAnsiTheme="minorHAnsi" w:cstheme="minorHAnsi"/>
          <w:sz w:val="16"/>
          <w:szCs w:val="16"/>
          <w:lang w:eastAsia="it-IT"/>
        </w:rPr>
        <w:t xml:space="preserve"> (ricerche e mercati) </w:t>
      </w:r>
    </w:p>
    <w:p w14:paraId="423B8BA3" w14:textId="77777777" w:rsidR="00C67CDA" w:rsidRPr="00C67CDA" w:rsidRDefault="00C67CDA" w:rsidP="00360019">
      <w:pPr>
        <w:numPr>
          <w:ilvl w:val="0"/>
          <w:numId w:val="1"/>
        </w:numPr>
        <w:suppressAutoHyphens w:val="0"/>
        <w:jc w:val="both"/>
        <w:rPr>
          <w:rFonts w:asciiTheme="minorHAnsi" w:hAnsiTheme="minorHAnsi" w:cstheme="minorHAnsi"/>
          <w:sz w:val="16"/>
          <w:szCs w:val="16"/>
          <w:lang w:eastAsia="it-IT"/>
        </w:rPr>
      </w:pPr>
      <w:r w:rsidRPr="00C67CDA">
        <w:rPr>
          <w:rFonts w:asciiTheme="minorHAnsi" w:hAnsiTheme="minorHAnsi" w:cstheme="minorHAnsi"/>
          <w:b/>
          <w:bCs/>
          <w:sz w:val="16"/>
          <w:szCs w:val="16"/>
          <w:lang w:eastAsia="it-IT"/>
        </w:rPr>
        <w:t>Chiara Mandelli</w:t>
      </w:r>
      <w:r w:rsidRPr="00C67CDA">
        <w:rPr>
          <w:rFonts w:asciiTheme="minorHAnsi" w:hAnsiTheme="minorHAnsi" w:cstheme="minorHAnsi"/>
          <w:sz w:val="16"/>
          <w:szCs w:val="16"/>
          <w:lang w:eastAsia="it-IT"/>
        </w:rPr>
        <w:t xml:space="preserve"> (inchieste) </w:t>
      </w:r>
    </w:p>
    <w:p w14:paraId="0168D1D2" w14:textId="77777777" w:rsidR="00C67CDA" w:rsidRPr="00C67CDA" w:rsidRDefault="00C67CDA" w:rsidP="00360019">
      <w:pPr>
        <w:numPr>
          <w:ilvl w:val="0"/>
          <w:numId w:val="1"/>
        </w:numPr>
        <w:suppressAutoHyphens w:val="0"/>
        <w:jc w:val="both"/>
        <w:rPr>
          <w:rFonts w:asciiTheme="minorHAnsi" w:hAnsiTheme="minorHAnsi" w:cstheme="minorHAnsi"/>
          <w:sz w:val="16"/>
          <w:szCs w:val="16"/>
          <w:lang w:eastAsia="it-IT"/>
        </w:rPr>
      </w:pPr>
      <w:r w:rsidRPr="00C67CDA">
        <w:rPr>
          <w:rFonts w:asciiTheme="minorHAnsi" w:hAnsiTheme="minorHAnsi" w:cstheme="minorHAnsi"/>
          <w:b/>
          <w:bCs/>
          <w:sz w:val="16"/>
          <w:szCs w:val="16"/>
          <w:lang w:eastAsia="it-IT"/>
        </w:rPr>
        <w:t>Fabio Massi</w:t>
      </w:r>
      <w:r w:rsidRPr="00C67CDA">
        <w:rPr>
          <w:rFonts w:asciiTheme="minorHAnsi" w:hAnsiTheme="minorHAnsi" w:cstheme="minorHAnsi"/>
          <w:sz w:val="16"/>
          <w:szCs w:val="16"/>
          <w:lang w:eastAsia="it-IT"/>
        </w:rPr>
        <w:t xml:space="preserve"> (inchieste) </w:t>
      </w:r>
    </w:p>
    <w:p w14:paraId="2D462475" w14:textId="77777777" w:rsidR="00C67CDA" w:rsidRPr="00C67CDA" w:rsidRDefault="00C67CDA" w:rsidP="00360019">
      <w:pPr>
        <w:numPr>
          <w:ilvl w:val="0"/>
          <w:numId w:val="1"/>
        </w:numPr>
        <w:suppressAutoHyphens w:val="0"/>
        <w:jc w:val="both"/>
        <w:rPr>
          <w:rFonts w:asciiTheme="minorHAnsi" w:hAnsiTheme="minorHAnsi" w:cstheme="minorHAnsi"/>
          <w:sz w:val="16"/>
          <w:szCs w:val="16"/>
          <w:lang w:eastAsia="it-IT"/>
        </w:rPr>
      </w:pPr>
      <w:r w:rsidRPr="00C67CDA">
        <w:rPr>
          <w:rFonts w:asciiTheme="minorHAnsi" w:hAnsiTheme="minorHAnsi" w:cstheme="minorHAnsi"/>
          <w:b/>
          <w:bCs/>
          <w:sz w:val="16"/>
          <w:szCs w:val="16"/>
          <w:lang w:eastAsia="it-IT"/>
        </w:rPr>
        <w:t>Roberto Nucci</w:t>
      </w:r>
      <w:r w:rsidRPr="00C67CDA">
        <w:rPr>
          <w:rFonts w:asciiTheme="minorHAnsi" w:hAnsiTheme="minorHAnsi" w:cstheme="minorHAnsi"/>
          <w:sz w:val="16"/>
          <w:szCs w:val="16"/>
          <w:lang w:eastAsia="it-IT"/>
        </w:rPr>
        <w:t xml:space="preserve"> (comunicazione e fiere) </w:t>
      </w:r>
    </w:p>
    <w:p w14:paraId="76F154B3" w14:textId="77777777" w:rsidR="00C67CDA" w:rsidRPr="00C67CDA" w:rsidRDefault="00C67CDA" w:rsidP="00360019">
      <w:pPr>
        <w:numPr>
          <w:ilvl w:val="0"/>
          <w:numId w:val="1"/>
        </w:numPr>
        <w:suppressAutoHyphens w:val="0"/>
        <w:jc w:val="both"/>
        <w:rPr>
          <w:rFonts w:asciiTheme="minorHAnsi" w:hAnsiTheme="minorHAnsi" w:cstheme="minorHAnsi"/>
          <w:sz w:val="16"/>
          <w:szCs w:val="16"/>
          <w:lang w:eastAsia="it-IT"/>
        </w:rPr>
      </w:pPr>
      <w:r w:rsidRPr="00C67CDA">
        <w:rPr>
          <w:rFonts w:asciiTheme="minorHAnsi" w:hAnsiTheme="minorHAnsi" w:cstheme="minorHAnsi"/>
          <w:b/>
          <w:bCs/>
          <w:sz w:val="16"/>
          <w:szCs w:val="16"/>
          <w:lang w:eastAsia="it-IT"/>
        </w:rPr>
        <w:t>Francesca Pautasso</w:t>
      </w:r>
      <w:r w:rsidRPr="00C67CDA">
        <w:rPr>
          <w:rFonts w:asciiTheme="minorHAnsi" w:hAnsiTheme="minorHAnsi" w:cstheme="minorHAnsi"/>
          <w:sz w:val="16"/>
          <w:szCs w:val="16"/>
          <w:lang w:eastAsia="it-IT"/>
        </w:rPr>
        <w:t xml:space="preserve"> (inchieste) </w:t>
      </w:r>
    </w:p>
    <w:p w14:paraId="234B4536" w14:textId="77777777" w:rsidR="00C67CDA" w:rsidRPr="00C67CDA" w:rsidRDefault="00C67CDA" w:rsidP="00360019">
      <w:pPr>
        <w:numPr>
          <w:ilvl w:val="0"/>
          <w:numId w:val="1"/>
        </w:numPr>
        <w:suppressAutoHyphens w:val="0"/>
        <w:jc w:val="both"/>
        <w:rPr>
          <w:rFonts w:asciiTheme="minorHAnsi" w:hAnsiTheme="minorHAnsi" w:cstheme="minorHAnsi"/>
          <w:sz w:val="16"/>
          <w:szCs w:val="16"/>
          <w:lang w:eastAsia="it-IT"/>
        </w:rPr>
      </w:pPr>
      <w:r w:rsidRPr="00C67CDA">
        <w:rPr>
          <w:rFonts w:asciiTheme="minorHAnsi" w:hAnsiTheme="minorHAnsi" w:cstheme="minorHAnsi"/>
          <w:b/>
          <w:bCs/>
          <w:sz w:val="16"/>
          <w:szCs w:val="16"/>
          <w:lang w:eastAsia="it-IT"/>
        </w:rPr>
        <w:t xml:space="preserve">Andrea </w:t>
      </w:r>
      <w:proofErr w:type="spellStart"/>
      <w:r w:rsidRPr="00C67CDA">
        <w:rPr>
          <w:rFonts w:asciiTheme="minorHAnsi" w:hAnsiTheme="minorHAnsi" w:cstheme="minorHAnsi"/>
          <w:b/>
          <w:bCs/>
          <w:sz w:val="16"/>
          <w:szCs w:val="16"/>
          <w:lang w:eastAsia="it-IT"/>
        </w:rPr>
        <w:t>Payaro</w:t>
      </w:r>
      <w:proofErr w:type="spellEnd"/>
      <w:r w:rsidRPr="00C67CDA">
        <w:rPr>
          <w:rFonts w:asciiTheme="minorHAnsi" w:hAnsiTheme="minorHAnsi" w:cstheme="minorHAnsi"/>
          <w:sz w:val="16"/>
          <w:szCs w:val="16"/>
          <w:lang w:eastAsia="it-IT"/>
        </w:rPr>
        <w:t xml:space="preserve"> (logistica) </w:t>
      </w:r>
    </w:p>
    <w:p w14:paraId="19AAF353" w14:textId="77777777" w:rsidR="00C67CDA" w:rsidRPr="00C67CDA" w:rsidRDefault="00C67CDA" w:rsidP="00360019">
      <w:pPr>
        <w:numPr>
          <w:ilvl w:val="0"/>
          <w:numId w:val="1"/>
        </w:numPr>
        <w:suppressAutoHyphens w:val="0"/>
        <w:jc w:val="both"/>
        <w:rPr>
          <w:rFonts w:asciiTheme="minorHAnsi" w:hAnsiTheme="minorHAnsi" w:cstheme="minorHAnsi"/>
          <w:sz w:val="16"/>
          <w:szCs w:val="16"/>
          <w:lang w:eastAsia="it-IT"/>
        </w:rPr>
      </w:pPr>
      <w:r w:rsidRPr="00C67CDA">
        <w:rPr>
          <w:rFonts w:asciiTheme="minorHAnsi" w:hAnsiTheme="minorHAnsi" w:cstheme="minorHAnsi"/>
          <w:b/>
          <w:bCs/>
          <w:sz w:val="16"/>
          <w:szCs w:val="16"/>
          <w:lang w:eastAsia="it-IT"/>
        </w:rPr>
        <w:t>Daniele Pederzoli</w:t>
      </w:r>
      <w:r w:rsidRPr="00C67CDA">
        <w:rPr>
          <w:rFonts w:asciiTheme="minorHAnsi" w:hAnsiTheme="minorHAnsi" w:cstheme="minorHAnsi"/>
          <w:sz w:val="16"/>
          <w:szCs w:val="16"/>
          <w:lang w:eastAsia="it-IT"/>
        </w:rPr>
        <w:t xml:space="preserve"> (retail estero) </w:t>
      </w:r>
    </w:p>
    <w:p w14:paraId="4E456E4D" w14:textId="77777777" w:rsidR="00C67CDA" w:rsidRPr="00C67CDA" w:rsidRDefault="00C67CDA" w:rsidP="00360019">
      <w:pPr>
        <w:numPr>
          <w:ilvl w:val="0"/>
          <w:numId w:val="1"/>
        </w:numPr>
        <w:suppressAutoHyphens w:val="0"/>
        <w:jc w:val="both"/>
        <w:rPr>
          <w:rFonts w:asciiTheme="minorHAnsi" w:hAnsiTheme="minorHAnsi" w:cstheme="minorHAnsi"/>
          <w:sz w:val="16"/>
          <w:szCs w:val="16"/>
          <w:lang w:eastAsia="it-IT"/>
        </w:rPr>
      </w:pPr>
      <w:r w:rsidRPr="00C67CDA">
        <w:rPr>
          <w:rFonts w:asciiTheme="minorHAnsi" w:hAnsiTheme="minorHAnsi" w:cstheme="minorHAnsi"/>
          <w:b/>
          <w:bCs/>
          <w:sz w:val="16"/>
          <w:szCs w:val="16"/>
          <w:lang w:eastAsia="it-IT"/>
        </w:rPr>
        <w:t>Mariolina Pepe</w:t>
      </w:r>
      <w:r w:rsidRPr="00C67CDA">
        <w:rPr>
          <w:rFonts w:asciiTheme="minorHAnsi" w:hAnsiTheme="minorHAnsi" w:cstheme="minorHAnsi"/>
          <w:sz w:val="16"/>
          <w:szCs w:val="16"/>
          <w:lang w:eastAsia="it-IT"/>
        </w:rPr>
        <w:t xml:space="preserve"> (horeca) </w:t>
      </w:r>
    </w:p>
    <w:p w14:paraId="58A54DD2" w14:textId="77777777" w:rsidR="00C67CDA" w:rsidRPr="00C67CDA" w:rsidRDefault="00C67CDA" w:rsidP="00360019">
      <w:pPr>
        <w:numPr>
          <w:ilvl w:val="0"/>
          <w:numId w:val="1"/>
        </w:numPr>
        <w:suppressAutoHyphens w:val="0"/>
        <w:jc w:val="both"/>
        <w:rPr>
          <w:rFonts w:asciiTheme="minorHAnsi" w:hAnsiTheme="minorHAnsi" w:cstheme="minorHAnsi"/>
          <w:sz w:val="16"/>
          <w:szCs w:val="16"/>
          <w:lang w:eastAsia="it-IT"/>
        </w:rPr>
      </w:pPr>
      <w:r w:rsidRPr="00C67CDA">
        <w:rPr>
          <w:rFonts w:asciiTheme="minorHAnsi" w:hAnsiTheme="minorHAnsi" w:cstheme="minorHAnsi"/>
          <w:b/>
          <w:bCs/>
          <w:sz w:val="16"/>
          <w:szCs w:val="16"/>
          <w:lang w:eastAsia="it-IT"/>
        </w:rPr>
        <w:t xml:space="preserve">Stefania </w:t>
      </w:r>
      <w:proofErr w:type="spellStart"/>
      <w:r w:rsidRPr="00C67CDA">
        <w:rPr>
          <w:rFonts w:asciiTheme="minorHAnsi" w:hAnsiTheme="minorHAnsi" w:cstheme="minorHAnsi"/>
          <w:b/>
          <w:bCs/>
          <w:sz w:val="16"/>
          <w:szCs w:val="16"/>
          <w:lang w:eastAsia="it-IT"/>
        </w:rPr>
        <w:t>Pescarmona</w:t>
      </w:r>
      <w:proofErr w:type="spellEnd"/>
      <w:r w:rsidRPr="00C67CDA">
        <w:rPr>
          <w:rFonts w:asciiTheme="minorHAnsi" w:hAnsiTheme="minorHAnsi" w:cstheme="minorHAnsi"/>
          <w:sz w:val="16"/>
          <w:szCs w:val="16"/>
          <w:lang w:eastAsia="it-IT"/>
        </w:rPr>
        <w:t xml:space="preserve"> (finanza) </w:t>
      </w:r>
    </w:p>
    <w:p w14:paraId="58A766ED" w14:textId="77777777" w:rsidR="00C67CDA" w:rsidRPr="00C67CDA" w:rsidRDefault="00C67CDA" w:rsidP="00360019">
      <w:pPr>
        <w:numPr>
          <w:ilvl w:val="0"/>
          <w:numId w:val="1"/>
        </w:numPr>
        <w:suppressAutoHyphens w:val="0"/>
        <w:jc w:val="both"/>
        <w:rPr>
          <w:rFonts w:asciiTheme="minorHAnsi" w:hAnsiTheme="minorHAnsi" w:cstheme="minorHAnsi"/>
          <w:sz w:val="16"/>
          <w:szCs w:val="16"/>
          <w:lang w:eastAsia="it-IT"/>
        </w:rPr>
      </w:pPr>
      <w:r w:rsidRPr="00C67CDA">
        <w:rPr>
          <w:rFonts w:asciiTheme="minorHAnsi" w:hAnsiTheme="minorHAnsi" w:cstheme="minorHAnsi"/>
          <w:b/>
          <w:bCs/>
          <w:sz w:val="16"/>
          <w:szCs w:val="16"/>
          <w:lang w:eastAsia="it-IT"/>
        </w:rPr>
        <w:t>Chiara Porzio</w:t>
      </w:r>
      <w:r w:rsidRPr="00C67CDA">
        <w:rPr>
          <w:rFonts w:asciiTheme="minorHAnsi" w:hAnsiTheme="minorHAnsi" w:cstheme="minorHAnsi"/>
          <w:sz w:val="16"/>
          <w:szCs w:val="16"/>
          <w:lang w:eastAsia="it-IT"/>
        </w:rPr>
        <w:t xml:space="preserve"> (packaging) </w:t>
      </w:r>
    </w:p>
    <w:p w14:paraId="292472AF" w14:textId="77777777" w:rsidR="00C67CDA" w:rsidRPr="00C67CDA" w:rsidRDefault="00C67CDA" w:rsidP="00360019">
      <w:pPr>
        <w:numPr>
          <w:ilvl w:val="0"/>
          <w:numId w:val="1"/>
        </w:numPr>
        <w:suppressAutoHyphens w:val="0"/>
        <w:jc w:val="both"/>
        <w:rPr>
          <w:rFonts w:asciiTheme="minorHAnsi" w:hAnsiTheme="minorHAnsi" w:cstheme="minorHAnsi"/>
          <w:sz w:val="16"/>
          <w:szCs w:val="16"/>
          <w:lang w:eastAsia="it-IT"/>
        </w:rPr>
      </w:pPr>
      <w:r w:rsidRPr="00C67CDA">
        <w:rPr>
          <w:rFonts w:asciiTheme="minorHAnsi" w:hAnsiTheme="minorHAnsi" w:cstheme="minorHAnsi"/>
          <w:b/>
          <w:bCs/>
          <w:sz w:val="16"/>
          <w:szCs w:val="16"/>
          <w:lang w:eastAsia="it-IT"/>
        </w:rPr>
        <w:t>Gianluigi Raimondi</w:t>
      </w:r>
      <w:r w:rsidRPr="00C67CDA">
        <w:rPr>
          <w:rFonts w:asciiTheme="minorHAnsi" w:hAnsiTheme="minorHAnsi" w:cstheme="minorHAnsi"/>
          <w:sz w:val="16"/>
          <w:szCs w:val="16"/>
          <w:lang w:eastAsia="it-IT"/>
        </w:rPr>
        <w:t xml:space="preserve"> (mercati globali) </w:t>
      </w:r>
    </w:p>
    <w:p w14:paraId="76505C38" w14:textId="77777777" w:rsidR="00C67CDA" w:rsidRPr="00C67CDA" w:rsidRDefault="00C67CDA" w:rsidP="00360019">
      <w:pPr>
        <w:numPr>
          <w:ilvl w:val="0"/>
          <w:numId w:val="1"/>
        </w:numPr>
        <w:suppressAutoHyphens w:val="0"/>
        <w:jc w:val="both"/>
        <w:rPr>
          <w:rFonts w:asciiTheme="minorHAnsi" w:hAnsiTheme="minorHAnsi" w:cstheme="minorHAnsi"/>
          <w:sz w:val="16"/>
          <w:szCs w:val="16"/>
          <w:lang w:eastAsia="it-IT"/>
        </w:rPr>
      </w:pPr>
      <w:r w:rsidRPr="00C67CDA">
        <w:rPr>
          <w:rFonts w:asciiTheme="minorHAnsi" w:hAnsiTheme="minorHAnsi" w:cstheme="minorHAnsi"/>
          <w:b/>
          <w:bCs/>
          <w:sz w:val="16"/>
          <w:szCs w:val="16"/>
          <w:lang w:eastAsia="it-IT"/>
        </w:rPr>
        <w:t>Paola Risi</w:t>
      </w:r>
      <w:r w:rsidRPr="00C67CDA">
        <w:rPr>
          <w:rFonts w:asciiTheme="minorHAnsi" w:hAnsiTheme="minorHAnsi" w:cstheme="minorHAnsi"/>
          <w:sz w:val="16"/>
          <w:szCs w:val="16"/>
          <w:lang w:eastAsia="it-IT"/>
        </w:rPr>
        <w:t xml:space="preserve"> (tessile e abbigliamento) </w:t>
      </w:r>
    </w:p>
    <w:p w14:paraId="03EEB67A" w14:textId="77777777" w:rsidR="00C67CDA" w:rsidRPr="00C67CDA" w:rsidRDefault="00C67CDA" w:rsidP="00360019">
      <w:pPr>
        <w:numPr>
          <w:ilvl w:val="0"/>
          <w:numId w:val="1"/>
        </w:numPr>
        <w:suppressAutoHyphens w:val="0"/>
        <w:jc w:val="both"/>
        <w:rPr>
          <w:rFonts w:asciiTheme="minorHAnsi" w:hAnsiTheme="minorHAnsi" w:cstheme="minorHAnsi"/>
          <w:sz w:val="16"/>
          <w:szCs w:val="16"/>
          <w:lang w:eastAsia="it-IT"/>
        </w:rPr>
      </w:pPr>
      <w:r w:rsidRPr="00C67CDA">
        <w:rPr>
          <w:rFonts w:asciiTheme="minorHAnsi" w:hAnsiTheme="minorHAnsi" w:cstheme="minorHAnsi"/>
          <w:b/>
          <w:bCs/>
          <w:sz w:val="16"/>
          <w:szCs w:val="16"/>
          <w:lang w:eastAsia="it-IT"/>
        </w:rPr>
        <w:t>Carlo Sala</w:t>
      </w:r>
      <w:r w:rsidRPr="00C67CDA">
        <w:rPr>
          <w:rFonts w:asciiTheme="minorHAnsi" w:hAnsiTheme="minorHAnsi" w:cstheme="minorHAnsi"/>
          <w:sz w:val="16"/>
          <w:szCs w:val="16"/>
          <w:lang w:eastAsia="it-IT"/>
        </w:rPr>
        <w:t xml:space="preserve"> (inchieste) </w:t>
      </w:r>
    </w:p>
    <w:p w14:paraId="77DB099C" w14:textId="77777777" w:rsidR="00C67CDA" w:rsidRPr="00C67CDA" w:rsidRDefault="00C67CDA" w:rsidP="00360019">
      <w:pPr>
        <w:numPr>
          <w:ilvl w:val="0"/>
          <w:numId w:val="1"/>
        </w:numPr>
        <w:suppressAutoHyphens w:val="0"/>
        <w:jc w:val="both"/>
        <w:rPr>
          <w:rFonts w:asciiTheme="minorHAnsi" w:hAnsiTheme="minorHAnsi" w:cstheme="minorHAnsi"/>
          <w:sz w:val="16"/>
          <w:szCs w:val="16"/>
          <w:lang w:eastAsia="it-IT"/>
        </w:rPr>
      </w:pPr>
      <w:r w:rsidRPr="00C67CDA">
        <w:rPr>
          <w:rFonts w:asciiTheme="minorHAnsi" w:hAnsiTheme="minorHAnsi" w:cstheme="minorHAnsi"/>
          <w:b/>
          <w:bCs/>
          <w:sz w:val="16"/>
          <w:szCs w:val="16"/>
          <w:lang w:eastAsia="it-IT"/>
        </w:rPr>
        <w:t>Giovanni Schiavo Campo</w:t>
      </w:r>
      <w:r w:rsidRPr="00C67CDA">
        <w:rPr>
          <w:rFonts w:asciiTheme="minorHAnsi" w:hAnsiTheme="minorHAnsi" w:cstheme="minorHAnsi"/>
          <w:sz w:val="16"/>
          <w:szCs w:val="16"/>
          <w:lang w:eastAsia="it-IT"/>
        </w:rPr>
        <w:t xml:space="preserve"> (mercati) </w:t>
      </w:r>
    </w:p>
    <w:p w14:paraId="290C94B8" w14:textId="77777777" w:rsidR="00C67CDA" w:rsidRPr="00C67CDA" w:rsidRDefault="00C67CDA" w:rsidP="00360019">
      <w:pPr>
        <w:numPr>
          <w:ilvl w:val="0"/>
          <w:numId w:val="1"/>
        </w:numPr>
        <w:suppressAutoHyphens w:val="0"/>
        <w:jc w:val="both"/>
        <w:rPr>
          <w:rFonts w:asciiTheme="minorHAnsi" w:hAnsiTheme="minorHAnsi" w:cstheme="minorHAnsi"/>
          <w:sz w:val="16"/>
          <w:szCs w:val="16"/>
          <w:lang w:eastAsia="it-IT"/>
        </w:rPr>
      </w:pPr>
      <w:r w:rsidRPr="00C67CDA">
        <w:rPr>
          <w:rFonts w:asciiTheme="minorHAnsi" w:hAnsiTheme="minorHAnsi" w:cstheme="minorHAnsi"/>
          <w:b/>
          <w:bCs/>
          <w:sz w:val="16"/>
          <w:szCs w:val="16"/>
          <w:lang w:eastAsia="it-IT"/>
        </w:rPr>
        <w:t>Igor Tagliabue</w:t>
      </w:r>
      <w:r w:rsidRPr="00C67CDA">
        <w:rPr>
          <w:rFonts w:asciiTheme="minorHAnsi" w:hAnsiTheme="minorHAnsi" w:cstheme="minorHAnsi"/>
          <w:sz w:val="16"/>
          <w:szCs w:val="16"/>
          <w:lang w:eastAsia="it-IT"/>
        </w:rPr>
        <w:t xml:space="preserve"> (mobili e arredi) </w:t>
      </w:r>
    </w:p>
    <w:p w14:paraId="62B211CF" w14:textId="77777777" w:rsidR="00C67CDA" w:rsidRPr="00C67CDA" w:rsidRDefault="00C67CDA" w:rsidP="00360019">
      <w:pPr>
        <w:numPr>
          <w:ilvl w:val="0"/>
          <w:numId w:val="1"/>
        </w:numPr>
        <w:suppressAutoHyphens w:val="0"/>
        <w:jc w:val="both"/>
        <w:rPr>
          <w:rFonts w:asciiTheme="minorHAnsi" w:hAnsiTheme="minorHAnsi" w:cstheme="minorHAnsi"/>
          <w:sz w:val="16"/>
          <w:szCs w:val="16"/>
          <w:lang w:eastAsia="it-IT"/>
        </w:rPr>
      </w:pPr>
      <w:r w:rsidRPr="00C67CDA">
        <w:rPr>
          <w:rFonts w:asciiTheme="minorHAnsi" w:hAnsiTheme="minorHAnsi" w:cstheme="minorHAnsi"/>
          <w:b/>
          <w:bCs/>
          <w:sz w:val="16"/>
          <w:szCs w:val="16"/>
          <w:lang w:eastAsia="it-IT"/>
        </w:rPr>
        <w:t>Sergio Terracina</w:t>
      </w:r>
      <w:r w:rsidRPr="00C67CDA">
        <w:rPr>
          <w:rFonts w:asciiTheme="minorHAnsi" w:hAnsiTheme="minorHAnsi" w:cstheme="minorHAnsi"/>
          <w:sz w:val="16"/>
          <w:szCs w:val="16"/>
          <w:lang w:eastAsia="it-IT"/>
        </w:rPr>
        <w:t xml:space="preserve"> (analisi di settore) </w:t>
      </w:r>
    </w:p>
    <w:p w14:paraId="64623087" w14:textId="77777777" w:rsidR="00C67CDA" w:rsidRPr="00C67CDA" w:rsidRDefault="00C67CDA" w:rsidP="00360019">
      <w:pPr>
        <w:numPr>
          <w:ilvl w:val="0"/>
          <w:numId w:val="1"/>
        </w:numPr>
        <w:suppressAutoHyphens w:val="0"/>
        <w:jc w:val="both"/>
        <w:rPr>
          <w:rFonts w:asciiTheme="minorHAnsi" w:hAnsiTheme="minorHAnsi" w:cstheme="minorHAnsi"/>
          <w:sz w:val="16"/>
          <w:szCs w:val="16"/>
          <w:lang w:eastAsia="it-IT"/>
        </w:rPr>
      </w:pPr>
      <w:r w:rsidRPr="00C67CDA">
        <w:rPr>
          <w:rFonts w:asciiTheme="minorHAnsi" w:hAnsiTheme="minorHAnsi" w:cstheme="minorHAnsi"/>
          <w:b/>
          <w:bCs/>
          <w:sz w:val="16"/>
          <w:szCs w:val="16"/>
          <w:lang w:eastAsia="it-IT"/>
        </w:rPr>
        <w:t xml:space="preserve">Gianluigi </w:t>
      </w:r>
      <w:proofErr w:type="spellStart"/>
      <w:r w:rsidRPr="00C67CDA">
        <w:rPr>
          <w:rFonts w:asciiTheme="minorHAnsi" w:hAnsiTheme="minorHAnsi" w:cstheme="minorHAnsi"/>
          <w:b/>
          <w:bCs/>
          <w:sz w:val="16"/>
          <w:szCs w:val="16"/>
          <w:lang w:eastAsia="it-IT"/>
        </w:rPr>
        <w:t>Torchiani</w:t>
      </w:r>
      <w:proofErr w:type="spellEnd"/>
      <w:r w:rsidRPr="00C67CDA">
        <w:rPr>
          <w:rFonts w:asciiTheme="minorHAnsi" w:hAnsiTheme="minorHAnsi" w:cstheme="minorHAnsi"/>
          <w:sz w:val="16"/>
          <w:szCs w:val="16"/>
          <w:lang w:eastAsia="it-IT"/>
        </w:rPr>
        <w:t xml:space="preserve"> (energia) </w:t>
      </w:r>
    </w:p>
    <w:p w14:paraId="25EC8E53" w14:textId="77777777" w:rsidR="00C67CDA" w:rsidRPr="00C67CDA" w:rsidRDefault="00C67CDA" w:rsidP="00360019">
      <w:pPr>
        <w:numPr>
          <w:ilvl w:val="0"/>
          <w:numId w:val="1"/>
        </w:numPr>
        <w:suppressAutoHyphens w:val="0"/>
        <w:jc w:val="both"/>
        <w:rPr>
          <w:rFonts w:asciiTheme="minorHAnsi" w:hAnsiTheme="minorHAnsi" w:cstheme="minorHAnsi"/>
          <w:sz w:val="16"/>
          <w:szCs w:val="16"/>
          <w:lang w:eastAsia="it-IT"/>
        </w:rPr>
      </w:pPr>
      <w:r w:rsidRPr="00C67CDA">
        <w:rPr>
          <w:rFonts w:asciiTheme="minorHAnsi" w:hAnsiTheme="minorHAnsi" w:cstheme="minorHAnsi"/>
          <w:b/>
          <w:bCs/>
          <w:sz w:val="16"/>
          <w:szCs w:val="16"/>
          <w:lang w:eastAsia="it-IT"/>
        </w:rPr>
        <w:t>Maria Eva Virga</w:t>
      </w:r>
      <w:r w:rsidRPr="00C67CDA">
        <w:rPr>
          <w:rFonts w:asciiTheme="minorHAnsi" w:hAnsiTheme="minorHAnsi" w:cstheme="minorHAnsi"/>
          <w:sz w:val="16"/>
          <w:szCs w:val="16"/>
          <w:lang w:eastAsia="it-IT"/>
        </w:rPr>
        <w:t xml:space="preserve"> (salute e benessere) </w:t>
      </w:r>
    </w:p>
    <w:p w14:paraId="7F1CD37A" w14:textId="77777777" w:rsidR="00C67CDA" w:rsidRPr="00C67CDA" w:rsidRDefault="00C67CDA" w:rsidP="00360019">
      <w:pPr>
        <w:numPr>
          <w:ilvl w:val="0"/>
          <w:numId w:val="1"/>
        </w:numPr>
        <w:suppressAutoHyphens w:val="0"/>
        <w:jc w:val="both"/>
        <w:rPr>
          <w:rFonts w:asciiTheme="minorHAnsi" w:hAnsiTheme="minorHAnsi" w:cstheme="minorHAnsi"/>
          <w:sz w:val="16"/>
          <w:szCs w:val="16"/>
          <w:lang w:eastAsia="it-IT"/>
        </w:rPr>
      </w:pPr>
      <w:r w:rsidRPr="00C67CDA">
        <w:rPr>
          <w:rFonts w:asciiTheme="minorHAnsi" w:hAnsiTheme="minorHAnsi" w:cstheme="minorHAnsi"/>
          <w:b/>
          <w:bCs/>
          <w:sz w:val="16"/>
          <w:szCs w:val="16"/>
          <w:lang w:eastAsia="it-IT"/>
        </w:rPr>
        <w:t>Valentina Zolla</w:t>
      </w:r>
      <w:r w:rsidRPr="00C67CDA">
        <w:rPr>
          <w:rFonts w:asciiTheme="minorHAnsi" w:hAnsiTheme="minorHAnsi" w:cstheme="minorHAnsi"/>
          <w:sz w:val="16"/>
          <w:szCs w:val="16"/>
          <w:lang w:eastAsia="it-IT"/>
        </w:rPr>
        <w:t xml:space="preserve"> (imballaggio) </w:t>
      </w:r>
    </w:p>
    <w:p w14:paraId="0FE9DA8C" w14:textId="77777777" w:rsidR="00C67CDA" w:rsidRPr="00C67CDA" w:rsidRDefault="00C67CDA" w:rsidP="00360019">
      <w:pPr>
        <w:numPr>
          <w:ilvl w:val="0"/>
          <w:numId w:val="1"/>
        </w:numPr>
        <w:suppressAutoHyphens w:val="0"/>
        <w:jc w:val="both"/>
        <w:rPr>
          <w:rFonts w:asciiTheme="minorHAnsi" w:hAnsiTheme="minorHAnsi" w:cstheme="minorHAnsi"/>
          <w:sz w:val="16"/>
          <w:szCs w:val="16"/>
          <w:lang w:eastAsia="it-IT"/>
        </w:rPr>
      </w:pPr>
      <w:r w:rsidRPr="00C67CDA">
        <w:rPr>
          <w:rFonts w:asciiTheme="minorHAnsi" w:hAnsiTheme="minorHAnsi" w:cstheme="minorHAnsi"/>
          <w:b/>
          <w:bCs/>
          <w:sz w:val="16"/>
          <w:szCs w:val="16"/>
          <w:lang w:eastAsia="it-IT"/>
        </w:rPr>
        <w:t>Francesca Zottola</w:t>
      </w:r>
      <w:r w:rsidRPr="00C67CDA">
        <w:rPr>
          <w:rFonts w:asciiTheme="minorHAnsi" w:hAnsiTheme="minorHAnsi" w:cstheme="minorHAnsi"/>
          <w:sz w:val="16"/>
          <w:szCs w:val="16"/>
          <w:lang w:eastAsia="it-IT"/>
        </w:rPr>
        <w:t xml:space="preserve"> (moda e accessori) </w:t>
      </w:r>
    </w:p>
    <w:p w14:paraId="450867DD" w14:textId="6000ADCA" w:rsidR="00C67CDA" w:rsidRPr="00360019" w:rsidRDefault="00C67CDA" w:rsidP="00360019">
      <w:pPr>
        <w:jc w:val="both"/>
        <w:rPr>
          <w:rFonts w:asciiTheme="minorHAnsi" w:hAnsiTheme="minorHAnsi" w:cstheme="minorHAnsi"/>
          <w:sz w:val="16"/>
          <w:szCs w:val="16"/>
        </w:rPr>
      </w:pPr>
      <w:hyperlink r:id="rId52" w:history="1">
        <w:r w:rsidRPr="00360019">
          <w:rPr>
            <w:rStyle w:val="Collegamentoipertestuale"/>
            <w:rFonts w:asciiTheme="minorHAnsi" w:hAnsiTheme="minorHAnsi" w:cstheme="minorHAnsi"/>
            <w:sz w:val="16"/>
            <w:szCs w:val="16"/>
          </w:rPr>
          <w:t>https://www.largoconsumo.info/redazione</w:t>
        </w:r>
      </w:hyperlink>
    </w:p>
    <w:p w14:paraId="16CB1D05" w14:textId="77777777" w:rsidR="00360019" w:rsidRDefault="00360019" w:rsidP="00360019">
      <w:pPr>
        <w:jc w:val="both"/>
        <w:rPr>
          <w:rFonts w:asciiTheme="minorHAnsi" w:hAnsiTheme="minorHAnsi" w:cstheme="minorHAnsi"/>
          <w:sz w:val="16"/>
          <w:szCs w:val="16"/>
        </w:rPr>
        <w:sectPr w:rsidR="00360019" w:rsidSect="001C3E94">
          <w:type w:val="continuous"/>
          <w:pgSz w:w="11906" w:h="16838"/>
          <w:pgMar w:top="1417" w:right="1134" w:bottom="1134" w:left="1134" w:header="708" w:footer="708" w:gutter="0"/>
          <w:cols w:num="2" w:space="708"/>
          <w:docGrid w:linePitch="360"/>
        </w:sectPr>
      </w:pPr>
    </w:p>
    <w:p w14:paraId="199016D8" w14:textId="77777777" w:rsidR="00C67CDA" w:rsidRPr="00360019" w:rsidRDefault="00C67CDA" w:rsidP="00360019">
      <w:pPr>
        <w:jc w:val="both"/>
        <w:rPr>
          <w:rFonts w:asciiTheme="minorHAnsi" w:hAnsiTheme="minorHAnsi" w:cstheme="minorHAnsi"/>
          <w:sz w:val="16"/>
          <w:szCs w:val="16"/>
        </w:rPr>
      </w:pPr>
    </w:p>
    <w:sectPr w:rsidR="00C67CDA" w:rsidRPr="00360019" w:rsidSect="001C3E94">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77DF8"/>
    <w:multiLevelType w:val="multilevel"/>
    <w:tmpl w:val="EB08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1F2239"/>
    <w:multiLevelType w:val="multilevel"/>
    <w:tmpl w:val="4C48F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6A3181"/>
    <w:multiLevelType w:val="multilevel"/>
    <w:tmpl w:val="CB90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5B2F42"/>
    <w:multiLevelType w:val="multilevel"/>
    <w:tmpl w:val="5FA49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3394975">
    <w:abstractNumId w:val="3"/>
  </w:num>
  <w:num w:numId="2" w16cid:durableId="271479077">
    <w:abstractNumId w:val="2"/>
  </w:num>
  <w:num w:numId="3" w16cid:durableId="2027948703">
    <w:abstractNumId w:val="1"/>
  </w:num>
  <w:num w:numId="4" w16cid:durableId="273023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64FF9"/>
    <w:rsid w:val="00131E99"/>
    <w:rsid w:val="001C3E94"/>
    <w:rsid w:val="0031062F"/>
    <w:rsid w:val="00360019"/>
    <w:rsid w:val="00364FF9"/>
    <w:rsid w:val="00475D43"/>
    <w:rsid w:val="005C09C2"/>
    <w:rsid w:val="006464B5"/>
    <w:rsid w:val="008B0915"/>
    <w:rsid w:val="00B5682E"/>
    <w:rsid w:val="00BA2F7D"/>
    <w:rsid w:val="00C67CDA"/>
    <w:rsid w:val="00D04B88"/>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D1A96"/>
  <w15:chartTrackingRefBased/>
  <w15:docId w15:val="{AEFBEB1B-D22F-4BE2-83BC-74E41E81C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67CDA"/>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364FF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unhideWhenUsed/>
    <w:qFormat/>
    <w:rsid w:val="00364FF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364FF9"/>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unhideWhenUsed/>
    <w:qFormat/>
    <w:rsid w:val="00364FF9"/>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364FF9"/>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364FF9"/>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64FF9"/>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64FF9"/>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64FF9"/>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64FF9"/>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rsid w:val="00364FF9"/>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364FF9"/>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rsid w:val="00364FF9"/>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364FF9"/>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364FF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64FF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64FF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64FF9"/>
    <w:rPr>
      <w:rFonts w:eastAsiaTheme="majorEastAsia" w:cstheme="majorBidi"/>
      <w:color w:val="272727" w:themeColor="text1" w:themeTint="D8"/>
    </w:rPr>
  </w:style>
  <w:style w:type="paragraph" w:styleId="Titolo">
    <w:name w:val="Title"/>
    <w:basedOn w:val="Normale"/>
    <w:next w:val="Normale"/>
    <w:link w:val="TitoloCarattere"/>
    <w:uiPriority w:val="10"/>
    <w:qFormat/>
    <w:rsid w:val="00364FF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64FF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64FF9"/>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64FF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64FF9"/>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364FF9"/>
    <w:rPr>
      <w:i/>
      <w:iCs/>
      <w:color w:val="404040" w:themeColor="text1" w:themeTint="BF"/>
    </w:rPr>
  </w:style>
  <w:style w:type="paragraph" w:styleId="Paragrafoelenco">
    <w:name w:val="List Paragraph"/>
    <w:basedOn w:val="Normale"/>
    <w:uiPriority w:val="34"/>
    <w:qFormat/>
    <w:rsid w:val="00364FF9"/>
    <w:pPr>
      <w:ind w:left="720"/>
      <w:contextualSpacing/>
    </w:pPr>
  </w:style>
  <w:style w:type="character" w:styleId="Enfasiintensa">
    <w:name w:val="Intense Emphasis"/>
    <w:basedOn w:val="Carpredefinitoparagrafo"/>
    <w:uiPriority w:val="21"/>
    <w:qFormat/>
    <w:rsid w:val="00364FF9"/>
    <w:rPr>
      <w:i/>
      <w:iCs/>
      <w:color w:val="365F91" w:themeColor="accent1" w:themeShade="BF"/>
    </w:rPr>
  </w:style>
  <w:style w:type="paragraph" w:styleId="Citazioneintensa">
    <w:name w:val="Intense Quote"/>
    <w:basedOn w:val="Normale"/>
    <w:next w:val="Normale"/>
    <w:link w:val="CitazioneintensaCarattere"/>
    <w:uiPriority w:val="30"/>
    <w:qFormat/>
    <w:rsid w:val="00364FF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364FF9"/>
    <w:rPr>
      <w:i/>
      <w:iCs/>
      <w:color w:val="365F91" w:themeColor="accent1" w:themeShade="BF"/>
    </w:rPr>
  </w:style>
  <w:style w:type="character" w:styleId="Riferimentointenso">
    <w:name w:val="Intense Reference"/>
    <w:basedOn w:val="Carpredefinitoparagrafo"/>
    <w:uiPriority w:val="32"/>
    <w:qFormat/>
    <w:rsid w:val="00364FF9"/>
    <w:rPr>
      <w:b/>
      <w:bCs/>
      <w:smallCaps/>
      <w:color w:val="365F91" w:themeColor="accent1" w:themeShade="BF"/>
      <w:spacing w:val="5"/>
    </w:rPr>
  </w:style>
  <w:style w:type="paragraph" w:styleId="Testonormale">
    <w:name w:val="Plain Text"/>
    <w:basedOn w:val="Normale"/>
    <w:link w:val="TestonormaleCarattere"/>
    <w:rsid w:val="00C67CDA"/>
    <w:pPr>
      <w:suppressAutoHyphens w:val="0"/>
    </w:pPr>
    <w:rPr>
      <w:rFonts w:ascii="Courier New" w:hAnsi="Courier New"/>
      <w:sz w:val="20"/>
      <w:szCs w:val="20"/>
      <w:lang w:eastAsia="it-IT"/>
    </w:rPr>
  </w:style>
  <w:style w:type="character" w:customStyle="1" w:styleId="TestonormaleCarattere">
    <w:name w:val="Testo normale Carattere"/>
    <w:basedOn w:val="Carpredefinitoparagrafo"/>
    <w:link w:val="Testonormale"/>
    <w:rsid w:val="00C67CDA"/>
    <w:rPr>
      <w:rFonts w:ascii="Courier New" w:eastAsia="Times New Roman" w:hAnsi="Courier New" w:cs="Times New Roman"/>
      <w:kern w:val="0"/>
      <w:sz w:val="20"/>
      <w:szCs w:val="20"/>
      <w:lang w:eastAsia="it-IT"/>
      <w14:ligatures w14:val="none"/>
    </w:rPr>
  </w:style>
  <w:style w:type="paragraph" w:styleId="NormaleWeb">
    <w:name w:val="Normal (Web)"/>
    <w:basedOn w:val="Normale"/>
    <w:uiPriority w:val="99"/>
    <w:unhideWhenUsed/>
    <w:rsid w:val="00C67CDA"/>
    <w:pPr>
      <w:suppressAutoHyphens w:val="0"/>
      <w:spacing w:before="100" w:beforeAutospacing="1" w:after="100" w:afterAutospacing="1"/>
    </w:pPr>
    <w:rPr>
      <w:lang w:eastAsia="it-IT"/>
    </w:rPr>
  </w:style>
  <w:style w:type="character" w:styleId="Enfasigrassetto">
    <w:name w:val="Strong"/>
    <w:basedOn w:val="Carpredefinitoparagrafo"/>
    <w:uiPriority w:val="22"/>
    <w:qFormat/>
    <w:rsid w:val="00C67CDA"/>
    <w:rPr>
      <w:b/>
      <w:bCs/>
    </w:rPr>
  </w:style>
  <w:style w:type="character" w:styleId="Collegamentoipertestuale">
    <w:name w:val="Hyperlink"/>
    <w:basedOn w:val="Carpredefinitoparagrafo"/>
    <w:uiPriority w:val="99"/>
    <w:unhideWhenUsed/>
    <w:rsid w:val="00C67CDA"/>
    <w:rPr>
      <w:color w:val="0000FF" w:themeColor="hyperlink"/>
      <w:u w:val="single"/>
    </w:rPr>
  </w:style>
  <w:style w:type="character" w:styleId="Menzionenonrisolta">
    <w:name w:val="Unresolved Mention"/>
    <w:basedOn w:val="Carpredefinitoparagrafo"/>
    <w:uiPriority w:val="99"/>
    <w:semiHidden/>
    <w:unhideWhenUsed/>
    <w:rsid w:val="00C67CDA"/>
    <w:rPr>
      <w:color w:val="605E5C"/>
      <w:shd w:val="clear" w:color="auto" w:fill="E1DFDD"/>
    </w:rPr>
  </w:style>
  <w:style w:type="character" w:styleId="Enfasicorsivo">
    <w:name w:val="Emphasis"/>
    <w:basedOn w:val="Carpredefinitoparagrafo"/>
    <w:uiPriority w:val="20"/>
    <w:qFormat/>
    <w:rsid w:val="008B0915"/>
    <w:rPr>
      <w:i/>
      <w:iCs/>
    </w:rPr>
  </w:style>
  <w:style w:type="character" w:customStyle="1" w:styleId="font-700">
    <w:name w:val="font-[700]"/>
    <w:basedOn w:val="Carpredefinitoparagrafo"/>
    <w:rsid w:val="008B0915"/>
  </w:style>
  <w:style w:type="character" w:customStyle="1" w:styleId="mw-headline">
    <w:name w:val="mw-headline"/>
    <w:basedOn w:val="Carpredefinitoparagrafo"/>
    <w:rsid w:val="00131E99"/>
  </w:style>
  <w:style w:type="paragraph" w:customStyle="1" w:styleId="itwiki-template-citazione-footer">
    <w:name w:val="itwiki-template-citazione-footer"/>
    <w:basedOn w:val="Normale"/>
    <w:rsid w:val="00360019"/>
    <w:pPr>
      <w:suppressAutoHyphens w:val="0"/>
      <w:spacing w:before="100" w:beforeAutospacing="1" w:after="100" w:afterAutospacing="1"/>
    </w:pPr>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09435">
      <w:bodyDiv w:val="1"/>
      <w:marLeft w:val="0"/>
      <w:marRight w:val="0"/>
      <w:marTop w:val="0"/>
      <w:marBottom w:val="0"/>
      <w:divBdr>
        <w:top w:val="none" w:sz="0" w:space="0" w:color="auto"/>
        <w:left w:val="none" w:sz="0" w:space="0" w:color="auto"/>
        <w:bottom w:val="none" w:sz="0" w:space="0" w:color="auto"/>
        <w:right w:val="none" w:sz="0" w:space="0" w:color="auto"/>
      </w:divBdr>
      <w:divsChild>
        <w:div w:id="542444748">
          <w:marLeft w:val="0"/>
          <w:marRight w:val="0"/>
          <w:marTop w:val="0"/>
          <w:marBottom w:val="0"/>
          <w:divBdr>
            <w:top w:val="none" w:sz="0" w:space="0" w:color="auto"/>
            <w:left w:val="none" w:sz="0" w:space="0" w:color="auto"/>
            <w:bottom w:val="none" w:sz="0" w:space="0" w:color="auto"/>
            <w:right w:val="none" w:sz="0" w:space="0" w:color="auto"/>
          </w:divBdr>
          <w:divsChild>
            <w:div w:id="2394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35747">
      <w:bodyDiv w:val="1"/>
      <w:marLeft w:val="0"/>
      <w:marRight w:val="0"/>
      <w:marTop w:val="0"/>
      <w:marBottom w:val="0"/>
      <w:divBdr>
        <w:top w:val="none" w:sz="0" w:space="0" w:color="auto"/>
        <w:left w:val="none" w:sz="0" w:space="0" w:color="auto"/>
        <w:bottom w:val="none" w:sz="0" w:space="0" w:color="auto"/>
        <w:right w:val="none" w:sz="0" w:space="0" w:color="auto"/>
      </w:divBdr>
      <w:divsChild>
        <w:div w:id="530537979">
          <w:marLeft w:val="0"/>
          <w:marRight w:val="0"/>
          <w:marTop w:val="0"/>
          <w:marBottom w:val="0"/>
          <w:divBdr>
            <w:top w:val="none" w:sz="0" w:space="0" w:color="auto"/>
            <w:left w:val="none" w:sz="0" w:space="0" w:color="auto"/>
            <w:bottom w:val="none" w:sz="0" w:space="0" w:color="auto"/>
            <w:right w:val="none" w:sz="0" w:space="0" w:color="auto"/>
          </w:divBdr>
          <w:divsChild>
            <w:div w:id="119106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02570">
      <w:bodyDiv w:val="1"/>
      <w:marLeft w:val="0"/>
      <w:marRight w:val="0"/>
      <w:marTop w:val="0"/>
      <w:marBottom w:val="0"/>
      <w:divBdr>
        <w:top w:val="none" w:sz="0" w:space="0" w:color="auto"/>
        <w:left w:val="none" w:sz="0" w:space="0" w:color="auto"/>
        <w:bottom w:val="none" w:sz="0" w:space="0" w:color="auto"/>
        <w:right w:val="none" w:sz="0" w:space="0" w:color="auto"/>
      </w:divBdr>
    </w:div>
    <w:div w:id="680663766">
      <w:bodyDiv w:val="1"/>
      <w:marLeft w:val="0"/>
      <w:marRight w:val="0"/>
      <w:marTop w:val="0"/>
      <w:marBottom w:val="0"/>
      <w:divBdr>
        <w:top w:val="none" w:sz="0" w:space="0" w:color="auto"/>
        <w:left w:val="none" w:sz="0" w:space="0" w:color="auto"/>
        <w:bottom w:val="none" w:sz="0" w:space="0" w:color="auto"/>
        <w:right w:val="none" w:sz="0" w:space="0" w:color="auto"/>
      </w:divBdr>
      <w:divsChild>
        <w:div w:id="1373925170">
          <w:marLeft w:val="0"/>
          <w:marRight w:val="0"/>
          <w:marTop w:val="0"/>
          <w:marBottom w:val="0"/>
          <w:divBdr>
            <w:top w:val="none" w:sz="0" w:space="0" w:color="auto"/>
            <w:left w:val="none" w:sz="0" w:space="0" w:color="auto"/>
            <w:bottom w:val="none" w:sz="0" w:space="0" w:color="auto"/>
            <w:right w:val="none" w:sz="0" w:space="0" w:color="auto"/>
          </w:divBdr>
          <w:divsChild>
            <w:div w:id="149296435">
              <w:marLeft w:val="0"/>
              <w:marRight w:val="0"/>
              <w:marTop w:val="0"/>
              <w:marBottom w:val="0"/>
              <w:divBdr>
                <w:top w:val="none" w:sz="0" w:space="0" w:color="auto"/>
                <w:left w:val="none" w:sz="0" w:space="0" w:color="auto"/>
                <w:bottom w:val="none" w:sz="0" w:space="0" w:color="auto"/>
                <w:right w:val="none" w:sz="0" w:space="0" w:color="auto"/>
              </w:divBdr>
              <w:divsChild>
                <w:div w:id="702556800">
                  <w:marLeft w:val="0"/>
                  <w:marRight w:val="0"/>
                  <w:marTop w:val="0"/>
                  <w:marBottom w:val="0"/>
                  <w:divBdr>
                    <w:top w:val="none" w:sz="0" w:space="0" w:color="auto"/>
                    <w:left w:val="none" w:sz="0" w:space="0" w:color="auto"/>
                    <w:bottom w:val="none" w:sz="0" w:space="0" w:color="auto"/>
                    <w:right w:val="none" w:sz="0" w:space="0" w:color="auto"/>
                  </w:divBdr>
                  <w:divsChild>
                    <w:div w:id="2048792155">
                      <w:marLeft w:val="0"/>
                      <w:marRight w:val="0"/>
                      <w:marTop w:val="0"/>
                      <w:marBottom w:val="0"/>
                      <w:divBdr>
                        <w:top w:val="none" w:sz="0" w:space="0" w:color="auto"/>
                        <w:left w:val="none" w:sz="0" w:space="0" w:color="auto"/>
                        <w:bottom w:val="none" w:sz="0" w:space="0" w:color="auto"/>
                        <w:right w:val="none" w:sz="0" w:space="0" w:color="auto"/>
                      </w:divBdr>
                      <w:divsChild>
                        <w:div w:id="437992816">
                          <w:marLeft w:val="0"/>
                          <w:marRight w:val="0"/>
                          <w:marTop w:val="0"/>
                          <w:marBottom w:val="0"/>
                          <w:divBdr>
                            <w:top w:val="none" w:sz="0" w:space="0" w:color="auto"/>
                            <w:left w:val="none" w:sz="0" w:space="0" w:color="auto"/>
                            <w:bottom w:val="none" w:sz="0" w:space="0" w:color="auto"/>
                            <w:right w:val="none" w:sz="0" w:space="0" w:color="auto"/>
                          </w:divBdr>
                          <w:divsChild>
                            <w:div w:id="1057893416">
                              <w:marLeft w:val="0"/>
                              <w:marRight w:val="0"/>
                              <w:marTop w:val="0"/>
                              <w:marBottom w:val="0"/>
                              <w:divBdr>
                                <w:top w:val="none" w:sz="0" w:space="0" w:color="auto"/>
                                <w:left w:val="none" w:sz="0" w:space="0" w:color="auto"/>
                                <w:bottom w:val="none" w:sz="0" w:space="0" w:color="auto"/>
                                <w:right w:val="none" w:sz="0" w:space="0" w:color="auto"/>
                              </w:divBdr>
                              <w:divsChild>
                                <w:div w:id="1832328459">
                                  <w:marLeft w:val="0"/>
                                  <w:marRight w:val="0"/>
                                  <w:marTop w:val="0"/>
                                  <w:marBottom w:val="0"/>
                                  <w:divBdr>
                                    <w:top w:val="none" w:sz="0" w:space="0" w:color="auto"/>
                                    <w:left w:val="none" w:sz="0" w:space="0" w:color="auto"/>
                                    <w:bottom w:val="none" w:sz="0" w:space="0" w:color="auto"/>
                                    <w:right w:val="none" w:sz="0" w:space="0" w:color="auto"/>
                                  </w:divBdr>
                                  <w:divsChild>
                                    <w:div w:id="785320188">
                                      <w:marLeft w:val="0"/>
                                      <w:marRight w:val="0"/>
                                      <w:marTop w:val="0"/>
                                      <w:marBottom w:val="0"/>
                                      <w:divBdr>
                                        <w:top w:val="none" w:sz="0" w:space="0" w:color="auto"/>
                                        <w:left w:val="none" w:sz="0" w:space="0" w:color="auto"/>
                                        <w:bottom w:val="none" w:sz="0" w:space="0" w:color="auto"/>
                                        <w:right w:val="none" w:sz="0" w:space="0" w:color="auto"/>
                                      </w:divBdr>
                                      <w:divsChild>
                                        <w:div w:id="932470886">
                                          <w:marLeft w:val="0"/>
                                          <w:marRight w:val="0"/>
                                          <w:marTop w:val="0"/>
                                          <w:marBottom w:val="0"/>
                                          <w:divBdr>
                                            <w:top w:val="none" w:sz="0" w:space="0" w:color="auto"/>
                                            <w:left w:val="none" w:sz="0" w:space="0" w:color="auto"/>
                                            <w:bottom w:val="none" w:sz="0" w:space="0" w:color="auto"/>
                                            <w:right w:val="none" w:sz="0" w:space="0" w:color="auto"/>
                                          </w:divBdr>
                                          <w:divsChild>
                                            <w:div w:id="1426266232">
                                              <w:marLeft w:val="0"/>
                                              <w:marRight w:val="0"/>
                                              <w:marTop w:val="0"/>
                                              <w:marBottom w:val="0"/>
                                              <w:divBdr>
                                                <w:top w:val="none" w:sz="0" w:space="0" w:color="auto"/>
                                                <w:left w:val="none" w:sz="0" w:space="0" w:color="auto"/>
                                                <w:bottom w:val="none" w:sz="0" w:space="0" w:color="auto"/>
                                                <w:right w:val="none" w:sz="0" w:space="0" w:color="auto"/>
                                              </w:divBdr>
                                            </w:div>
                                          </w:divsChild>
                                        </w:div>
                                        <w:div w:id="223954973">
                                          <w:marLeft w:val="0"/>
                                          <w:marRight w:val="0"/>
                                          <w:marTop w:val="0"/>
                                          <w:marBottom w:val="0"/>
                                          <w:divBdr>
                                            <w:top w:val="none" w:sz="0" w:space="0" w:color="auto"/>
                                            <w:left w:val="none" w:sz="0" w:space="0" w:color="auto"/>
                                            <w:bottom w:val="none" w:sz="0" w:space="0" w:color="auto"/>
                                            <w:right w:val="none" w:sz="0" w:space="0" w:color="auto"/>
                                          </w:divBdr>
                                          <w:divsChild>
                                            <w:div w:id="1515342796">
                                              <w:marLeft w:val="0"/>
                                              <w:marRight w:val="0"/>
                                              <w:marTop w:val="0"/>
                                              <w:marBottom w:val="0"/>
                                              <w:divBdr>
                                                <w:top w:val="none" w:sz="0" w:space="0" w:color="auto"/>
                                                <w:left w:val="none" w:sz="0" w:space="0" w:color="auto"/>
                                                <w:bottom w:val="none" w:sz="0" w:space="0" w:color="auto"/>
                                                <w:right w:val="none" w:sz="0" w:space="0" w:color="auto"/>
                                              </w:divBdr>
                                            </w:div>
                                            <w:div w:id="213308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7596">
                                      <w:marLeft w:val="0"/>
                                      <w:marRight w:val="0"/>
                                      <w:marTop w:val="0"/>
                                      <w:marBottom w:val="0"/>
                                      <w:divBdr>
                                        <w:top w:val="none" w:sz="0" w:space="0" w:color="auto"/>
                                        <w:left w:val="none" w:sz="0" w:space="0" w:color="auto"/>
                                        <w:bottom w:val="none" w:sz="0" w:space="0" w:color="auto"/>
                                        <w:right w:val="none" w:sz="0" w:space="0" w:color="auto"/>
                                      </w:divBdr>
                                      <w:divsChild>
                                        <w:div w:id="1923878982">
                                          <w:marLeft w:val="0"/>
                                          <w:marRight w:val="0"/>
                                          <w:marTop w:val="0"/>
                                          <w:marBottom w:val="0"/>
                                          <w:divBdr>
                                            <w:top w:val="none" w:sz="0" w:space="0" w:color="auto"/>
                                            <w:left w:val="none" w:sz="0" w:space="0" w:color="auto"/>
                                            <w:bottom w:val="none" w:sz="0" w:space="0" w:color="auto"/>
                                            <w:right w:val="none" w:sz="0" w:space="0" w:color="auto"/>
                                          </w:divBdr>
                                          <w:divsChild>
                                            <w:div w:id="1544907979">
                                              <w:marLeft w:val="0"/>
                                              <w:marRight w:val="0"/>
                                              <w:marTop w:val="0"/>
                                              <w:marBottom w:val="0"/>
                                              <w:divBdr>
                                                <w:top w:val="none" w:sz="0" w:space="0" w:color="auto"/>
                                                <w:left w:val="none" w:sz="0" w:space="0" w:color="auto"/>
                                                <w:bottom w:val="none" w:sz="0" w:space="0" w:color="auto"/>
                                                <w:right w:val="none" w:sz="0" w:space="0" w:color="auto"/>
                                              </w:divBdr>
                                              <w:divsChild>
                                                <w:div w:id="592512229">
                                                  <w:marLeft w:val="0"/>
                                                  <w:marRight w:val="0"/>
                                                  <w:marTop w:val="0"/>
                                                  <w:marBottom w:val="0"/>
                                                  <w:divBdr>
                                                    <w:top w:val="none" w:sz="0" w:space="0" w:color="auto"/>
                                                    <w:left w:val="none" w:sz="0" w:space="0" w:color="auto"/>
                                                    <w:bottom w:val="none" w:sz="0" w:space="0" w:color="auto"/>
                                                    <w:right w:val="none" w:sz="0" w:space="0" w:color="auto"/>
                                                  </w:divBdr>
                                                  <w:divsChild>
                                                    <w:div w:id="115692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81200">
                                              <w:marLeft w:val="0"/>
                                              <w:marRight w:val="0"/>
                                              <w:marTop w:val="0"/>
                                              <w:marBottom w:val="0"/>
                                              <w:divBdr>
                                                <w:top w:val="none" w:sz="0" w:space="0" w:color="auto"/>
                                                <w:left w:val="none" w:sz="0" w:space="0" w:color="auto"/>
                                                <w:bottom w:val="none" w:sz="0" w:space="0" w:color="auto"/>
                                                <w:right w:val="none" w:sz="0" w:space="0" w:color="auto"/>
                                              </w:divBdr>
                                              <w:divsChild>
                                                <w:div w:id="723259214">
                                                  <w:marLeft w:val="0"/>
                                                  <w:marRight w:val="0"/>
                                                  <w:marTop w:val="0"/>
                                                  <w:marBottom w:val="0"/>
                                                  <w:divBdr>
                                                    <w:top w:val="none" w:sz="0" w:space="0" w:color="auto"/>
                                                    <w:left w:val="none" w:sz="0" w:space="0" w:color="auto"/>
                                                    <w:bottom w:val="none" w:sz="0" w:space="0" w:color="auto"/>
                                                    <w:right w:val="none" w:sz="0" w:space="0" w:color="auto"/>
                                                  </w:divBdr>
                                                  <w:divsChild>
                                                    <w:div w:id="138664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3848">
                                              <w:marLeft w:val="0"/>
                                              <w:marRight w:val="0"/>
                                              <w:marTop w:val="0"/>
                                              <w:marBottom w:val="0"/>
                                              <w:divBdr>
                                                <w:top w:val="none" w:sz="0" w:space="0" w:color="auto"/>
                                                <w:left w:val="none" w:sz="0" w:space="0" w:color="auto"/>
                                                <w:bottom w:val="none" w:sz="0" w:space="0" w:color="auto"/>
                                                <w:right w:val="none" w:sz="0" w:space="0" w:color="auto"/>
                                              </w:divBdr>
                                              <w:divsChild>
                                                <w:div w:id="1074084538">
                                                  <w:marLeft w:val="0"/>
                                                  <w:marRight w:val="0"/>
                                                  <w:marTop w:val="0"/>
                                                  <w:marBottom w:val="0"/>
                                                  <w:divBdr>
                                                    <w:top w:val="none" w:sz="0" w:space="0" w:color="auto"/>
                                                    <w:left w:val="none" w:sz="0" w:space="0" w:color="auto"/>
                                                    <w:bottom w:val="none" w:sz="0" w:space="0" w:color="auto"/>
                                                    <w:right w:val="none" w:sz="0" w:space="0" w:color="auto"/>
                                                  </w:divBdr>
                                                  <w:divsChild>
                                                    <w:div w:id="16078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27696">
                                              <w:marLeft w:val="0"/>
                                              <w:marRight w:val="0"/>
                                              <w:marTop w:val="0"/>
                                              <w:marBottom w:val="0"/>
                                              <w:divBdr>
                                                <w:top w:val="none" w:sz="0" w:space="0" w:color="auto"/>
                                                <w:left w:val="none" w:sz="0" w:space="0" w:color="auto"/>
                                                <w:bottom w:val="none" w:sz="0" w:space="0" w:color="auto"/>
                                                <w:right w:val="none" w:sz="0" w:space="0" w:color="auto"/>
                                              </w:divBdr>
                                              <w:divsChild>
                                                <w:div w:id="1288926716">
                                                  <w:marLeft w:val="0"/>
                                                  <w:marRight w:val="0"/>
                                                  <w:marTop w:val="0"/>
                                                  <w:marBottom w:val="0"/>
                                                  <w:divBdr>
                                                    <w:top w:val="none" w:sz="0" w:space="0" w:color="auto"/>
                                                    <w:left w:val="none" w:sz="0" w:space="0" w:color="auto"/>
                                                    <w:bottom w:val="none" w:sz="0" w:space="0" w:color="auto"/>
                                                    <w:right w:val="none" w:sz="0" w:space="0" w:color="auto"/>
                                                  </w:divBdr>
                                                  <w:divsChild>
                                                    <w:div w:id="206158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0909228">
          <w:marLeft w:val="0"/>
          <w:marRight w:val="0"/>
          <w:marTop w:val="0"/>
          <w:marBottom w:val="0"/>
          <w:divBdr>
            <w:top w:val="none" w:sz="0" w:space="0" w:color="auto"/>
            <w:left w:val="none" w:sz="0" w:space="0" w:color="auto"/>
            <w:bottom w:val="none" w:sz="0" w:space="0" w:color="auto"/>
            <w:right w:val="none" w:sz="0" w:space="0" w:color="auto"/>
          </w:divBdr>
          <w:divsChild>
            <w:div w:id="1125539327">
              <w:marLeft w:val="0"/>
              <w:marRight w:val="0"/>
              <w:marTop w:val="0"/>
              <w:marBottom w:val="0"/>
              <w:divBdr>
                <w:top w:val="none" w:sz="0" w:space="0" w:color="auto"/>
                <w:left w:val="none" w:sz="0" w:space="0" w:color="auto"/>
                <w:bottom w:val="none" w:sz="0" w:space="0" w:color="auto"/>
                <w:right w:val="none" w:sz="0" w:space="0" w:color="auto"/>
              </w:divBdr>
              <w:divsChild>
                <w:div w:id="1738015619">
                  <w:marLeft w:val="0"/>
                  <w:marRight w:val="0"/>
                  <w:marTop w:val="0"/>
                  <w:marBottom w:val="0"/>
                  <w:divBdr>
                    <w:top w:val="none" w:sz="0" w:space="0" w:color="auto"/>
                    <w:left w:val="none" w:sz="0" w:space="0" w:color="auto"/>
                    <w:bottom w:val="none" w:sz="0" w:space="0" w:color="auto"/>
                    <w:right w:val="none" w:sz="0" w:space="0" w:color="auto"/>
                  </w:divBdr>
                  <w:divsChild>
                    <w:div w:id="80883488">
                      <w:marLeft w:val="0"/>
                      <w:marRight w:val="0"/>
                      <w:marTop w:val="0"/>
                      <w:marBottom w:val="0"/>
                      <w:divBdr>
                        <w:top w:val="none" w:sz="0" w:space="0" w:color="auto"/>
                        <w:left w:val="none" w:sz="0" w:space="0" w:color="auto"/>
                        <w:bottom w:val="none" w:sz="0" w:space="0" w:color="auto"/>
                        <w:right w:val="none" w:sz="0" w:space="0" w:color="auto"/>
                      </w:divBdr>
                    </w:div>
                  </w:divsChild>
                </w:div>
                <w:div w:id="1792505499">
                  <w:marLeft w:val="0"/>
                  <w:marRight w:val="0"/>
                  <w:marTop w:val="0"/>
                  <w:marBottom w:val="0"/>
                  <w:divBdr>
                    <w:top w:val="none" w:sz="0" w:space="0" w:color="auto"/>
                    <w:left w:val="none" w:sz="0" w:space="0" w:color="auto"/>
                    <w:bottom w:val="none" w:sz="0" w:space="0" w:color="auto"/>
                    <w:right w:val="none" w:sz="0" w:space="0" w:color="auto"/>
                  </w:divBdr>
                  <w:divsChild>
                    <w:div w:id="2063939340">
                      <w:marLeft w:val="0"/>
                      <w:marRight w:val="0"/>
                      <w:marTop w:val="0"/>
                      <w:marBottom w:val="0"/>
                      <w:divBdr>
                        <w:top w:val="none" w:sz="0" w:space="0" w:color="auto"/>
                        <w:left w:val="none" w:sz="0" w:space="0" w:color="auto"/>
                        <w:bottom w:val="none" w:sz="0" w:space="0" w:color="auto"/>
                        <w:right w:val="none" w:sz="0" w:space="0" w:color="auto"/>
                      </w:divBdr>
                      <w:divsChild>
                        <w:div w:id="2137483016">
                          <w:marLeft w:val="0"/>
                          <w:marRight w:val="0"/>
                          <w:marTop w:val="0"/>
                          <w:marBottom w:val="0"/>
                          <w:divBdr>
                            <w:top w:val="none" w:sz="0" w:space="0" w:color="auto"/>
                            <w:left w:val="none" w:sz="0" w:space="0" w:color="auto"/>
                            <w:bottom w:val="none" w:sz="0" w:space="0" w:color="auto"/>
                            <w:right w:val="none" w:sz="0" w:space="0" w:color="auto"/>
                          </w:divBdr>
                        </w:div>
                        <w:div w:id="971330370">
                          <w:marLeft w:val="0"/>
                          <w:marRight w:val="0"/>
                          <w:marTop w:val="0"/>
                          <w:marBottom w:val="0"/>
                          <w:divBdr>
                            <w:top w:val="none" w:sz="0" w:space="0" w:color="auto"/>
                            <w:left w:val="none" w:sz="0" w:space="0" w:color="auto"/>
                            <w:bottom w:val="none" w:sz="0" w:space="0" w:color="auto"/>
                            <w:right w:val="none" w:sz="0" w:space="0" w:color="auto"/>
                          </w:divBdr>
                        </w:div>
                        <w:div w:id="1039357276">
                          <w:marLeft w:val="0"/>
                          <w:marRight w:val="0"/>
                          <w:marTop w:val="0"/>
                          <w:marBottom w:val="0"/>
                          <w:divBdr>
                            <w:top w:val="none" w:sz="0" w:space="0" w:color="auto"/>
                            <w:left w:val="none" w:sz="0" w:space="0" w:color="auto"/>
                            <w:bottom w:val="none" w:sz="0" w:space="0" w:color="auto"/>
                            <w:right w:val="none" w:sz="0" w:space="0" w:color="auto"/>
                          </w:divBdr>
                        </w:div>
                        <w:div w:id="1237281680">
                          <w:marLeft w:val="0"/>
                          <w:marRight w:val="0"/>
                          <w:marTop w:val="0"/>
                          <w:marBottom w:val="0"/>
                          <w:divBdr>
                            <w:top w:val="none" w:sz="0" w:space="0" w:color="auto"/>
                            <w:left w:val="none" w:sz="0" w:space="0" w:color="auto"/>
                            <w:bottom w:val="none" w:sz="0" w:space="0" w:color="auto"/>
                            <w:right w:val="none" w:sz="0" w:space="0" w:color="auto"/>
                          </w:divBdr>
                        </w:div>
                        <w:div w:id="491142464">
                          <w:marLeft w:val="0"/>
                          <w:marRight w:val="0"/>
                          <w:marTop w:val="0"/>
                          <w:marBottom w:val="0"/>
                          <w:divBdr>
                            <w:top w:val="none" w:sz="0" w:space="0" w:color="auto"/>
                            <w:left w:val="none" w:sz="0" w:space="0" w:color="auto"/>
                            <w:bottom w:val="none" w:sz="0" w:space="0" w:color="auto"/>
                            <w:right w:val="none" w:sz="0" w:space="0" w:color="auto"/>
                          </w:divBdr>
                        </w:div>
                        <w:div w:id="1525090533">
                          <w:marLeft w:val="0"/>
                          <w:marRight w:val="0"/>
                          <w:marTop w:val="0"/>
                          <w:marBottom w:val="0"/>
                          <w:divBdr>
                            <w:top w:val="none" w:sz="0" w:space="0" w:color="auto"/>
                            <w:left w:val="none" w:sz="0" w:space="0" w:color="auto"/>
                            <w:bottom w:val="none" w:sz="0" w:space="0" w:color="auto"/>
                            <w:right w:val="none" w:sz="0" w:space="0" w:color="auto"/>
                          </w:divBdr>
                        </w:div>
                        <w:div w:id="894007524">
                          <w:marLeft w:val="0"/>
                          <w:marRight w:val="0"/>
                          <w:marTop w:val="0"/>
                          <w:marBottom w:val="0"/>
                          <w:divBdr>
                            <w:top w:val="none" w:sz="0" w:space="0" w:color="auto"/>
                            <w:left w:val="none" w:sz="0" w:space="0" w:color="auto"/>
                            <w:bottom w:val="none" w:sz="0" w:space="0" w:color="auto"/>
                            <w:right w:val="none" w:sz="0" w:space="0" w:color="auto"/>
                          </w:divBdr>
                        </w:div>
                        <w:div w:id="2061905417">
                          <w:marLeft w:val="0"/>
                          <w:marRight w:val="0"/>
                          <w:marTop w:val="0"/>
                          <w:marBottom w:val="0"/>
                          <w:divBdr>
                            <w:top w:val="none" w:sz="0" w:space="0" w:color="auto"/>
                            <w:left w:val="none" w:sz="0" w:space="0" w:color="auto"/>
                            <w:bottom w:val="none" w:sz="0" w:space="0" w:color="auto"/>
                            <w:right w:val="none" w:sz="0" w:space="0" w:color="auto"/>
                          </w:divBdr>
                        </w:div>
                        <w:div w:id="880485193">
                          <w:marLeft w:val="0"/>
                          <w:marRight w:val="0"/>
                          <w:marTop w:val="0"/>
                          <w:marBottom w:val="0"/>
                          <w:divBdr>
                            <w:top w:val="none" w:sz="0" w:space="0" w:color="auto"/>
                            <w:left w:val="none" w:sz="0" w:space="0" w:color="auto"/>
                            <w:bottom w:val="none" w:sz="0" w:space="0" w:color="auto"/>
                            <w:right w:val="none" w:sz="0" w:space="0" w:color="auto"/>
                          </w:divBdr>
                        </w:div>
                        <w:div w:id="1045907391">
                          <w:marLeft w:val="0"/>
                          <w:marRight w:val="0"/>
                          <w:marTop w:val="0"/>
                          <w:marBottom w:val="0"/>
                          <w:divBdr>
                            <w:top w:val="none" w:sz="0" w:space="0" w:color="auto"/>
                            <w:left w:val="none" w:sz="0" w:space="0" w:color="auto"/>
                            <w:bottom w:val="none" w:sz="0" w:space="0" w:color="auto"/>
                            <w:right w:val="none" w:sz="0" w:space="0" w:color="auto"/>
                          </w:divBdr>
                        </w:div>
                        <w:div w:id="288752875">
                          <w:marLeft w:val="0"/>
                          <w:marRight w:val="0"/>
                          <w:marTop w:val="0"/>
                          <w:marBottom w:val="0"/>
                          <w:divBdr>
                            <w:top w:val="none" w:sz="0" w:space="0" w:color="auto"/>
                            <w:left w:val="none" w:sz="0" w:space="0" w:color="auto"/>
                            <w:bottom w:val="none" w:sz="0" w:space="0" w:color="auto"/>
                            <w:right w:val="none" w:sz="0" w:space="0" w:color="auto"/>
                          </w:divBdr>
                        </w:div>
                        <w:div w:id="722678935">
                          <w:marLeft w:val="0"/>
                          <w:marRight w:val="0"/>
                          <w:marTop w:val="0"/>
                          <w:marBottom w:val="0"/>
                          <w:divBdr>
                            <w:top w:val="none" w:sz="0" w:space="0" w:color="auto"/>
                            <w:left w:val="none" w:sz="0" w:space="0" w:color="auto"/>
                            <w:bottom w:val="none" w:sz="0" w:space="0" w:color="auto"/>
                            <w:right w:val="none" w:sz="0" w:space="0" w:color="auto"/>
                          </w:divBdr>
                        </w:div>
                        <w:div w:id="562761181">
                          <w:marLeft w:val="0"/>
                          <w:marRight w:val="0"/>
                          <w:marTop w:val="0"/>
                          <w:marBottom w:val="0"/>
                          <w:divBdr>
                            <w:top w:val="none" w:sz="0" w:space="0" w:color="auto"/>
                            <w:left w:val="none" w:sz="0" w:space="0" w:color="auto"/>
                            <w:bottom w:val="none" w:sz="0" w:space="0" w:color="auto"/>
                            <w:right w:val="none" w:sz="0" w:space="0" w:color="auto"/>
                          </w:divBdr>
                        </w:div>
                        <w:div w:id="1867908458">
                          <w:marLeft w:val="0"/>
                          <w:marRight w:val="0"/>
                          <w:marTop w:val="0"/>
                          <w:marBottom w:val="0"/>
                          <w:divBdr>
                            <w:top w:val="none" w:sz="0" w:space="0" w:color="auto"/>
                            <w:left w:val="none" w:sz="0" w:space="0" w:color="auto"/>
                            <w:bottom w:val="none" w:sz="0" w:space="0" w:color="auto"/>
                            <w:right w:val="none" w:sz="0" w:space="0" w:color="auto"/>
                          </w:divBdr>
                        </w:div>
                        <w:div w:id="1049183671">
                          <w:marLeft w:val="0"/>
                          <w:marRight w:val="0"/>
                          <w:marTop w:val="0"/>
                          <w:marBottom w:val="0"/>
                          <w:divBdr>
                            <w:top w:val="none" w:sz="0" w:space="0" w:color="auto"/>
                            <w:left w:val="none" w:sz="0" w:space="0" w:color="auto"/>
                            <w:bottom w:val="none" w:sz="0" w:space="0" w:color="auto"/>
                            <w:right w:val="none" w:sz="0" w:space="0" w:color="auto"/>
                          </w:divBdr>
                        </w:div>
                        <w:div w:id="312222991">
                          <w:marLeft w:val="0"/>
                          <w:marRight w:val="0"/>
                          <w:marTop w:val="0"/>
                          <w:marBottom w:val="0"/>
                          <w:divBdr>
                            <w:top w:val="none" w:sz="0" w:space="0" w:color="auto"/>
                            <w:left w:val="none" w:sz="0" w:space="0" w:color="auto"/>
                            <w:bottom w:val="none" w:sz="0" w:space="0" w:color="auto"/>
                            <w:right w:val="none" w:sz="0" w:space="0" w:color="auto"/>
                          </w:divBdr>
                        </w:div>
                        <w:div w:id="1306474127">
                          <w:marLeft w:val="0"/>
                          <w:marRight w:val="0"/>
                          <w:marTop w:val="0"/>
                          <w:marBottom w:val="0"/>
                          <w:divBdr>
                            <w:top w:val="none" w:sz="0" w:space="0" w:color="auto"/>
                            <w:left w:val="none" w:sz="0" w:space="0" w:color="auto"/>
                            <w:bottom w:val="none" w:sz="0" w:space="0" w:color="auto"/>
                            <w:right w:val="none" w:sz="0" w:space="0" w:color="auto"/>
                          </w:divBdr>
                        </w:div>
                        <w:div w:id="291911486">
                          <w:marLeft w:val="0"/>
                          <w:marRight w:val="0"/>
                          <w:marTop w:val="0"/>
                          <w:marBottom w:val="0"/>
                          <w:divBdr>
                            <w:top w:val="none" w:sz="0" w:space="0" w:color="auto"/>
                            <w:left w:val="none" w:sz="0" w:space="0" w:color="auto"/>
                            <w:bottom w:val="none" w:sz="0" w:space="0" w:color="auto"/>
                            <w:right w:val="none" w:sz="0" w:space="0" w:color="auto"/>
                          </w:divBdr>
                        </w:div>
                        <w:div w:id="1878350564">
                          <w:marLeft w:val="0"/>
                          <w:marRight w:val="0"/>
                          <w:marTop w:val="0"/>
                          <w:marBottom w:val="0"/>
                          <w:divBdr>
                            <w:top w:val="none" w:sz="0" w:space="0" w:color="auto"/>
                            <w:left w:val="none" w:sz="0" w:space="0" w:color="auto"/>
                            <w:bottom w:val="none" w:sz="0" w:space="0" w:color="auto"/>
                            <w:right w:val="none" w:sz="0" w:space="0" w:color="auto"/>
                          </w:divBdr>
                        </w:div>
                        <w:div w:id="1831752782">
                          <w:marLeft w:val="0"/>
                          <w:marRight w:val="0"/>
                          <w:marTop w:val="0"/>
                          <w:marBottom w:val="0"/>
                          <w:divBdr>
                            <w:top w:val="none" w:sz="0" w:space="0" w:color="auto"/>
                            <w:left w:val="none" w:sz="0" w:space="0" w:color="auto"/>
                            <w:bottom w:val="none" w:sz="0" w:space="0" w:color="auto"/>
                            <w:right w:val="none" w:sz="0" w:space="0" w:color="auto"/>
                          </w:divBdr>
                        </w:div>
                        <w:div w:id="1611890616">
                          <w:marLeft w:val="0"/>
                          <w:marRight w:val="0"/>
                          <w:marTop w:val="0"/>
                          <w:marBottom w:val="0"/>
                          <w:divBdr>
                            <w:top w:val="none" w:sz="0" w:space="0" w:color="auto"/>
                            <w:left w:val="none" w:sz="0" w:space="0" w:color="auto"/>
                            <w:bottom w:val="none" w:sz="0" w:space="0" w:color="auto"/>
                            <w:right w:val="none" w:sz="0" w:space="0" w:color="auto"/>
                          </w:divBdr>
                        </w:div>
                        <w:div w:id="1802307816">
                          <w:marLeft w:val="0"/>
                          <w:marRight w:val="0"/>
                          <w:marTop w:val="0"/>
                          <w:marBottom w:val="0"/>
                          <w:divBdr>
                            <w:top w:val="none" w:sz="0" w:space="0" w:color="auto"/>
                            <w:left w:val="none" w:sz="0" w:space="0" w:color="auto"/>
                            <w:bottom w:val="none" w:sz="0" w:space="0" w:color="auto"/>
                            <w:right w:val="none" w:sz="0" w:space="0" w:color="auto"/>
                          </w:divBdr>
                        </w:div>
                        <w:div w:id="763574171">
                          <w:marLeft w:val="0"/>
                          <w:marRight w:val="0"/>
                          <w:marTop w:val="0"/>
                          <w:marBottom w:val="0"/>
                          <w:divBdr>
                            <w:top w:val="none" w:sz="0" w:space="0" w:color="auto"/>
                            <w:left w:val="none" w:sz="0" w:space="0" w:color="auto"/>
                            <w:bottom w:val="none" w:sz="0" w:space="0" w:color="auto"/>
                            <w:right w:val="none" w:sz="0" w:space="0" w:color="auto"/>
                          </w:divBdr>
                        </w:div>
                        <w:div w:id="1453524623">
                          <w:marLeft w:val="0"/>
                          <w:marRight w:val="0"/>
                          <w:marTop w:val="0"/>
                          <w:marBottom w:val="0"/>
                          <w:divBdr>
                            <w:top w:val="none" w:sz="0" w:space="0" w:color="auto"/>
                            <w:left w:val="none" w:sz="0" w:space="0" w:color="auto"/>
                            <w:bottom w:val="none" w:sz="0" w:space="0" w:color="auto"/>
                            <w:right w:val="none" w:sz="0" w:space="0" w:color="auto"/>
                          </w:divBdr>
                        </w:div>
                        <w:div w:id="952173978">
                          <w:marLeft w:val="0"/>
                          <w:marRight w:val="0"/>
                          <w:marTop w:val="0"/>
                          <w:marBottom w:val="0"/>
                          <w:divBdr>
                            <w:top w:val="none" w:sz="0" w:space="0" w:color="auto"/>
                            <w:left w:val="none" w:sz="0" w:space="0" w:color="auto"/>
                            <w:bottom w:val="none" w:sz="0" w:space="0" w:color="auto"/>
                            <w:right w:val="none" w:sz="0" w:space="0" w:color="auto"/>
                          </w:divBdr>
                        </w:div>
                        <w:div w:id="1929582937">
                          <w:marLeft w:val="0"/>
                          <w:marRight w:val="0"/>
                          <w:marTop w:val="0"/>
                          <w:marBottom w:val="0"/>
                          <w:divBdr>
                            <w:top w:val="none" w:sz="0" w:space="0" w:color="auto"/>
                            <w:left w:val="none" w:sz="0" w:space="0" w:color="auto"/>
                            <w:bottom w:val="none" w:sz="0" w:space="0" w:color="auto"/>
                            <w:right w:val="none" w:sz="0" w:space="0" w:color="auto"/>
                          </w:divBdr>
                        </w:div>
                        <w:div w:id="1773550796">
                          <w:marLeft w:val="0"/>
                          <w:marRight w:val="0"/>
                          <w:marTop w:val="0"/>
                          <w:marBottom w:val="0"/>
                          <w:divBdr>
                            <w:top w:val="none" w:sz="0" w:space="0" w:color="auto"/>
                            <w:left w:val="none" w:sz="0" w:space="0" w:color="auto"/>
                            <w:bottom w:val="none" w:sz="0" w:space="0" w:color="auto"/>
                            <w:right w:val="none" w:sz="0" w:space="0" w:color="auto"/>
                          </w:divBdr>
                        </w:div>
                        <w:div w:id="2007393981">
                          <w:marLeft w:val="0"/>
                          <w:marRight w:val="0"/>
                          <w:marTop w:val="0"/>
                          <w:marBottom w:val="0"/>
                          <w:divBdr>
                            <w:top w:val="none" w:sz="0" w:space="0" w:color="auto"/>
                            <w:left w:val="none" w:sz="0" w:space="0" w:color="auto"/>
                            <w:bottom w:val="none" w:sz="0" w:space="0" w:color="auto"/>
                            <w:right w:val="none" w:sz="0" w:space="0" w:color="auto"/>
                          </w:divBdr>
                        </w:div>
                        <w:div w:id="22173497">
                          <w:marLeft w:val="0"/>
                          <w:marRight w:val="0"/>
                          <w:marTop w:val="0"/>
                          <w:marBottom w:val="0"/>
                          <w:divBdr>
                            <w:top w:val="none" w:sz="0" w:space="0" w:color="auto"/>
                            <w:left w:val="none" w:sz="0" w:space="0" w:color="auto"/>
                            <w:bottom w:val="none" w:sz="0" w:space="0" w:color="auto"/>
                            <w:right w:val="none" w:sz="0" w:space="0" w:color="auto"/>
                          </w:divBdr>
                        </w:div>
                        <w:div w:id="1486362210">
                          <w:marLeft w:val="0"/>
                          <w:marRight w:val="0"/>
                          <w:marTop w:val="0"/>
                          <w:marBottom w:val="0"/>
                          <w:divBdr>
                            <w:top w:val="none" w:sz="0" w:space="0" w:color="auto"/>
                            <w:left w:val="none" w:sz="0" w:space="0" w:color="auto"/>
                            <w:bottom w:val="none" w:sz="0" w:space="0" w:color="auto"/>
                            <w:right w:val="none" w:sz="0" w:space="0" w:color="auto"/>
                          </w:divBdr>
                        </w:div>
                        <w:div w:id="691028540">
                          <w:marLeft w:val="0"/>
                          <w:marRight w:val="0"/>
                          <w:marTop w:val="0"/>
                          <w:marBottom w:val="0"/>
                          <w:divBdr>
                            <w:top w:val="none" w:sz="0" w:space="0" w:color="auto"/>
                            <w:left w:val="none" w:sz="0" w:space="0" w:color="auto"/>
                            <w:bottom w:val="none" w:sz="0" w:space="0" w:color="auto"/>
                            <w:right w:val="none" w:sz="0" w:space="0" w:color="auto"/>
                          </w:divBdr>
                        </w:div>
                        <w:div w:id="397748990">
                          <w:marLeft w:val="0"/>
                          <w:marRight w:val="0"/>
                          <w:marTop w:val="0"/>
                          <w:marBottom w:val="0"/>
                          <w:divBdr>
                            <w:top w:val="none" w:sz="0" w:space="0" w:color="auto"/>
                            <w:left w:val="none" w:sz="0" w:space="0" w:color="auto"/>
                            <w:bottom w:val="none" w:sz="0" w:space="0" w:color="auto"/>
                            <w:right w:val="none" w:sz="0" w:space="0" w:color="auto"/>
                          </w:divBdr>
                        </w:div>
                        <w:div w:id="1606578371">
                          <w:marLeft w:val="0"/>
                          <w:marRight w:val="0"/>
                          <w:marTop w:val="0"/>
                          <w:marBottom w:val="0"/>
                          <w:divBdr>
                            <w:top w:val="none" w:sz="0" w:space="0" w:color="auto"/>
                            <w:left w:val="none" w:sz="0" w:space="0" w:color="auto"/>
                            <w:bottom w:val="none" w:sz="0" w:space="0" w:color="auto"/>
                            <w:right w:val="none" w:sz="0" w:space="0" w:color="auto"/>
                          </w:divBdr>
                        </w:div>
                        <w:div w:id="52196054">
                          <w:marLeft w:val="0"/>
                          <w:marRight w:val="0"/>
                          <w:marTop w:val="0"/>
                          <w:marBottom w:val="0"/>
                          <w:divBdr>
                            <w:top w:val="none" w:sz="0" w:space="0" w:color="auto"/>
                            <w:left w:val="none" w:sz="0" w:space="0" w:color="auto"/>
                            <w:bottom w:val="none" w:sz="0" w:space="0" w:color="auto"/>
                            <w:right w:val="none" w:sz="0" w:space="0" w:color="auto"/>
                          </w:divBdr>
                        </w:div>
                        <w:div w:id="884368527">
                          <w:marLeft w:val="0"/>
                          <w:marRight w:val="0"/>
                          <w:marTop w:val="0"/>
                          <w:marBottom w:val="0"/>
                          <w:divBdr>
                            <w:top w:val="none" w:sz="0" w:space="0" w:color="auto"/>
                            <w:left w:val="none" w:sz="0" w:space="0" w:color="auto"/>
                            <w:bottom w:val="none" w:sz="0" w:space="0" w:color="auto"/>
                            <w:right w:val="none" w:sz="0" w:space="0" w:color="auto"/>
                          </w:divBdr>
                        </w:div>
                        <w:div w:id="1571576289">
                          <w:marLeft w:val="0"/>
                          <w:marRight w:val="0"/>
                          <w:marTop w:val="0"/>
                          <w:marBottom w:val="0"/>
                          <w:divBdr>
                            <w:top w:val="none" w:sz="0" w:space="0" w:color="auto"/>
                            <w:left w:val="none" w:sz="0" w:space="0" w:color="auto"/>
                            <w:bottom w:val="none" w:sz="0" w:space="0" w:color="auto"/>
                            <w:right w:val="none" w:sz="0" w:space="0" w:color="auto"/>
                          </w:divBdr>
                        </w:div>
                        <w:div w:id="658926753">
                          <w:marLeft w:val="0"/>
                          <w:marRight w:val="0"/>
                          <w:marTop w:val="0"/>
                          <w:marBottom w:val="0"/>
                          <w:divBdr>
                            <w:top w:val="none" w:sz="0" w:space="0" w:color="auto"/>
                            <w:left w:val="none" w:sz="0" w:space="0" w:color="auto"/>
                            <w:bottom w:val="none" w:sz="0" w:space="0" w:color="auto"/>
                            <w:right w:val="none" w:sz="0" w:space="0" w:color="auto"/>
                          </w:divBdr>
                        </w:div>
                        <w:div w:id="320012520">
                          <w:marLeft w:val="0"/>
                          <w:marRight w:val="0"/>
                          <w:marTop w:val="0"/>
                          <w:marBottom w:val="0"/>
                          <w:divBdr>
                            <w:top w:val="none" w:sz="0" w:space="0" w:color="auto"/>
                            <w:left w:val="none" w:sz="0" w:space="0" w:color="auto"/>
                            <w:bottom w:val="none" w:sz="0" w:space="0" w:color="auto"/>
                            <w:right w:val="none" w:sz="0" w:space="0" w:color="auto"/>
                          </w:divBdr>
                        </w:div>
                        <w:div w:id="1109858696">
                          <w:marLeft w:val="0"/>
                          <w:marRight w:val="0"/>
                          <w:marTop w:val="0"/>
                          <w:marBottom w:val="0"/>
                          <w:divBdr>
                            <w:top w:val="none" w:sz="0" w:space="0" w:color="auto"/>
                            <w:left w:val="none" w:sz="0" w:space="0" w:color="auto"/>
                            <w:bottom w:val="none" w:sz="0" w:space="0" w:color="auto"/>
                            <w:right w:val="none" w:sz="0" w:space="0" w:color="auto"/>
                          </w:divBdr>
                        </w:div>
                        <w:div w:id="207300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131998">
      <w:bodyDiv w:val="1"/>
      <w:marLeft w:val="0"/>
      <w:marRight w:val="0"/>
      <w:marTop w:val="0"/>
      <w:marBottom w:val="0"/>
      <w:divBdr>
        <w:top w:val="none" w:sz="0" w:space="0" w:color="auto"/>
        <w:left w:val="none" w:sz="0" w:space="0" w:color="auto"/>
        <w:bottom w:val="none" w:sz="0" w:space="0" w:color="auto"/>
        <w:right w:val="none" w:sz="0" w:space="0" w:color="auto"/>
      </w:divBdr>
    </w:div>
    <w:div w:id="706294144">
      <w:bodyDiv w:val="1"/>
      <w:marLeft w:val="0"/>
      <w:marRight w:val="0"/>
      <w:marTop w:val="0"/>
      <w:marBottom w:val="0"/>
      <w:divBdr>
        <w:top w:val="none" w:sz="0" w:space="0" w:color="auto"/>
        <w:left w:val="none" w:sz="0" w:space="0" w:color="auto"/>
        <w:bottom w:val="none" w:sz="0" w:space="0" w:color="auto"/>
        <w:right w:val="none" w:sz="0" w:space="0" w:color="auto"/>
      </w:divBdr>
      <w:divsChild>
        <w:div w:id="1084884027">
          <w:marLeft w:val="0"/>
          <w:marRight w:val="0"/>
          <w:marTop w:val="0"/>
          <w:marBottom w:val="0"/>
          <w:divBdr>
            <w:top w:val="none" w:sz="0" w:space="0" w:color="auto"/>
            <w:left w:val="none" w:sz="0" w:space="0" w:color="auto"/>
            <w:bottom w:val="none" w:sz="0" w:space="0" w:color="auto"/>
            <w:right w:val="none" w:sz="0" w:space="0" w:color="auto"/>
          </w:divBdr>
        </w:div>
        <w:div w:id="1100763113">
          <w:marLeft w:val="0"/>
          <w:marRight w:val="0"/>
          <w:marTop w:val="0"/>
          <w:marBottom w:val="0"/>
          <w:divBdr>
            <w:top w:val="none" w:sz="0" w:space="0" w:color="auto"/>
            <w:left w:val="none" w:sz="0" w:space="0" w:color="auto"/>
            <w:bottom w:val="none" w:sz="0" w:space="0" w:color="auto"/>
            <w:right w:val="none" w:sz="0" w:space="0" w:color="auto"/>
          </w:divBdr>
        </w:div>
        <w:div w:id="887296952">
          <w:marLeft w:val="0"/>
          <w:marRight w:val="0"/>
          <w:marTop w:val="0"/>
          <w:marBottom w:val="0"/>
          <w:divBdr>
            <w:top w:val="none" w:sz="0" w:space="0" w:color="auto"/>
            <w:left w:val="none" w:sz="0" w:space="0" w:color="auto"/>
            <w:bottom w:val="none" w:sz="0" w:space="0" w:color="auto"/>
            <w:right w:val="none" w:sz="0" w:space="0" w:color="auto"/>
          </w:divBdr>
        </w:div>
        <w:div w:id="256792753">
          <w:marLeft w:val="0"/>
          <w:marRight w:val="0"/>
          <w:marTop w:val="0"/>
          <w:marBottom w:val="0"/>
          <w:divBdr>
            <w:top w:val="none" w:sz="0" w:space="0" w:color="auto"/>
            <w:left w:val="none" w:sz="0" w:space="0" w:color="auto"/>
            <w:bottom w:val="none" w:sz="0" w:space="0" w:color="auto"/>
            <w:right w:val="none" w:sz="0" w:space="0" w:color="auto"/>
          </w:divBdr>
        </w:div>
        <w:div w:id="556430078">
          <w:marLeft w:val="0"/>
          <w:marRight w:val="0"/>
          <w:marTop w:val="0"/>
          <w:marBottom w:val="0"/>
          <w:divBdr>
            <w:top w:val="none" w:sz="0" w:space="0" w:color="auto"/>
            <w:left w:val="none" w:sz="0" w:space="0" w:color="auto"/>
            <w:bottom w:val="none" w:sz="0" w:space="0" w:color="auto"/>
            <w:right w:val="none" w:sz="0" w:space="0" w:color="auto"/>
          </w:divBdr>
        </w:div>
      </w:divsChild>
    </w:div>
    <w:div w:id="839585588">
      <w:bodyDiv w:val="1"/>
      <w:marLeft w:val="0"/>
      <w:marRight w:val="0"/>
      <w:marTop w:val="0"/>
      <w:marBottom w:val="0"/>
      <w:divBdr>
        <w:top w:val="none" w:sz="0" w:space="0" w:color="auto"/>
        <w:left w:val="none" w:sz="0" w:space="0" w:color="auto"/>
        <w:bottom w:val="none" w:sz="0" w:space="0" w:color="auto"/>
        <w:right w:val="none" w:sz="0" w:space="0" w:color="auto"/>
      </w:divBdr>
      <w:divsChild>
        <w:div w:id="1287469092">
          <w:marLeft w:val="0"/>
          <w:marRight w:val="0"/>
          <w:marTop w:val="0"/>
          <w:marBottom w:val="0"/>
          <w:divBdr>
            <w:top w:val="none" w:sz="0" w:space="0" w:color="auto"/>
            <w:left w:val="none" w:sz="0" w:space="0" w:color="auto"/>
            <w:bottom w:val="none" w:sz="0" w:space="0" w:color="auto"/>
            <w:right w:val="none" w:sz="0" w:space="0" w:color="auto"/>
          </w:divBdr>
          <w:divsChild>
            <w:div w:id="2055399">
              <w:marLeft w:val="0"/>
              <w:marRight w:val="0"/>
              <w:marTop w:val="0"/>
              <w:marBottom w:val="0"/>
              <w:divBdr>
                <w:top w:val="none" w:sz="0" w:space="0" w:color="auto"/>
                <w:left w:val="none" w:sz="0" w:space="0" w:color="auto"/>
                <w:bottom w:val="none" w:sz="0" w:space="0" w:color="auto"/>
                <w:right w:val="none" w:sz="0" w:space="0" w:color="auto"/>
              </w:divBdr>
            </w:div>
            <w:div w:id="1815416445">
              <w:marLeft w:val="0"/>
              <w:marRight w:val="0"/>
              <w:marTop w:val="0"/>
              <w:marBottom w:val="0"/>
              <w:divBdr>
                <w:top w:val="none" w:sz="0" w:space="0" w:color="auto"/>
                <w:left w:val="none" w:sz="0" w:space="0" w:color="auto"/>
                <w:bottom w:val="none" w:sz="0" w:space="0" w:color="auto"/>
                <w:right w:val="none" w:sz="0" w:space="0" w:color="auto"/>
              </w:divBdr>
              <w:divsChild>
                <w:div w:id="1390958521">
                  <w:marLeft w:val="0"/>
                  <w:marRight w:val="0"/>
                  <w:marTop w:val="0"/>
                  <w:marBottom w:val="0"/>
                  <w:divBdr>
                    <w:top w:val="none" w:sz="0" w:space="0" w:color="auto"/>
                    <w:left w:val="none" w:sz="0" w:space="0" w:color="auto"/>
                    <w:bottom w:val="none" w:sz="0" w:space="0" w:color="auto"/>
                    <w:right w:val="none" w:sz="0" w:space="0" w:color="auto"/>
                  </w:divBdr>
                  <w:divsChild>
                    <w:div w:id="48001137">
                      <w:marLeft w:val="0"/>
                      <w:marRight w:val="0"/>
                      <w:marTop w:val="0"/>
                      <w:marBottom w:val="0"/>
                      <w:divBdr>
                        <w:top w:val="none" w:sz="0" w:space="0" w:color="auto"/>
                        <w:left w:val="none" w:sz="0" w:space="0" w:color="auto"/>
                        <w:bottom w:val="none" w:sz="0" w:space="0" w:color="auto"/>
                        <w:right w:val="none" w:sz="0" w:space="0" w:color="auto"/>
                      </w:divBdr>
                      <w:divsChild>
                        <w:div w:id="412777003">
                          <w:marLeft w:val="0"/>
                          <w:marRight w:val="0"/>
                          <w:marTop w:val="0"/>
                          <w:marBottom w:val="0"/>
                          <w:divBdr>
                            <w:top w:val="none" w:sz="0" w:space="0" w:color="auto"/>
                            <w:left w:val="none" w:sz="0" w:space="0" w:color="auto"/>
                            <w:bottom w:val="none" w:sz="0" w:space="0" w:color="auto"/>
                            <w:right w:val="none" w:sz="0" w:space="0" w:color="auto"/>
                          </w:divBdr>
                          <w:divsChild>
                            <w:div w:id="99163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196217">
              <w:marLeft w:val="0"/>
              <w:marRight w:val="0"/>
              <w:marTop w:val="0"/>
              <w:marBottom w:val="0"/>
              <w:divBdr>
                <w:top w:val="none" w:sz="0" w:space="0" w:color="auto"/>
                <w:left w:val="none" w:sz="0" w:space="0" w:color="auto"/>
                <w:bottom w:val="none" w:sz="0" w:space="0" w:color="auto"/>
                <w:right w:val="none" w:sz="0" w:space="0" w:color="auto"/>
              </w:divBdr>
              <w:divsChild>
                <w:div w:id="187276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39559">
          <w:marLeft w:val="0"/>
          <w:marRight w:val="0"/>
          <w:marTop w:val="0"/>
          <w:marBottom w:val="0"/>
          <w:divBdr>
            <w:top w:val="none" w:sz="0" w:space="0" w:color="auto"/>
            <w:left w:val="none" w:sz="0" w:space="0" w:color="auto"/>
            <w:bottom w:val="none" w:sz="0" w:space="0" w:color="auto"/>
            <w:right w:val="none" w:sz="0" w:space="0" w:color="auto"/>
          </w:divBdr>
          <w:divsChild>
            <w:div w:id="1577472885">
              <w:marLeft w:val="0"/>
              <w:marRight w:val="0"/>
              <w:marTop w:val="0"/>
              <w:marBottom w:val="0"/>
              <w:divBdr>
                <w:top w:val="none" w:sz="0" w:space="0" w:color="auto"/>
                <w:left w:val="none" w:sz="0" w:space="0" w:color="auto"/>
                <w:bottom w:val="none" w:sz="0" w:space="0" w:color="auto"/>
                <w:right w:val="none" w:sz="0" w:space="0" w:color="auto"/>
              </w:divBdr>
              <w:divsChild>
                <w:div w:id="17286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135494">
      <w:bodyDiv w:val="1"/>
      <w:marLeft w:val="0"/>
      <w:marRight w:val="0"/>
      <w:marTop w:val="0"/>
      <w:marBottom w:val="0"/>
      <w:divBdr>
        <w:top w:val="none" w:sz="0" w:space="0" w:color="auto"/>
        <w:left w:val="none" w:sz="0" w:space="0" w:color="auto"/>
        <w:bottom w:val="none" w:sz="0" w:space="0" w:color="auto"/>
        <w:right w:val="none" w:sz="0" w:space="0" w:color="auto"/>
      </w:divBdr>
      <w:divsChild>
        <w:div w:id="2028556745">
          <w:marLeft w:val="0"/>
          <w:marRight w:val="0"/>
          <w:marTop w:val="0"/>
          <w:marBottom w:val="0"/>
          <w:divBdr>
            <w:top w:val="none" w:sz="0" w:space="0" w:color="auto"/>
            <w:left w:val="none" w:sz="0" w:space="0" w:color="auto"/>
            <w:bottom w:val="none" w:sz="0" w:space="0" w:color="auto"/>
            <w:right w:val="none" w:sz="0" w:space="0" w:color="auto"/>
          </w:divBdr>
          <w:divsChild>
            <w:div w:id="77594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29939">
      <w:bodyDiv w:val="1"/>
      <w:marLeft w:val="0"/>
      <w:marRight w:val="0"/>
      <w:marTop w:val="0"/>
      <w:marBottom w:val="0"/>
      <w:divBdr>
        <w:top w:val="none" w:sz="0" w:space="0" w:color="auto"/>
        <w:left w:val="none" w:sz="0" w:space="0" w:color="auto"/>
        <w:bottom w:val="none" w:sz="0" w:space="0" w:color="auto"/>
        <w:right w:val="none" w:sz="0" w:space="0" w:color="auto"/>
      </w:divBdr>
      <w:divsChild>
        <w:div w:id="235210431">
          <w:marLeft w:val="0"/>
          <w:marRight w:val="0"/>
          <w:marTop w:val="0"/>
          <w:marBottom w:val="0"/>
          <w:divBdr>
            <w:top w:val="none" w:sz="0" w:space="0" w:color="auto"/>
            <w:left w:val="none" w:sz="0" w:space="0" w:color="auto"/>
            <w:bottom w:val="none" w:sz="0" w:space="0" w:color="auto"/>
            <w:right w:val="none" w:sz="0" w:space="0" w:color="auto"/>
          </w:divBdr>
          <w:divsChild>
            <w:div w:id="57057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18840">
      <w:bodyDiv w:val="1"/>
      <w:marLeft w:val="0"/>
      <w:marRight w:val="0"/>
      <w:marTop w:val="0"/>
      <w:marBottom w:val="0"/>
      <w:divBdr>
        <w:top w:val="none" w:sz="0" w:space="0" w:color="auto"/>
        <w:left w:val="none" w:sz="0" w:space="0" w:color="auto"/>
        <w:bottom w:val="none" w:sz="0" w:space="0" w:color="auto"/>
        <w:right w:val="none" w:sz="0" w:space="0" w:color="auto"/>
      </w:divBdr>
      <w:divsChild>
        <w:div w:id="1375809792">
          <w:marLeft w:val="0"/>
          <w:marRight w:val="0"/>
          <w:marTop w:val="0"/>
          <w:marBottom w:val="0"/>
          <w:divBdr>
            <w:top w:val="none" w:sz="0" w:space="0" w:color="auto"/>
            <w:left w:val="none" w:sz="0" w:space="0" w:color="auto"/>
            <w:bottom w:val="none" w:sz="0" w:space="0" w:color="auto"/>
            <w:right w:val="none" w:sz="0" w:space="0" w:color="auto"/>
          </w:divBdr>
          <w:divsChild>
            <w:div w:id="62024704">
              <w:marLeft w:val="0"/>
              <w:marRight w:val="0"/>
              <w:marTop w:val="0"/>
              <w:marBottom w:val="0"/>
              <w:divBdr>
                <w:top w:val="none" w:sz="0" w:space="0" w:color="auto"/>
                <w:left w:val="none" w:sz="0" w:space="0" w:color="auto"/>
                <w:bottom w:val="none" w:sz="0" w:space="0" w:color="auto"/>
                <w:right w:val="none" w:sz="0" w:space="0" w:color="auto"/>
              </w:divBdr>
              <w:divsChild>
                <w:div w:id="986319097">
                  <w:marLeft w:val="0"/>
                  <w:marRight w:val="0"/>
                  <w:marTop w:val="0"/>
                  <w:marBottom w:val="0"/>
                  <w:divBdr>
                    <w:top w:val="none" w:sz="0" w:space="0" w:color="auto"/>
                    <w:left w:val="none" w:sz="0" w:space="0" w:color="auto"/>
                    <w:bottom w:val="none" w:sz="0" w:space="0" w:color="auto"/>
                    <w:right w:val="none" w:sz="0" w:space="0" w:color="auto"/>
                  </w:divBdr>
                </w:div>
                <w:div w:id="998381903">
                  <w:marLeft w:val="0"/>
                  <w:marRight w:val="0"/>
                  <w:marTop w:val="0"/>
                  <w:marBottom w:val="0"/>
                  <w:divBdr>
                    <w:top w:val="none" w:sz="0" w:space="0" w:color="auto"/>
                    <w:left w:val="none" w:sz="0" w:space="0" w:color="auto"/>
                    <w:bottom w:val="none" w:sz="0" w:space="0" w:color="auto"/>
                    <w:right w:val="none" w:sz="0" w:space="0" w:color="auto"/>
                  </w:divBdr>
                  <w:divsChild>
                    <w:div w:id="1140727000">
                      <w:marLeft w:val="0"/>
                      <w:marRight w:val="0"/>
                      <w:marTop w:val="0"/>
                      <w:marBottom w:val="0"/>
                      <w:divBdr>
                        <w:top w:val="none" w:sz="0" w:space="0" w:color="auto"/>
                        <w:left w:val="none" w:sz="0" w:space="0" w:color="auto"/>
                        <w:bottom w:val="none" w:sz="0" w:space="0" w:color="auto"/>
                        <w:right w:val="none" w:sz="0" w:space="0" w:color="auto"/>
                      </w:divBdr>
                      <w:divsChild>
                        <w:div w:id="813370070">
                          <w:marLeft w:val="0"/>
                          <w:marRight w:val="0"/>
                          <w:marTop w:val="0"/>
                          <w:marBottom w:val="0"/>
                          <w:divBdr>
                            <w:top w:val="none" w:sz="0" w:space="0" w:color="auto"/>
                            <w:left w:val="none" w:sz="0" w:space="0" w:color="auto"/>
                            <w:bottom w:val="none" w:sz="0" w:space="0" w:color="auto"/>
                            <w:right w:val="none" w:sz="0" w:space="0" w:color="auto"/>
                          </w:divBdr>
                        </w:div>
                      </w:divsChild>
                    </w:div>
                    <w:div w:id="524254525">
                      <w:marLeft w:val="0"/>
                      <w:marRight w:val="0"/>
                      <w:marTop w:val="0"/>
                      <w:marBottom w:val="0"/>
                      <w:divBdr>
                        <w:top w:val="none" w:sz="0" w:space="0" w:color="auto"/>
                        <w:left w:val="none" w:sz="0" w:space="0" w:color="auto"/>
                        <w:bottom w:val="none" w:sz="0" w:space="0" w:color="auto"/>
                        <w:right w:val="none" w:sz="0" w:space="0" w:color="auto"/>
                      </w:divBdr>
                      <w:divsChild>
                        <w:div w:id="257371609">
                          <w:marLeft w:val="0"/>
                          <w:marRight w:val="0"/>
                          <w:marTop w:val="0"/>
                          <w:marBottom w:val="0"/>
                          <w:divBdr>
                            <w:top w:val="none" w:sz="0" w:space="0" w:color="auto"/>
                            <w:left w:val="none" w:sz="0" w:space="0" w:color="auto"/>
                            <w:bottom w:val="none" w:sz="0" w:space="0" w:color="auto"/>
                            <w:right w:val="none" w:sz="0" w:space="0" w:color="auto"/>
                          </w:divBdr>
                        </w:div>
                        <w:div w:id="34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580323">
          <w:marLeft w:val="0"/>
          <w:marRight w:val="0"/>
          <w:marTop w:val="0"/>
          <w:marBottom w:val="0"/>
          <w:divBdr>
            <w:top w:val="none" w:sz="0" w:space="0" w:color="auto"/>
            <w:left w:val="none" w:sz="0" w:space="0" w:color="auto"/>
            <w:bottom w:val="none" w:sz="0" w:space="0" w:color="auto"/>
            <w:right w:val="none" w:sz="0" w:space="0" w:color="auto"/>
          </w:divBdr>
          <w:divsChild>
            <w:div w:id="1975135126">
              <w:marLeft w:val="0"/>
              <w:marRight w:val="0"/>
              <w:marTop w:val="0"/>
              <w:marBottom w:val="0"/>
              <w:divBdr>
                <w:top w:val="none" w:sz="0" w:space="0" w:color="auto"/>
                <w:left w:val="none" w:sz="0" w:space="0" w:color="auto"/>
                <w:bottom w:val="none" w:sz="0" w:space="0" w:color="auto"/>
                <w:right w:val="none" w:sz="0" w:space="0" w:color="auto"/>
              </w:divBdr>
              <w:divsChild>
                <w:div w:id="160584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641840">
      <w:bodyDiv w:val="1"/>
      <w:marLeft w:val="0"/>
      <w:marRight w:val="0"/>
      <w:marTop w:val="0"/>
      <w:marBottom w:val="0"/>
      <w:divBdr>
        <w:top w:val="none" w:sz="0" w:space="0" w:color="auto"/>
        <w:left w:val="none" w:sz="0" w:space="0" w:color="auto"/>
        <w:bottom w:val="none" w:sz="0" w:space="0" w:color="auto"/>
        <w:right w:val="none" w:sz="0" w:space="0" w:color="auto"/>
      </w:divBdr>
      <w:divsChild>
        <w:div w:id="1631672012">
          <w:marLeft w:val="0"/>
          <w:marRight w:val="0"/>
          <w:marTop w:val="0"/>
          <w:marBottom w:val="0"/>
          <w:divBdr>
            <w:top w:val="none" w:sz="0" w:space="0" w:color="auto"/>
            <w:left w:val="none" w:sz="0" w:space="0" w:color="auto"/>
            <w:bottom w:val="none" w:sz="0" w:space="0" w:color="auto"/>
            <w:right w:val="none" w:sz="0" w:space="0" w:color="auto"/>
          </w:divBdr>
        </w:div>
      </w:divsChild>
    </w:div>
    <w:div w:id="1848448252">
      <w:bodyDiv w:val="1"/>
      <w:marLeft w:val="0"/>
      <w:marRight w:val="0"/>
      <w:marTop w:val="0"/>
      <w:marBottom w:val="0"/>
      <w:divBdr>
        <w:top w:val="none" w:sz="0" w:space="0" w:color="auto"/>
        <w:left w:val="none" w:sz="0" w:space="0" w:color="auto"/>
        <w:bottom w:val="none" w:sz="0" w:space="0" w:color="auto"/>
        <w:right w:val="none" w:sz="0" w:space="0" w:color="auto"/>
      </w:divBdr>
      <w:divsChild>
        <w:div w:id="1964651960">
          <w:marLeft w:val="0"/>
          <w:marRight w:val="0"/>
          <w:marTop w:val="0"/>
          <w:marBottom w:val="0"/>
          <w:divBdr>
            <w:top w:val="none" w:sz="0" w:space="0" w:color="auto"/>
            <w:left w:val="none" w:sz="0" w:space="0" w:color="auto"/>
            <w:bottom w:val="none" w:sz="0" w:space="0" w:color="auto"/>
            <w:right w:val="none" w:sz="0" w:space="0" w:color="auto"/>
          </w:divBdr>
        </w:div>
      </w:divsChild>
    </w:div>
    <w:div w:id="202319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1980" TargetMode="External"/><Relationship Id="rId18" Type="http://schemas.openxmlformats.org/officeDocument/2006/relationships/hyperlink" Target="https://it.wikipedia.org/wiki/Greco_antico" TargetMode="External"/><Relationship Id="rId26" Type="http://schemas.openxmlformats.org/officeDocument/2006/relationships/hyperlink" Target="https://it.wikipedia.org/wiki/Vendita_al_dettaglio" TargetMode="External"/><Relationship Id="rId39" Type="http://schemas.openxmlformats.org/officeDocument/2006/relationships/hyperlink" Target="https://it.wikipedia.org/w/index.php?title=Promod%C3%A8s&amp;action=edit&amp;redlink=1" TargetMode="External"/><Relationship Id="rId21" Type="http://schemas.openxmlformats.org/officeDocument/2006/relationships/hyperlink" Target="https://it.wikipedia.org/wiki/File:Copertine.jpg" TargetMode="External"/><Relationship Id="rId34" Type="http://schemas.openxmlformats.org/officeDocument/2006/relationships/hyperlink" Target="https://it.wikipedia.org/wiki/Largo_Consumo" TargetMode="External"/><Relationship Id="rId42" Type="http://schemas.openxmlformats.org/officeDocument/2006/relationships/hyperlink" Target="https://it.wikipedia.org/w/index.php?title=Enrico_Facchini&amp;action=edit&amp;redlink=1" TargetMode="External"/><Relationship Id="rId47" Type="http://schemas.openxmlformats.org/officeDocument/2006/relationships/hyperlink" Target="https://it.wikipedia.org/wiki/Rai" TargetMode="External"/><Relationship Id="rId50" Type="http://schemas.openxmlformats.org/officeDocument/2006/relationships/hyperlink" Target="https://it.wikipedia.org/wiki/Largo_Consumo" TargetMode="External"/><Relationship Id="rId7" Type="http://schemas.openxmlformats.org/officeDocument/2006/relationships/hyperlink" Target="https://it.wikipedia.org/wiki/Rivista" TargetMode="External"/><Relationship Id="rId2" Type="http://schemas.openxmlformats.org/officeDocument/2006/relationships/styles" Target="styles.xml"/><Relationship Id="rId16" Type="http://schemas.openxmlformats.org/officeDocument/2006/relationships/hyperlink" Target="https://it.wikipedia.org/wiki/Grande_distribuzione_organizzata" TargetMode="External"/><Relationship Id="rId29" Type="http://schemas.openxmlformats.org/officeDocument/2006/relationships/hyperlink" Target="https://it.wikipedia.org/w/index.php?title=Giorgio_Garosci&amp;action=edit&amp;redlink=1" TargetMode="External"/><Relationship Id="rId11" Type="http://schemas.openxmlformats.org/officeDocument/2006/relationships/hyperlink" Target="https://it.wikipedia.org/wiki/1980" TargetMode="External"/><Relationship Id="rId24" Type="http://schemas.openxmlformats.org/officeDocument/2006/relationships/hyperlink" Target="https://it.wikipedia.org/wiki/1979" TargetMode="External"/><Relationship Id="rId32" Type="http://schemas.openxmlformats.org/officeDocument/2006/relationships/hyperlink" Target="https://it.wikipedia.org/wiki/Gruppo_V%C3%A9G%C3%A9" TargetMode="External"/><Relationship Id="rId37" Type="http://schemas.openxmlformats.org/officeDocument/2006/relationships/hyperlink" Target="https://it.wikipedia.org/wiki/Carrefour" TargetMode="External"/><Relationship Id="rId40" Type="http://schemas.openxmlformats.org/officeDocument/2006/relationships/hyperlink" Target="https://it.wikipedia.org/wiki/1970" TargetMode="External"/><Relationship Id="rId45" Type="http://schemas.openxmlformats.org/officeDocument/2006/relationships/hyperlink" Target="https://it.wikipedia.org/wiki/Marketing" TargetMode="External"/><Relationship Id="rId53"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it.wikipedia.org/wiki/1970" TargetMode="External"/><Relationship Id="rId19" Type="http://schemas.openxmlformats.org/officeDocument/2006/relationships/hyperlink" Target="https://it.wikipedia.org/wiki/IVA" TargetMode="External"/><Relationship Id="rId31" Type="http://schemas.openxmlformats.org/officeDocument/2006/relationships/hyperlink" Target="https://it.wikipedia.org/wiki/Gruppo_Lombardini" TargetMode="External"/><Relationship Id="rId44" Type="http://schemas.openxmlformats.org/officeDocument/2006/relationships/hyperlink" Target="https://it.wikipedia.org/wiki/1980" TargetMode="External"/><Relationship Id="rId52" Type="http://schemas.openxmlformats.org/officeDocument/2006/relationships/hyperlink" Target="https://www.largoconsumo.info/redazione" TargetMode="External"/><Relationship Id="rId4" Type="http://schemas.openxmlformats.org/officeDocument/2006/relationships/webSettings" Target="webSettings.xml"/><Relationship Id="rId9" Type="http://schemas.openxmlformats.org/officeDocument/2006/relationships/hyperlink" Target="https://it.wikipedia.org/w/index.php?title=Pier_Carlo_Garosci&amp;action=edit&amp;redlink=1" TargetMode="External"/><Relationship Id="rId14" Type="http://schemas.openxmlformats.org/officeDocument/2006/relationships/hyperlink" Target="https://it.wikipedia.org/wiki/1970" TargetMode="External"/><Relationship Id="rId22" Type="http://schemas.openxmlformats.org/officeDocument/2006/relationships/image" Target="media/image3.jpeg"/><Relationship Id="rId27" Type="http://schemas.openxmlformats.org/officeDocument/2006/relationships/hyperlink" Target="https://it.wikipedia.org/wiki/Largo_Consumo" TargetMode="External"/><Relationship Id="rId30" Type="http://schemas.openxmlformats.org/officeDocument/2006/relationships/hyperlink" Target="https://it.wikipedia.org/wiki/1959" TargetMode="External"/><Relationship Id="rId35" Type="http://schemas.openxmlformats.org/officeDocument/2006/relationships/hyperlink" Target="https://it.wikipedia.org/wiki/Standa" TargetMode="External"/><Relationship Id="rId43" Type="http://schemas.openxmlformats.org/officeDocument/2006/relationships/hyperlink" Target="https://it.wikipedia.org/w/index.php?title=Una_distribuzione_pi%C3%B9_complessa,_uno_strumento_giornalistico_pi%C3%B9_adeguato_a_rappresentarla&amp;action=edit&amp;redlink=1" TargetMode="External"/><Relationship Id="rId48" Type="http://schemas.openxmlformats.org/officeDocument/2006/relationships/hyperlink" Target="https://it.wikipedia.org/wiki/1994" TargetMode="External"/><Relationship Id="rId8" Type="http://schemas.openxmlformats.org/officeDocument/2006/relationships/hyperlink" Target="https://it.wikipedia.org/wiki/Economia" TargetMode="External"/><Relationship Id="rId51" Type="http://schemas.openxmlformats.org/officeDocument/2006/relationships/hyperlink" Target="https://www.largoconsumo.info/chi_siamo" TargetMode="External"/><Relationship Id="rId3" Type="http://schemas.openxmlformats.org/officeDocument/2006/relationships/settings" Target="settings.xml"/><Relationship Id="rId12" Type="http://schemas.openxmlformats.org/officeDocument/2006/relationships/hyperlink" Target="https://it.wikipedia.org/wiki/Largo_Consumo" TargetMode="External"/><Relationship Id="rId17" Type="http://schemas.openxmlformats.org/officeDocument/2006/relationships/hyperlink" Target="https://it.wikipedia.org/wiki/Emporio" TargetMode="External"/><Relationship Id="rId25" Type="http://schemas.openxmlformats.org/officeDocument/2006/relationships/hyperlink" Target="https://it.wikipedia.org/wiki/Discount" TargetMode="External"/><Relationship Id="rId33" Type="http://schemas.openxmlformats.org/officeDocument/2006/relationships/hyperlink" Target="https://it.wikipedia.org/wiki/Supermercato" TargetMode="External"/><Relationship Id="rId38" Type="http://schemas.openxmlformats.org/officeDocument/2006/relationships/hyperlink" Target="https://it.wikipedia.org/wiki/1992" TargetMode="External"/><Relationship Id="rId46" Type="http://schemas.openxmlformats.org/officeDocument/2006/relationships/hyperlink" Target="https://it.wikipedia.org/wiki/Anni_di_piombo" TargetMode="External"/><Relationship Id="rId20" Type="http://schemas.openxmlformats.org/officeDocument/2006/relationships/hyperlink" Target="https://it.wikipedia.org/wiki/Autocarro" TargetMode="External"/><Relationship Id="rId41" Type="http://schemas.openxmlformats.org/officeDocument/2006/relationships/hyperlink" Target="https://it.wikipedia.org/wiki/Cash_and_Carry_(rivista)"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it.wikipedia.org/wiki/Distribuzione_commerciale" TargetMode="External"/><Relationship Id="rId23" Type="http://schemas.openxmlformats.org/officeDocument/2006/relationships/hyperlink" Target="https://it.wikipedia.org/wiki/Cash_and_carry" TargetMode="External"/><Relationship Id="rId28" Type="http://schemas.openxmlformats.org/officeDocument/2006/relationships/hyperlink" Target="https://it.wikipedia.org/wiki/Cash_and_Carry_(rivista)" TargetMode="External"/><Relationship Id="rId36" Type="http://schemas.openxmlformats.org/officeDocument/2006/relationships/hyperlink" Target="https://it.wikipedia.org/wiki/1970" TargetMode="External"/><Relationship Id="rId49" Type="http://schemas.openxmlformats.org/officeDocument/2006/relationships/hyperlink" Target="https://it.wikipedia.org/wiki/Spin-off_(mass_medi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3096</Words>
  <Characters>17650</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2024-02-11T04:47:00Z</dcterms:created>
  <dcterms:modified xsi:type="dcterms:W3CDTF">2024-02-11T06:21:00Z</dcterms:modified>
</cp:coreProperties>
</file>