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F0BA" w14:textId="587906BC" w:rsidR="00B946B4" w:rsidRPr="001E725A" w:rsidRDefault="00B946B4" w:rsidP="001E725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1E725A">
        <w:rPr>
          <w:rFonts w:cstheme="minorHAnsi"/>
          <w:b/>
          <w:color w:val="C00000"/>
          <w:sz w:val="44"/>
          <w:szCs w:val="44"/>
        </w:rPr>
        <w:t>E307</w:t>
      </w:r>
      <w:r w:rsidRPr="001E725A">
        <w:rPr>
          <w:rFonts w:cstheme="minorHAnsi"/>
          <w:b/>
          <w:color w:val="C00000"/>
          <w:sz w:val="16"/>
          <w:szCs w:val="16"/>
        </w:rPr>
        <w:tab/>
      </w:r>
      <w:r w:rsidRPr="001E725A">
        <w:rPr>
          <w:rFonts w:cstheme="minorHAnsi"/>
          <w:b/>
          <w:color w:val="C00000"/>
          <w:sz w:val="16"/>
          <w:szCs w:val="16"/>
        </w:rPr>
        <w:tab/>
      </w:r>
      <w:r w:rsidRPr="001E725A">
        <w:rPr>
          <w:rFonts w:cstheme="minorHAnsi"/>
          <w:b/>
          <w:color w:val="C00000"/>
          <w:sz w:val="16"/>
          <w:szCs w:val="16"/>
        </w:rPr>
        <w:tab/>
      </w:r>
      <w:r w:rsidRPr="001E725A">
        <w:rPr>
          <w:rFonts w:cstheme="minorHAnsi"/>
          <w:b/>
          <w:color w:val="C00000"/>
          <w:sz w:val="16"/>
          <w:szCs w:val="16"/>
        </w:rPr>
        <w:tab/>
      </w:r>
      <w:r w:rsidRPr="001E725A">
        <w:rPr>
          <w:rFonts w:cstheme="minorHAnsi"/>
          <w:b/>
          <w:color w:val="C00000"/>
          <w:sz w:val="16"/>
          <w:szCs w:val="16"/>
        </w:rPr>
        <w:tab/>
      </w:r>
      <w:r w:rsidRPr="001E725A">
        <w:rPr>
          <w:rFonts w:cstheme="minorHAnsi"/>
          <w:b/>
          <w:color w:val="C00000"/>
          <w:sz w:val="16"/>
          <w:szCs w:val="16"/>
        </w:rPr>
        <w:tab/>
      </w:r>
      <w:r w:rsidRPr="001E725A">
        <w:rPr>
          <w:rFonts w:cstheme="minorHAnsi"/>
          <w:b/>
          <w:color w:val="C00000"/>
          <w:sz w:val="16"/>
          <w:szCs w:val="16"/>
        </w:rPr>
        <w:tab/>
      </w:r>
      <w:r w:rsidRPr="001E725A">
        <w:rPr>
          <w:rFonts w:cstheme="minorHAnsi"/>
          <w:b/>
          <w:color w:val="C00000"/>
          <w:sz w:val="16"/>
          <w:szCs w:val="16"/>
        </w:rPr>
        <w:tab/>
      </w:r>
      <w:r w:rsidRPr="001E725A">
        <w:rPr>
          <w:rFonts w:cstheme="minorHAnsi"/>
          <w:b/>
          <w:color w:val="C00000"/>
          <w:sz w:val="16"/>
          <w:szCs w:val="16"/>
        </w:rPr>
        <w:tab/>
      </w:r>
      <w:r w:rsidRPr="001E725A">
        <w:rPr>
          <w:rFonts w:cstheme="minorHAnsi"/>
          <w:i/>
          <w:sz w:val="16"/>
          <w:szCs w:val="16"/>
        </w:rPr>
        <w:t xml:space="preserve">Scheda creata il </w:t>
      </w:r>
      <w:proofErr w:type="gramStart"/>
      <w:r w:rsidRPr="001E725A">
        <w:rPr>
          <w:rFonts w:cstheme="minorHAnsi"/>
          <w:i/>
          <w:sz w:val="16"/>
          <w:szCs w:val="16"/>
        </w:rPr>
        <w:t>1 febbraio</w:t>
      </w:r>
      <w:proofErr w:type="gramEnd"/>
      <w:r w:rsidRPr="001E725A">
        <w:rPr>
          <w:rFonts w:cstheme="minorHAnsi"/>
          <w:i/>
          <w:sz w:val="16"/>
          <w:szCs w:val="16"/>
        </w:rPr>
        <w:t xml:space="preserve"> 2024</w:t>
      </w:r>
    </w:p>
    <w:p w14:paraId="21E992AF" w14:textId="24658EFA" w:rsidR="001E725A" w:rsidRPr="001E725A" w:rsidRDefault="001E725A" w:rsidP="001E725A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E725A">
        <w:rPr>
          <w:rFonts w:asciiTheme="minorHAnsi" w:hAnsiTheme="minorHAnsi" w:cstheme="minorHAnsi"/>
        </w:rPr>
        <w:drawing>
          <wp:inline distT="0" distB="0" distL="0" distR="0" wp14:anchorId="06A03CB2" wp14:editId="371AE202">
            <wp:extent cx="1350000" cy="1800000"/>
            <wp:effectExtent l="0" t="0" r="3175" b="0"/>
            <wp:docPr id="646852129" name="Immagine 1" descr="Immagine che contiene testo, libro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852129" name="Immagine 1" descr="Immagine che contiene testo, libro, grafica, Caratter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25A">
        <w:rPr>
          <w:rFonts w:asciiTheme="minorHAnsi" w:hAnsiTheme="minorHAnsi" w:cstheme="minorHAnsi"/>
        </w:rPr>
        <w:t xml:space="preserve"> </w:t>
      </w:r>
      <w:r w:rsidR="000A3921" w:rsidRPr="000A3921">
        <w:drawing>
          <wp:inline distT="0" distB="0" distL="0" distR="0" wp14:anchorId="422C92C9" wp14:editId="38412AFC">
            <wp:extent cx="1350000" cy="1800000"/>
            <wp:effectExtent l="0" t="0" r="3175" b="0"/>
            <wp:docPr id="1345476856" name="Immagine 1" descr="Immagine che contiene testo, libro, lettera, sta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476856" name="Immagine 1" descr="Immagine che contiene testo, libro, lettera, static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3921" w:rsidRPr="000A3921">
        <w:t xml:space="preserve"> </w:t>
      </w:r>
      <w:r w:rsidR="000A3921" w:rsidRPr="000A3921">
        <w:drawing>
          <wp:inline distT="0" distB="0" distL="0" distR="0" wp14:anchorId="2DF34316" wp14:editId="1C49FBDC">
            <wp:extent cx="1620000" cy="2160000"/>
            <wp:effectExtent l="0" t="0" r="0" b="0"/>
            <wp:docPr id="1066152587" name="Immagine 1" descr="Immagine che contiene testo, libro, calligrafia, aranc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152587" name="Immagine 1" descr="Immagine che contiene testo, libro, calligrafia, arancion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3921" w:rsidRPr="000A3921">
        <w:t xml:space="preserve"> </w:t>
      </w:r>
      <w:r w:rsidR="003506EC" w:rsidRPr="001E725A">
        <w:rPr>
          <w:rFonts w:asciiTheme="minorHAnsi" w:hAnsiTheme="minorHAnsi" w:cstheme="minorHAnsi"/>
          <w:noProof/>
        </w:rPr>
        <w:drawing>
          <wp:inline distT="0" distB="0" distL="0" distR="0" wp14:anchorId="622101B1" wp14:editId="74CBD9F5">
            <wp:extent cx="1418400" cy="2160000"/>
            <wp:effectExtent l="0" t="0" r="0" b="0"/>
            <wp:docPr id="216688577" name="Immagine 1" descr="Bollettino della Società Filosof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lettino della Società Filosofica 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6EC" w:rsidRPr="001E725A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71672CAA" w14:textId="61129BA2" w:rsidR="00B946B4" w:rsidRPr="001E725A" w:rsidRDefault="00B946B4" w:rsidP="001E725A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1E725A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3506EC" w:rsidRPr="001E725A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1E725A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5077EB0A" w14:textId="1A8CC3F8" w:rsidR="00B946B4" w:rsidRPr="00FB4C98" w:rsidRDefault="001E725A" w:rsidP="001E725A">
      <w:pPr>
        <w:pStyle w:val="Testonormale2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B4C98">
        <w:rPr>
          <w:rFonts w:asciiTheme="minorHAnsi" w:hAnsiTheme="minorHAnsi" w:cstheme="minorHAnsi"/>
          <w:sz w:val="24"/>
          <w:szCs w:val="24"/>
        </w:rPr>
        <w:t>*</w:t>
      </w:r>
      <w:r w:rsidR="00B946B4" w:rsidRPr="00FB4C98">
        <w:rPr>
          <w:rFonts w:asciiTheme="minorHAnsi" w:hAnsiTheme="minorHAnsi" w:cstheme="minorHAnsi"/>
          <w:b/>
          <w:bCs/>
          <w:sz w:val="24"/>
          <w:szCs w:val="24"/>
        </w:rPr>
        <w:t>Bollettino della Associazione nazionale fra i docenti di filosofia</w:t>
      </w:r>
      <w:r w:rsidR="00B946B4" w:rsidRPr="00FB4C98">
        <w:rPr>
          <w:rFonts w:asciiTheme="minorHAnsi" w:hAnsiTheme="minorHAnsi" w:cstheme="minorHAnsi"/>
          <w:sz w:val="24"/>
          <w:szCs w:val="24"/>
        </w:rPr>
        <w:t>. - A</w:t>
      </w:r>
      <w:r w:rsidRPr="00FB4C98">
        <w:rPr>
          <w:rFonts w:asciiTheme="minorHAnsi" w:hAnsiTheme="minorHAnsi" w:cstheme="minorHAnsi"/>
          <w:sz w:val="24"/>
          <w:szCs w:val="24"/>
        </w:rPr>
        <w:t>nno</w:t>
      </w:r>
      <w:r w:rsidR="00B946B4" w:rsidRPr="00FB4C98">
        <w:rPr>
          <w:rFonts w:asciiTheme="minorHAnsi" w:hAnsiTheme="minorHAnsi" w:cstheme="minorHAnsi"/>
          <w:sz w:val="24"/>
          <w:szCs w:val="24"/>
        </w:rPr>
        <w:t xml:space="preserve"> 1, n. 1 (nov</w:t>
      </w:r>
      <w:r w:rsidRPr="00FB4C98">
        <w:rPr>
          <w:rFonts w:asciiTheme="minorHAnsi" w:hAnsiTheme="minorHAnsi" w:cstheme="minorHAnsi"/>
          <w:sz w:val="24"/>
          <w:szCs w:val="24"/>
        </w:rPr>
        <w:t>embre</w:t>
      </w:r>
      <w:r w:rsidR="00B946B4" w:rsidRPr="00FB4C98">
        <w:rPr>
          <w:rFonts w:asciiTheme="minorHAnsi" w:hAnsiTheme="minorHAnsi" w:cstheme="minorHAnsi"/>
          <w:sz w:val="24"/>
          <w:szCs w:val="24"/>
        </w:rPr>
        <w:t xml:space="preserve"> 1905). - </w:t>
      </w:r>
      <w:proofErr w:type="gramStart"/>
      <w:r w:rsidR="00B946B4" w:rsidRPr="00FB4C98">
        <w:rPr>
          <w:rFonts w:asciiTheme="minorHAnsi" w:hAnsiTheme="minorHAnsi" w:cstheme="minorHAnsi"/>
          <w:sz w:val="24"/>
          <w:szCs w:val="24"/>
        </w:rPr>
        <w:t>Bologna :</w:t>
      </w:r>
      <w:proofErr w:type="gramEnd"/>
      <w:r w:rsidR="00B946B4" w:rsidRPr="00FB4C98">
        <w:rPr>
          <w:rFonts w:asciiTheme="minorHAnsi" w:hAnsiTheme="minorHAnsi" w:cstheme="minorHAnsi"/>
          <w:sz w:val="24"/>
          <w:szCs w:val="24"/>
        </w:rPr>
        <w:t xml:space="preserve"> [s. n.], 1905. </w:t>
      </w:r>
      <w:r w:rsidRPr="00FB4C98">
        <w:rPr>
          <w:rFonts w:asciiTheme="minorHAnsi" w:hAnsiTheme="minorHAnsi" w:cstheme="minorHAnsi"/>
          <w:sz w:val="24"/>
          <w:szCs w:val="24"/>
        </w:rPr>
        <w:t>–</w:t>
      </w:r>
      <w:r w:rsidR="00B946B4" w:rsidRPr="00FB4C98">
        <w:rPr>
          <w:rFonts w:asciiTheme="minorHAnsi" w:hAnsiTheme="minorHAnsi" w:cstheme="minorHAnsi"/>
          <w:sz w:val="24"/>
          <w:szCs w:val="24"/>
        </w:rPr>
        <w:t xml:space="preserve"> </w:t>
      </w:r>
      <w:r w:rsidRPr="00FB4C98">
        <w:rPr>
          <w:rFonts w:asciiTheme="minorHAnsi" w:hAnsiTheme="minorHAnsi" w:cstheme="minorHAnsi"/>
          <w:sz w:val="24"/>
          <w:szCs w:val="24"/>
        </w:rPr>
        <w:t xml:space="preserve">1 </w:t>
      </w:r>
      <w:proofErr w:type="gramStart"/>
      <w:r w:rsidR="00B946B4" w:rsidRPr="00FB4C98">
        <w:rPr>
          <w:rFonts w:asciiTheme="minorHAnsi" w:hAnsiTheme="minorHAnsi" w:cstheme="minorHAnsi"/>
          <w:sz w:val="24"/>
          <w:szCs w:val="24"/>
        </w:rPr>
        <w:t>v</w:t>
      </w:r>
      <w:r w:rsidRPr="00FB4C98">
        <w:rPr>
          <w:rFonts w:asciiTheme="minorHAnsi" w:hAnsiTheme="minorHAnsi" w:cstheme="minorHAnsi"/>
          <w:sz w:val="24"/>
          <w:szCs w:val="24"/>
        </w:rPr>
        <w:t>olume</w:t>
      </w:r>
      <w:r w:rsidR="00B946B4" w:rsidRPr="00FB4C98">
        <w:rPr>
          <w:rFonts w:asciiTheme="minorHAnsi" w:hAnsiTheme="minorHAnsi" w:cstheme="minorHAnsi"/>
          <w:sz w:val="24"/>
          <w:szCs w:val="24"/>
        </w:rPr>
        <w:t xml:space="preserve"> ;</w:t>
      </w:r>
      <w:proofErr w:type="gramEnd"/>
      <w:r w:rsidR="00B946B4" w:rsidRPr="00FB4C98">
        <w:rPr>
          <w:rFonts w:asciiTheme="minorHAnsi" w:hAnsiTheme="minorHAnsi" w:cstheme="minorHAnsi"/>
          <w:sz w:val="24"/>
          <w:szCs w:val="24"/>
        </w:rPr>
        <w:t xml:space="preserve"> 24 cm. - CUBI 85989. - BNI 1906</w:t>
      </w:r>
      <w:r w:rsidRPr="00FB4C98">
        <w:rPr>
          <w:rFonts w:asciiTheme="minorHAnsi" w:hAnsiTheme="minorHAnsi" w:cstheme="minorHAnsi"/>
          <w:sz w:val="24"/>
          <w:szCs w:val="24"/>
        </w:rPr>
        <w:t>-</w:t>
      </w:r>
      <w:r w:rsidR="00B946B4" w:rsidRPr="00FB4C98">
        <w:rPr>
          <w:rFonts w:asciiTheme="minorHAnsi" w:hAnsiTheme="minorHAnsi" w:cstheme="minorHAnsi"/>
          <w:sz w:val="24"/>
          <w:szCs w:val="24"/>
        </w:rPr>
        <w:t>4034.</w:t>
      </w:r>
      <w:r w:rsidR="00B946B4" w:rsidRPr="00FB4C98">
        <w:rPr>
          <w:rFonts w:asciiTheme="minorHAnsi" w:hAnsiTheme="minorHAnsi" w:cstheme="minorHAnsi"/>
          <w:sz w:val="24"/>
          <w:szCs w:val="24"/>
        </w:rPr>
        <w:t xml:space="preserve"> - </w:t>
      </w:r>
      <w:r w:rsidR="00B946B4" w:rsidRPr="00FB4C98">
        <w:rPr>
          <w:rFonts w:asciiTheme="minorHAnsi" w:hAnsiTheme="minorHAnsi" w:cstheme="minorHAnsi"/>
          <w:sz w:val="24"/>
          <w:szCs w:val="24"/>
        </w:rPr>
        <w:t>CFI0391543</w:t>
      </w:r>
    </w:p>
    <w:p w14:paraId="594EB4E4" w14:textId="53EDFE41" w:rsidR="003506EC" w:rsidRPr="00FB4C98" w:rsidRDefault="003506EC" w:rsidP="001E725A">
      <w:pPr>
        <w:pStyle w:val="Testonormale2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B4C98">
        <w:rPr>
          <w:rFonts w:asciiTheme="minorHAnsi" w:hAnsiTheme="minorHAnsi" w:cstheme="minorHAnsi"/>
          <w:sz w:val="24"/>
          <w:szCs w:val="24"/>
        </w:rPr>
        <w:t xml:space="preserve">Autore: </w:t>
      </w:r>
      <w:r w:rsidRPr="00FB4C98">
        <w:rPr>
          <w:rFonts w:asciiTheme="minorHAnsi" w:hAnsiTheme="minorHAnsi" w:cstheme="minorHAnsi"/>
          <w:sz w:val="24"/>
          <w:szCs w:val="24"/>
        </w:rPr>
        <w:t>Associazione nazionale fra i docenti di filosofia</w:t>
      </w:r>
      <w:r w:rsidRPr="00FB4C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1C7D0" w14:textId="77777777" w:rsidR="003506EC" w:rsidRPr="00FB4C98" w:rsidRDefault="003506EC" w:rsidP="001E725A">
      <w:pPr>
        <w:pStyle w:val="Testonormale2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F92720B" w14:textId="4E9993E7" w:rsidR="001E725A" w:rsidRPr="00FB4C98" w:rsidRDefault="001E725A" w:rsidP="001E725A">
      <w:pPr>
        <w:pStyle w:val="Testonormale2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B4C98">
        <w:rPr>
          <w:rFonts w:asciiTheme="minorHAnsi" w:hAnsiTheme="minorHAnsi" w:cstheme="minorHAnsi"/>
          <w:sz w:val="24"/>
          <w:szCs w:val="24"/>
        </w:rPr>
        <w:t>*</w:t>
      </w:r>
      <w:r w:rsidR="00B946B4" w:rsidRPr="00FB4C98">
        <w:rPr>
          <w:rFonts w:asciiTheme="minorHAnsi" w:hAnsiTheme="minorHAnsi" w:cstheme="minorHAnsi"/>
          <w:b/>
          <w:bCs/>
          <w:sz w:val="24"/>
          <w:szCs w:val="24"/>
        </w:rPr>
        <w:t xml:space="preserve">Bollettino della Associazione </w:t>
      </w:r>
      <w:r w:rsidRPr="00FB4C98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B946B4" w:rsidRPr="00FB4C98">
        <w:rPr>
          <w:rFonts w:asciiTheme="minorHAnsi" w:hAnsiTheme="minorHAnsi" w:cstheme="minorHAnsi"/>
          <w:b/>
          <w:bCs/>
          <w:sz w:val="24"/>
          <w:szCs w:val="24"/>
        </w:rPr>
        <w:t>azionale per la cultura filosofica</w:t>
      </w:r>
      <w:r w:rsidR="00B946B4" w:rsidRPr="00FB4C98">
        <w:rPr>
          <w:rFonts w:asciiTheme="minorHAnsi" w:hAnsiTheme="minorHAnsi" w:cstheme="minorHAnsi"/>
          <w:sz w:val="24"/>
          <w:szCs w:val="24"/>
        </w:rPr>
        <w:t>. - A</w:t>
      </w:r>
      <w:r w:rsidRPr="00FB4C98">
        <w:rPr>
          <w:rFonts w:asciiTheme="minorHAnsi" w:hAnsiTheme="minorHAnsi" w:cstheme="minorHAnsi"/>
          <w:sz w:val="24"/>
          <w:szCs w:val="24"/>
        </w:rPr>
        <w:t>nno</w:t>
      </w:r>
      <w:r w:rsidR="00B946B4" w:rsidRPr="00FB4C98">
        <w:rPr>
          <w:rFonts w:asciiTheme="minorHAnsi" w:hAnsiTheme="minorHAnsi" w:cstheme="minorHAnsi"/>
          <w:sz w:val="24"/>
          <w:szCs w:val="24"/>
        </w:rPr>
        <w:t xml:space="preserve"> 2, n. 1 (feb</w:t>
      </w:r>
      <w:r w:rsidRPr="00FB4C98">
        <w:rPr>
          <w:rFonts w:asciiTheme="minorHAnsi" w:hAnsiTheme="minorHAnsi" w:cstheme="minorHAnsi"/>
          <w:sz w:val="24"/>
          <w:szCs w:val="24"/>
        </w:rPr>
        <w:t>braio</w:t>
      </w:r>
      <w:r w:rsidR="00B946B4" w:rsidRPr="00FB4C98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B946B4" w:rsidRPr="00FB4C98">
        <w:rPr>
          <w:rFonts w:asciiTheme="minorHAnsi" w:hAnsiTheme="minorHAnsi" w:cstheme="minorHAnsi"/>
          <w:sz w:val="24"/>
          <w:szCs w:val="24"/>
        </w:rPr>
        <w:t>1906)-</w:t>
      </w:r>
      <w:proofErr w:type="gramEnd"/>
      <w:r w:rsidR="00B946B4" w:rsidRPr="00FB4C98">
        <w:rPr>
          <w:rFonts w:asciiTheme="minorHAnsi" w:hAnsiTheme="minorHAnsi" w:cstheme="minorHAnsi"/>
          <w:sz w:val="24"/>
          <w:szCs w:val="24"/>
        </w:rPr>
        <w:t>a</w:t>
      </w:r>
      <w:r w:rsidRPr="00FB4C98">
        <w:rPr>
          <w:rFonts w:asciiTheme="minorHAnsi" w:hAnsiTheme="minorHAnsi" w:cstheme="minorHAnsi"/>
          <w:sz w:val="24"/>
          <w:szCs w:val="24"/>
        </w:rPr>
        <w:t>nno</w:t>
      </w:r>
      <w:r w:rsidR="00B946B4" w:rsidRPr="00FB4C98">
        <w:rPr>
          <w:rFonts w:asciiTheme="minorHAnsi" w:hAnsiTheme="minorHAnsi" w:cstheme="minorHAnsi"/>
          <w:sz w:val="24"/>
          <w:szCs w:val="24"/>
        </w:rPr>
        <w:t xml:space="preserve"> 3, n. 1 (feb</w:t>
      </w:r>
      <w:r w:rsidRPr="00FB4C98">
        <w:rPr>
          <w:rFonts w:asciiTheme="minorHAnsi" w:hAnsiTheme="minorHAnsi" w:cstheme="minorHAnsi"/>
          <w:sz w:val="24"/>
          <w:szCs w:val="24"/>
        </w:rPr>
        <w:t>braio</w:t>
      </w:r>
      <w:r w:rsidR="00B946B4" w:rsidRPr="00FB4C98">
        <w:rPr>
          <w:rFonts w:asciiTheme="minorHAnsi" w:hAnsiTheme="minorHAnsi" w:cstheme="minorHAnsi"/>
          <w:sz w:val="24"/>
          <w:szCs w:val="24"/>
        </w:rPr>
        <w:t xml:space="preserve"> 1907). - </w:t>
      </w:r>
      <w:proofErr w:type="gramStart"/>
      <w:r w:rsidR="00B946B4" w:rsidRPr="00FB4C98">
        <w:rPr>
          <w:rFonts w:asciiTheme="minorHAnsi" w:hAnsiTheme="minorHAnsi" w:cstheme="minorHAnsi"/>
          <w:sz w:val="24"/>
          <w:szCs w:val="24"/>
        </w:rPr>
        <w:t>Bologna :</w:t>
      </w:r>
      <w:proofErr w:type="gramEnd"/>
      <w:r w:rsidR="00B946B4" w:rsidRPr="00FB4C9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506EC" w:rsidRPr="00FB4C98">
        <w:rPr>
          <w:rFonts w:asciiTheme="minorHAnsi" w:hAnsiTheme="minorHAnsi" w:cstheme="minorHAnsi"/>
          <w:sz w:val="24"/>
          <w:szCs w:val="24"/>
        </w:rPr>
        <w:t>Tip</w:t>
      </w:r>
      <w:proofErr w:type="spellEnd"/>
      <w:r w:rsidR="003506EC" w:rsidRPr="00FB4C98">
        <w:rPr>
          <w:rFonts w:asciiTheme="minorHAnsi" w:hAnsiTheme="minorHAnsi" w:cstheme="minorHAnsi"/>
          <w:sz w:val="24"/>
          <w:szCs w:val="24"/>
        </w:rPr>
        <w:t>. Cuppini</w:t>
      </w:r>
      <w:r w:rsidR="003506EC" w:rsidRPr="00FB4C98">
        <w:rPr>
          <w:rFonts w:asciiTheme="minorHAnsi" w:hAnsiTheme="minorHAnsi" w:cstheme="minorHAnsi"/>
          <w:sz w:val="24"/>
          <w:szCs w:val="24"/>
        </w:rPr>
        <w:t xml:space="preserve">, </w:t>
      </w:r>
      <w:r w:rsidR="00B946B4" w:rsidRPr="00FB4C98">
        <w:rPr>
          <w:rFonts w:asciiTheme="minorHAnsi" w:hAnsiTheme="minorHAnsi" w:cstheme="minorHAnsi"/>
          <w:sz w:val="24"/>
          <w:szCs w:val="24"/>
        </w:rPr>
        <w:t xml:space="preserve">1906-1907. </w:t>
      </w:r>
      <w:r w:rsidRPr="00FB4C98">
        <w:rPr>
          <w:rFonts w:asciiTheme="minorHAnsi" w:hAnsiTheme="minorHAnsi" w:cstheme="minorHAnsi"/>
          <w:sz w:val="24"/>
          <w:szCs w:val="24"/>
        </w:rPr>
        <w:t>–</w:t>
      </w:r>
      <w:r w:rsidR="00B946B4" w:rsidRPr="00FB4C98">
        <w:rPr>
          <w:rFonts w:asciiTheme="minorHAnsi" w:hAnsiTheme="minorHAnsi" w:cstheme="minorHAnsi"/>
          <w:sz w:val="24"/>
          <w:szCs w:val="24"/>
        </w:rPr>
        <w:t xml:space="preserve"> </w:t>
      </w:r>
      <w:r w:rsidRPr="00FB4C98">
        <w:rPr>
          <w:rFonts w:asciiTheme="minorHAnsi" w:hAnsiTheme="minorHAnsi" w:cstheme="minorHAnsi"/>
          <w:sz w:val="24"/>
          <w:szCs w:val="24"/>
        </w:rPr>
        <w:t xml:space="preserve">2 </w:t>
      </w:r>
      <w:proofErr w:type="gramStart"/>
      <w:r w:rsidR="00B946B4" w:rsidRPr="00FB4C98">
        <w:rPr>
          <w:rFonts w:asciiTheme="minorHAnsi" w:hAnsiTheme="minorHAnsi" w:cstheme="minorHAnsi"/>
          <w:sz w:val="24"/>
          <w:szCs w:val="24"/>
        </w:rPr>
        <w:t>v</w:t>
      </w:r>
      <w:r w:rsidRPr="00FB4C98">
        <w:rPr>
          <w:rFonts w:asciiTheme="minorHAnsi" w:hAnsiTheme="minorHAnsi" w:cstheme="minorHAnsi"/>
          <w:sz w:val="24"/>
          <w:szCs w:val="24"/>
        </w:rPr>
        <w:t>olumi</w:t>
      </w:r>
      <w:r w:rsidR="00B946B4" w:rsidRPr="00FB4C98">
        <w:rPr>
          <w:rFonts w:asciiTheme="minorHAnsi" w:hAnsiTheme="minorHAnsi" w:cstheme="minorHAnsi"/>
          <w:sz w:val="24"/>
          <w:szCs w:val="24"/>
        </w:rPr>
        <w:t xml:space="preserve"> ;</w:t>
      </w:r>
      <w:proofErr w:type="gramEnd"/>
      <w:r w:rsidR="00B946B4" w:rsidRPr="00FB4C98">
        <w:rPr>
          <w:rFonts w:asciiTheme="minorHAnsi" w:hAnsiTheme="minorHAnsi" w:cstheme="minorHAnsi"/>
          <w:sz w:val="24"/>
          <w:szCs w:val="24"/>
        </w:rPr>
        <w:t xml:space="preserve"> 24 cm. </w:t>
      </w:r>
      <w:r w:rsidRPr="00FB4C98">
        <w:rPr>
          <w:rFonts w:asciiTheme="minorHAnsi" w:hAnsiTheme="minorHAnsi" w:cstheme="minorHAnsi"/>
          <w:sz w:val="24"/>
          <w:szCs w:val="24"/>
        </w:rPr>
        <w:t>((</w:t>
      </w:r>
      <w:r w:rsidR="00B946B4" w:rsidRPr="00FB4C98">
        <w:rPr>
          <w:rFonts w:asciiTheme="minorHAnsi" w:hAnsiTheme="minorHAnsi" w:cstheme="minorHAnsi"/>
          <w:sz w:val="24"/>
          <w:szCs w:val="24"/>
        </w:rPr>
        <w:t>Periodicità non determinata</w:t>
      </w:r>
      <w:r w:rsidR="00B946B4" w:rsidRPr="00FB4C98">
        <w:rPr>
          <w:rFonts w:asciiTheme="minorHAnsi" w:hAnsiTheme="minorHAnsi" w:cstheme="minorHAnsi"/>
          <w:sz w:val="24"/>
          <w:szCs w:val="24"/>
        </w:rPr>
        <w:t xml:space="preserve">. - </w:t>
      </w:r>
      <w:r w:rsidR="003506EC" w:rsidRPr="00FB4C98">
        <w:rPr>
          <w:rFonts w:asciiTheme="minorHAnsi" w:hAnsiTheme="minorHAnsi" w:cstheme="minorHAnsi"/>
          <w:sz w:val="24"/>
          <w:szCs w:val="24"/>
        </w:rPr>
        <w:t>ANA</w:t>
      </w:r>
      <w:proofErr w:type="gramStart"/>
      <w:r w:rsidR="003506EC" w:rsidRPr="00FB4C98">
        <w:rPr>
          <w:rFonts w:asciiTheme="minorHAnsi" w:hAnsiTheme="minorHAnsi" w:cstheme="minorHAnsi"/>
          <w:sz w:val="24"/>
          <w:szCs w:val="24"/>
        </w:rPr>
        <w:t>0222665</w:t>
      </w:r>
      <w:r w:rsidR="003506EC" w:rsidRPr="00FB4C98">
        <w:rPr>
          <w:rFonts w:asciiTheme="minorHAnsi" w:hAnsiTheme="minorHAnsi" w:cstheme="minorHAnsi"/>
          <w:sz w:val="24"/>
          <w:szCs w:val="24"/>
        </w:rPr>
        <w:t xml:space="preserve"> ;</w:t>
      </w:r>
      <w:proofErr w:type="gramEnd"/>
      <w:r w:rsidR="003506EC" w:rsidRPr="00FB4C98">
        <w:rPr>
          <w:rFonts w:asciiTheme="minorHAnsi" w:hAnsiTheme="minorHAnsi" w:cstheme="minorHAnsi"/>
          <w:sz w:val="24"/>
          <w:szCs w:val="24"/>
        </w:rPr>
        <w:t xml:space="preserve"> </w:t>
      </w:r>
      <w:r w:rsidR="00B946B4" w:rsidRPr="00FB4C98">
        <w:rPr>
          <w:rFonts w:asciiTheme="minorHAnsi" w:hAnsiTheme="minorHAnsi" w:cstheme="minorHAnsi"/>
          <w:sz w:val="24"/>
          <w:szCs w:val="24"/>
        </w:rPr>
        <w:t>CFI0391546</w:t>
      </w:r>
      <w:r w:rsidRPr="00FB4C98">
        <w:rPr>
          <w:rFonts w:asciiTheme="minorHAnsi" w:hAnsiTheme="minorHAnsi" w:cstheme="minorHAnsi"/>
          <w:sz w:val="24"/>
          <w:szCs w:val="24"/>
        </w:rPr>
        <w:t xml:space="preserve">; </w:t>
      </w:r>
      <w:r w:rsidRPr="00FB4C98">
        <w:rPr>
          <w:rFonts w:asciiTheme="minorHAnsi" w:hAnsiTheme="minorHAnsi" w:cstheme="minorHAnsi"/>
          <w:sz w:val="24"/>
          <w:szCs w:val="24"/>
        </w:rPr>
        <w:t>RML0333544</w:t>
      </w:r>
    </w:p>
    <w:p w14:paraId="791F8AE5" w14:textId="7B8E9D61" w:rsidR="003506EC" w:rsidRPr="00FB4C98" w:rsidRDefault="003506EC" w:rsidP="001E725A">
      <w:pPr>
        <w:pStyle w:val="Testonormale2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B4C98">
        <w:rPr>
          <w:rFonts w:asciiTheme="minorHAnsi" w:hAnsiTheme="minorHAnsi" w:cstheme="minorHAnsi"/>
          <w:sz w:val="24"/>
          <w:szCs w:val="24"/>
        </w:rPr>
        <w:t xml:space="preserve">Autore: </w:t>
      </w:r>
      <w:r w:rsidRPr="00FB4C98">
        <w:rPr>
          <w:rFonts w:asciiTheme="minorHAnsi" w:hAnsiTheme="minorHAnsi" w:cstheme="minorHAnsi"/>
          <w:sz w:val="24"/>
          <w:szCs w:val="24"/>
        </w:rPr>
        <w:t xml:space="preserve">Associazione </w:t>
      </w:r>
      <w:r w:rsidR="000A3921">
        <w:rPr>
          <w:rFonts w:asciiTheme="minorHAnsi" w:hAnsiTheme="minorHAnsi" w:cstheme="minorHAnsi"/>
          <w:sz w:val="24"/>
          <w:szCs w:val="24"/>
        </w:rPr>
        <w:t>n</w:t>
      </w:r>
      <w:r w:rsidRPr="00FB4C98">
        <w:rPr>
          <w:rFonts w:asciiTheme="minorHAnsi" w:hAnsiTheme="minorHAnsi" w:cstheme="minorHAnsi"/>
          <w:sz w:val="24"/>
          <w:szCs w:val="24"/>
        </w:rPr>
        <w:t xml:space="preserve">azionale per la </w:t>
      </w:r>
      <w:r w:rsidR="000A3921">
        <w:rPr>
          <w:rFonts w:asciiTheme="minorHAnsi" w:hAnsiTheme="minorHAnsi" w:cstheme="minorHAnsi"/>
          <w:sz w:val="24"/>
          <w:szCs w:val="24"/>
        </w:rPr>
        <w:t>c</w:t>
      </w:r>
      <w:r w:rsidRPr="00FB4C98">
        <w:rPr>
          <w:rFonts w:asciiTheme="minorHAnsi" w:hAnsiTheme="minorHAnsi" w:cstheme="minorHAnsi"/>
          <w:sz w:val="24"/>
          <w:szCs w:val="24"/>
        </w:rPr>
        <w:t xml:space="preserve">ultura filosofica </w:t>
      </w:r>
    </w:p>
    <w:p w14:paraId="51069595" w14:textId="77777777" w:rsidR="00B946B4" w:rsidRPr="00FB4C98" w:rsidRDefault="00B946B4" w:rsidP="001E725A">
      <w:pPr>
        <w:pStyle w:val="Testonormale2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FE4BDC7" w14:textId="63F64378" w:rsidR="00B946B4" w:rsidRPr="00FB4C98" w:rsidRDefault="00B946B4" w:rsidP="001E725A">
      <w:pPr>
        <w:pStyle w:val="Testonormale2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B4C98">
        <w:rPr>
          <w:rFonts w:asciiTheme="minorHAnsi" w:hAnsiTheme="minorHAnsi" w:cstheme="minorHAnsi"/>
          <w:b/>
          <w:bCs/>
          <w:sz w:val="24"/>
          <w:szCs w:val="24"/>
        </w:rPr>
        <w:t>*Bollettino della Società filosofica italiana</w:t>
      </w:r>
      <w:r w:rsidRPr="00FB4C98">
        <w:rPr>
          <w:rFonts w:asciiTheme="minorHAnsi" w:hAnsiTheme="minorHAnsi" w:cstheme="minorHAnsi"/>
          <w:bCs/>
          <w:sz w:val="24"/>
          <w:szCs w:val="24"/>
        </w:rPr>
        <w:t>. - A</w:t>
      </w:r>
      <w:r w:rsidRPr="00FB4C98">
        <w:rPr>
          <w:rFonts w:asciiTheme="minorHAnsi" w:hAnsiTheme="minorHAnsi" w:cstheme="minorHAnsi"/>
          <w:bCs/>
          <w:sz w:val="24"/>
          <w:szCs w:val="24"/>
        </w:rPr>
        <w:t>nno</w:t>
      </w:r>
      <w:r w:rsidRPr="00FB4C98">
        <w:rPr>
          <w:rFonts w:asciiTheme="minorHAnsi" w:hAnsiTheme="minorHAnsi" w:cstheme="minorHAnsi"/>
          <w:bCs/>
          <w:sz w:val="24"/>
          <w:szCs w:val="24"/>
        </w:rPr>
        <w:t xml:space="preserve"> 3, n. 2 (giu</w:t>
      </w:r>
      <w:r w:rsidRPr="00FB4C98">
        <w:rPr>
          <w:rFonts w:asciiTheme="minorHAnsi" w:hAnsiTheme="minorHAnsi" w:cstheme="minorHAnsi"/>
          <w:bCs/>
          <w:sz w:val="24"/>
          <w:szCs w:val="24"/>
        </w:rPr>
        <w:t>gno</w:t>
      </w:r>
      <w:r w:rsidRPr="00FB4C9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Pr="00FB4C98">
        <w:rPr>
          <w:rFonts w:asciiTheme="minorHAnsi" w:hAnsiTheme="minorHAnsi" w:cstheme="minorHAnsi"/>
          <w:bCs/>
          <w:sz w:val="24"/>
          <w:szCs w:val="24"/>
        </w:rPr>
        <w:t>1907)-</w:t>
      </w:r>
      <w:proofErr w:type="gramEnd"/>
      <w:r w:rsidR="00A85F2C">
        <w:rPr>
          <w:rFonts w:asciiTheme="minorHAnsi" w:hAnsiTheme="minorHAnsi" w:cstheme="minorHAnsi"/>
          <w:bCs/>
          <w:sz w:val="24"/>
          <w:szCs w:val="24"/>
        </w:rPr>
        <w:t xml:space="preserve">anno 4 </w:t>
      </w:r>
      <w:r w:rsidR="00A85F2C" w:rsidRPr="00A85F2C">
        <w:rPr>
          <w:rFonts w:asciiTheme="minorHAnsi" w:hAnsiTheme="minorHAnsi" w:cstheme="minorHAnsi"/>
          <w:bCs/>
          <w:sz w:val="24"/>
          <w:szCs w:val="24"/>
        </w:rPr>
        <w:t>(1908)</w:t>
      </w:r>
      <w:r w:rsidRPr="00FB4C98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="003506EC" w:rsidRPr="00FB4C98">
        <w:rPr>
          <w:rFonts w:asciiTheme="minorHAnsi" w:hAnsiTheme="minorHAnsi" w:cstheme="minorHAnsi"/>
          <w:bCs/>
          <w:sz w:val="24"/>
          <w:szCs w:val="24"/>
        </w:rPr>
        <w:t>nuova serie, n. 1</w:t>
      </w:r>
      <w:r w:rsidRPr="00FB4C98">
        <w:rPr>
          <w:rFonts w:asciiTheme="minorHAnsi" w:hAnsiTheme="minorHAnsi" w:cstheme="minorHAnsi"/>
          <w:bCs/>
          <w:sz w:val="24"/>
          <w:szCs w:val="24"/>
        </w:rPr>
        <w:t xml:space="preserve"> (1952)- </w:t>
      </w:r>
      <w:r w:rsidR="003506EC" w:rsidRPr="00FB4C98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Pr="00FB4C98">
        <w:rPr>
          <w:rFonts w:asciiTheme="minorHAnsi" w:hAnsiTheme="minorHAnsi" w:cstheme="minorHAnsi"/>
          <w:bCs/>
          <w:sz w:val="24"/>
          <w:szCs w:val="24"/>
        </w:rPr>
        <w:t xml:space="preserve">. - </w:t>
      </w:r>
      <w:proofErr w:type="gramStart"/>
      <w:r w:rsidRPr="00FB4C98">
        <w:rPr>
          <w:rFonts w:asciiTheme="minorHAnsi" w:hAnsiTheme="minorHAnsi" w:cstheme="minorHAnsi"/>
          <w:bCs/>
          <w:sz w:val="24"/>
          <w:szCs w:val="24"/>
        </w:rPr>
        <w:t>Roma :</w:t>
      </w:r>
      <w:proofErr w:type="gramEnd"/>
      <w:r w:rsidR="00A85F2C">
        <w:rPr>
          <w:rFonts w:asciiTheme="minorHAnsi" w:hAnsiTheme="minorHAnsi" w:cstheme="minorHAnsi"/>
          <w:bCs/>
          <w:sz w:val="24"/>
          <w:szCs w:val="24"/>
        </w:rPr>
        <w:t xml:space="preserve"> Società filosofica italiana</w:t>
      </w:r>
      <w:r w:rsidRPr="00FB4C98">
        <w:rPr>
          <w:rFonts w:asciiTheme="minorHAnsi" w:hAnsiTheme="minorHAnsi" w:cstheme="minorHAnsi"/>
          <w:bCs/>
          <w:sz w:val="24"/>
          <w:szCs w:val="24"/>
        </w:rPr>
        <w:t>, 1907-</w:t>
      </w:r>
      <w:r w:rsidR="00A85F2C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Pr="00FB4C98">
        <w:rPr>
          <w:rFonts w:asciiTheme="minorHAnsi" w:hAnsiTheme="minorHAnsi" w:cstheme="minorHAnsi"/>
          <w:bCs/>
          <w:sz w:val="24"/>
          <w:szCs w:val="24"/>
        </w:rPr>
        <w:t xml:space="preserve">. - </w:t>
      </w:r>
      <w:proofErr w:type="gramStart"/>
      <w:r w:rsidRPr="00FB4C98">
        <w:rPr>
          <w:rFonts w:asciiTheme="minorHAnsi" w:hAnsiTheme="minorHAnsi" w:cstheme="minorHAnsi"/>
          <w:bCs/>
          <w:sz w:val="24"/>
          <w:szCs w:val="24"/>
        </w:rPr>
        <w:t>v</w:t>
      </w:r>
      <w:r w:rsidRPr="00FB4C98">
        <w:rPr>
          <w:rFonts w:asciiTheme="minorHAnsi" w:hAnsiTheme="minorHAnsi" w:cstheme="minorHAnsi"/>
          <w:bCs/>
          <w:sz w:val="24"/>
          <w:szCs w:val="24"/>
        </w:rPr>
        <w:t>olumi</w:t>
      </w:r>
      <w:r w:rsidRPr="00FB4C98">
        <w:rPr>
          <w:rFonts w:asciiTheme="minorHAnsi" w:hAnsiTheme="minorHAnsi" w:cstheme="minorHAnsi"/>
          <w:bCs/>
          <w:sz w:val="24"/>
          <w:szCs w:val="24"/>
        </w:rPr>
        <w:t xml:space="preserve"> ;</w:t>
      </w:r>
      <w:proofErr w:type="gramEnd"/>
      <w:r w:rsidRPr="00FB4C98">
        <w:rPr>
          <w:rFonts w:asciiTheme="minorHAnsi" w:hAnsiTheme="minorHAnsi" w:cstheme="minorHAnsi"/>
          <w:bCs/>
          <w:sz w:val="24"/>
          <w:szCs w:val="24"/>
        </w:rPr>
        <w:t xml:space="preserve"> 24 cm. ((Trimestrale, poi quadrimestrale. - L'ed</w:t>
      </w:r>
      <w:r w:rsidRPr="00FB4C98">
        <w:rPr>
          <w:rFonts w:asciiTheme="minorHAnsi" w:hAnsiTheme="minorHAnsi" w:cstheme="minorHAnsi"/>
          <w:bCs/>
          <w:sz w:val="24"/>
          <w:szCs w:val="24"/>
        </w:rPr>
        <w:t>itore</w:t>
      </w:r>
      <w:r w:rsidRPr="00FB4C98">
        <w:rPr>
          <w:rFonts w:asciiTheme="minorHAnsi" w:hAnsiTheme="minorHAnsi" w:cstheme="minorHAnsi"/>
          <w:bCs/>
          <w:sz w:val="24"/>
          <w:szCs w:val="24"/>
        </w:rPr>
        <w:t xml:space="preserve"> varia</w:t>
      </w:r>
      <w:r w:rsidR="003506EC" w:rsidRPr="00FB4C98">
        <w:rPr>
          <w:rFonts w:asciiTheme="minorHAnsi" w:hAnsiTheme="minorHAnsi" w:cstheme="minorHAnsi"/>
          <w:bCs/>
          <w:sz w:val="24"/>
          <w:szCs w:val="24"/>
        </w:rPr>
        <w:t>: dal 2017 Carocci</w:t>
      </w:r>
      <w:r w:rsidRPr="00FB4C98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3506EC" w:rsidRPr="00FB4C98">
        <w:rPr>
          <w:rFonts w:asciiTheme="minorHAnsi" w:hAnsiTheme="minorHAnsi" w:cstheme="minorHAnsi"/>
          <w:bCs/>
          <w:sz w:val="24"/>
          <w:szCs w:val="24"/>
        </w:rPr>
        <w:t>–</w:t>
      </w:r>
      <w:r w:rsidRPr="00FB4C98">
        <w:rPr>
          <w:rFonts w:asciiTheme="minorHAnsi" w:hAnsiTheme="minorHAnsi" w:cstheme="minorHAnsi"/>
          <w:bCs/>
          <w:sz w:val="24"/>
          <w:szCs w:val="24"/>
        </w:rPr>
        <w:t xml:space="preserve"> D</w:t>
      </w:r>
      <w:r w:rsidR="003506EC" w:rsidRPr="00FB4C98">
        <w:rPr>
          <w:rFonts w:asciiTheme="minorHAnsi" w:hAnsiTheme="minorHAnsi" w:cstheme="minorHAnsi"/>
          <w:bCs/>
          <w:sz w:val="24"/>
          <w:szCs w:val="24"/>
        </w:rPr>
        <w:t>al 1975 al 2020 di</w:t>
      </w:r>
      <w:r w:rsidRPr="00FB4C98">
        <w:rPr>
          <w:rFonts w:asciiTheme="minorHAnsi" w:hAnsiTheme="minorHAnsi" w:cstheme="minorHAnsi"/>
          <w:bCs/>
          <w:sz w:val="24"/>
          <w:szCs w:val="24"/>
        </w:rPr>
        <w:t>sponibile anche online</w:t>
      </w:r>
      <w:r w:rsidRPr="00FB4C98">
        <w:rPr>
          <w:rFonts w:asciiTheme="minorHAnsi" w:hAnsiTheme="minorHAnsi" w:cstheme="minorHAnsi"/>
          <w:bCs/>
          <w:sz w:val="24"/>
          <w:szCs w:val="24"/>
        </w:rPr>
        <w:t xml:space="preserve">. - </w:t>
      </w:r>
      <w:r w:rsidRPr="00FB4C98">
        <w:rPr>
          <w:rFonts w:asciiTheme="minorHAnsi" w:hAnsiTheme="minorHAnsi" w:cstheme="minorHAnsi"/>
          <w:bCs/>
          <w:sz w:val="24"/>
          <w:szCs w:val="24"/>
        </w:rPr>
        <w:t>ISSN 1129-5643. - MIL0010793</w:t>
      </w:r>
    </w:p>
    <w:p w14:paraId="65517400" w14:textId="77777777" w:rsidR="00B946B4" w:rsidRPr="00FB4C98" w:rsidRDefault="00B946B4" w:rsidP="001E725A">
      <w:pPr>
        <w:pStyle w:val="Testonormale2"/>
        <w:tabs>
          <w:tab w:val="right" w:pos="648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B4C98">
        <w:rPr>
          <w:rFonts w:asciiTheme="minorHAnsi" w:hAnsiTheme="minorHAnsi" w:cstheme="minorHAnsi"/>
          <w:bCs/>
          <w:sz w:val="24"/>
          <w:szCs w:val="24"/>
        </w:rPr>
        <w:t>Autori: Società filosofica italiana</w:t>
      </w:r>
    </w:p>
    <w:p w14:paraId="54C2CD56" w14:textId="77777777" w:rsidR="00A85F2C" w:rsidRDefault="00A85F2C" w:rsidP="001E725A">
      <w:pPr>
        <w:pStyle w:val="Testonormale2"/>
        <w:tabs>
          <w:tab w:val="right" w:pos="648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D516C83" w14:textId="79874083" w:rsidR="00B946B4" w:rsidRPr="00FB4C98" w:rsidRDefault="00B946B4" w:rsidP="001E725A">
      <w:pPr>
        <w:pStyle w:val="Testonormale2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B4C98">
        <w:rPr>
          <w:rFonts w:asciiTheme="minorHAnsi" w:hAnsiTheme="minorHAnsi" w:cstheme="minorHAnsi"/>
          <w:bCs/>
          <w:sz w:val="24"/>
          <w:szCs w:val="24"/>
        </w:rPr>
        <w:t xml:space="preserve">Soggetto: </w:t>
      </w:r>
      <w:r w:rsidRPr="00FB4C98">
        <w:rPr>
          <w:rFonts w:asciiTheme="minorHAnsi" w:hAnsiTheme="minorHAnsi" w:cstheme="minorHAnsi"/>
          <w:sz w:val="24"/>
          <w:szCs w:val="24"/>
        </w:rPr>
        <w:t>Filosofia - Periodici</w:t>
      </w:r>
    </w:p>
    <w:p w14:paraId="08E96C2D" w14:textId="63F41B34" w:rsidR="0031062F" w:rsidRPr="00FB4C98" w:rsidRDefault="00B946B4" w:rsidP="001E725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4C98">
        <w:rPr>
          <w:rFonts w:cstheme="minorHAnsi"/>
          <w:sz w:val="24"/>
          <w:szCs w:val="24"/>
        </w:rPr>
        <w:t>Classe: D105</w:t>
      </w:r>
    </w:p>
    <w:p w14:paraId="139D44BE" w14:textId="77777777" w:rsidR="00FB4C98" w:rsidRPr="001E725A" w:rsidRDefault="00FB4C98" w:rsidP="001E725A">
      <w:pPr>
        <w:spacing w:after="0" w:line="240" w:lineRule="auto"/>
        <w:jc w:val="both"/>
        <w:rPr>
          <w:rFonts w:cstheme="minorHAnsi"/>
        </w:rPr>
      </w:pPr>
    </w:p>
    <w:p w14:paraId="2443C3BC" w14:textId="2ACAB80B" w:rsidR="00B946B4" w:rsidRPr="001E725A" w:rsidRDefault="00B946B4" w:rsidP="001E725A">
      <w:pPr>
        <w:spacing w:after="0" w:line="240" w:lineRule="auto"/>
        <w:jc w:val="both"/>
        <w:rPr>
          <w:rFonts w:cstheme="minorHAnsi"/>
          <w:color w:val="C00000"/>
          <w:sz w:val="40"/>
          <w:szCs w:val="40"/>
        </w:rPr>
      </w:pPr>
      <w:r w:rsidRPr="001E725A">
        <w:rPr>
          <w:rFonts w:cstheme="minorHAnsi"/>
          <w:b/>
          <w:bCs/>
          <w:color w:val="C00000"/>
          <w:sz w:val="40"/>
          <w:szCs w:val="40"/>
        </w:rPr>
        <w:t xml:space="preserve">Volumi disponibili in rete </w:t>
      </w:r>
      <w:hyperlink r:id="rId8" w:history="1">
        <w:r w:rsidRPr="001E725A">
          <w:rPr>
            <w:rStyle w:val="Collegamentoipertestuale"/>
            <w:rFonts w:cstheme="minorHAnsi"/>
            <w:sz w:val="40"/>
            <w:szCs w:val="40"/>
          </w:rPr>
          <w:t>90/91(</w:t>
        </w:r>
        <w:proofErr w:type="gramStart"/>
        <w:r w:rsidRPr="001E725A">
          <w:rPr>
            <w:rStyle w:val="Collegamentoipertestuale"/>
            <w:rFonts w:cstheme="minorHAnsi"/>
            <w:sz w:val="40"/>
            <w:szCs w:val="40"/>
          </w:rPr>
          <w:t>1</w:t>
        </w:r>
        <w:r w:rsidRPr="001E725A">
          <w:rPr>
            <w:rStyle w:val="Collegamentoipertestuale"/>
            <w:rFonts w:cstheme="minorHAnsi"/>
            <w:sz w:val="40"/>
            <w:szCs w:val="40"/>
          </w:rPr>
          <w:t>975)-</w:t>
        </w:r>
        <w:proofErr w:type="gramEnd"/>
        <w:r w:rsidRPr="001E725A">
          <w:rPr>
            <w:rStyle w:val="Collegamentoipertestuale"/>
            <w:rFonts w:cstheme="minorHAnsi"/>
            <w:sz w:val="40"/>
            <w:szCs w:val="40"/>
          </w:rPr>
          <w:t>231(2020)</w:t>
        </w:r>
      </w:hyperlink>
    </w:p>
    <w:p w14:paraId="56B8C349" w14:textId="77777777" w:rsidR="00B946B4" w:rsidRPr="001E725A" w:rsidRDefault="00B946B4" w:rsidP="001E725A">
      <w:pPr>
        <w:spacing w:after="0" w:line="240" w:lineRule="auto"/>
        <w:jc w:val="both"/>
        <w:rPr>
          <w:rFonts w:cstheme="minorHAnsi"/>
          <w:color w:val="C00000"/>
          <w:sz w:val="16"/>
          <w:szCs w:val="16"/>
        </w:rPr>
      </w:pPr>
    </w:p>
    <w:p w14:paraId="0928A602" w14:textId="77777777" w:rsidR="00B946B4" w:rsidRPr="001E725A" w:rsidRDefault="00B946B4" w:rsidP="001E725A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r w:rsidRPr="001E725A">
        <w:rPr>
          <w:rFonts w:cstheme="minorHAnsi"/>
          <w:b/>
          <w:bCs/>
          <w:color w:val="C00000"/>
          <w:sz w:val="40"/>
          <w:szCs w:val="40"/>
        </w:rPr>
        <w:t>Informazioni storico-bibliografiche</w:t>
      </w:r>
    </w:p>
    <w:p w14:paraId="06A1CE56" w14:textId="77777777" w:rsidR="003506EC" w:rsidRPr="00FB4C98" w:rsidRDefault="003506EC" w:rsidP="001E725A">
      <w:pPr>
        <w:pStyle w:val="Titolo6"/>
        <w:spacing w:before="0" w:line="240" w:lineRule="auto"/>
        <w:jc w:val="both"/>
        <w:rPr>
          <w:rFonts w:asciiTheme="minorHAnsi" w:hAnsiTheme="minorHAnsi" w:cstheme="minorHAnsi"/>
        </w:rPr>
      </w:pPr>
      <w:r w:rsidRPr="00FB4C98">
        <w:rPr>
          <w:rFonts w:asciiTheme="minorHAnsi" w:hAnsiTheme="minorHAnsi" w:cstheme="minorHAnsi"/>
        </w:rPr>
        <w:t xml:space="preserve">Presentazione </w:t>
      </w:r>
    </w:p>
    <w:p w14:paraId="0875623B" w14:textId="6F19F0DA" w:rsidR="003506EC" w:rsidRPr="00FB4C98" w:rsidRDefault="003506EC" w:rsidP="001E725A">
      <w:pPr>
        <w:spacing w:after="0" w:line="240" w:lineRule="auto"/>
        <w:jc w:val="both"/>
        <w:rPr>
          <w:rStyle w:val="collapse"/>
          <w:rFonts w:cstheme="minorHAnsi"/>
        </w:rPr>
      </w:pPr>
      <w:r w:rsidRPr="00FB4C98">
        <w:rPr>
          <w:rFonts w:cstheme="minorHAnsi"/>
        </w:rPr>
        <w:t>Apparso per la prima volta nel 1907, dopo alterne vicende editoriali il Bollettino è tornato a occupare un ruolo stabile nel panorama dei periodici filosofici a partire dal 1952, anno di rifondazione della Società Filosofica Italiana. La rivista - a cadenza quadrimestrale, aperta al contributo di studiosi stranieri e dotata di un International Scientific Board - mantiene uno sguardo costante e metodologicamente aggiornato su questioni centrali della ricerca filosofica, anche nei suoi fecondi intrecci con altre discipline. Da una parte essa accoglie, in base a peer review nonché indiv</w:t>
      </w:r>
      <w:r w:rsidRPr="00FB4C98">
        <w:rPr>
          <w:rStyle w:val="collapse"/>
          <w:rFonts w:cstheme="minorHAnsi"/>
        </w:rPr>
        <w:t>iduando tematiche di spicco cui dedicare specifiche sezioni monografiche, studi e interventi originali, di rilievo e stimolo per il dibattito attuale, dall’altra, con un’attenzione che costituisce un unicum nel panorama delle pubblicazioni di settore, lascia spazio a riflessioni teoriche e «sul campo» legate alla proposta di modelli innovativi di didattica della filosofia, a livello tanto di Università quanto di Scuola Secondaria Superiore</w:t>
      </w:r>
      <w:r w:rsidRPr="00FB4C98">
        <w:rPr>
          <w:rStyle w:val="collapse"/>
          <w:rFonts w:cstheme="minorHAnsi"/>
        </w:rPr>
        <w:t xml:space="preserve">. </w:t>
      </w:r>
      <w:hyperlink r:id="rId9" w:history="1">
        <w:r w:rsidRPr="00FB4C98">
          <w:rPr>
            <w:rStyle w:val="Collegamentoipertestuale"/>
            <w:rFonts w:cstheme="minorHAnsi"/>
          </w:rPr>
          <w:t>https://www.carocci.it/prodotto/bollettino-della-societa-filosofica-italiana-2-ita</w:t>
        </w:r>
      </w:hyperlink>
    </w:p>
    <w:p w14:paraId="24FADA70" w14:textId="77777777" w:rsidR="003506EC" w:rsidRPr="00FB4C98" w:rsidRDefault="003506EC" w:rsidP="001E725A">
      <w:pPr>
        <w:spacing w:after="0" w:line="240" w:lineRule="auto"/>
        <w:jc w:val="both"/>
        <w:rPr>
          <w:rFonts w:cstheme="minorHAnsi"/>
        </w:rPr>
      </w:pPr>
    </w:p>
    <w:p w14:paraId="21A070A6" w14:textId="77777777" w:rsidR="00FB4C98" w:rsidRPr="00FB4C98" w:rsidRDefault="00B946B4" w:rsidP="001E725A">
      <w:pPr>
        <w:spacing w:after="0" w:line="240" w:lineRule="auto"/>
        <w:jc w:val="both"/>
        <w:rPr>
          <w:rFonts w:cstheme="minorHAnsi"/>
        </w:rPr>
      </w:pPr>
      <w:r w:rsidRPr="00FB4C98">
        <w:rPr>
          <w:rFonts w:cstheme="minorHAnsi"/>
        </w:rPr>
        <w:t xml:space="preserve">In questa pagina è disponibile l'archivio dei numeri del </w:t>
      </w:r>
      <w:r w:rsidRPr="00FB4C98">
        <w:rPr>
          <w:rStyle w:val="Enfasigrassetto"/>
          <w:rFonts w:cstheme="minorHAnsi"/>
        </w:rPr>
        <w:t>Bollettino della Società Filosofica Italiana</w:t>
      </w:r>
      <w:r w:rsidRPr="00FB4C98">
        <w:rPr>
          <w:rFonts w:cstheme="minorHAnsi"/>
        </w:rPr>
        <w:t>, prelevabili in formato PDF.</w:t>
      </w:r>
      <w:r w:rsidRPr="00FB4C98">
        <w:rPr>
          <w:rFonts w:cstheme="minorHAnsi"/>
        </w:rPr>
        <w:t xml:space="preserve"> L’archivio è in aggiornamento</w:t>
      </w:r>
    </w:p>
    <w:p w14:paraId="5DAEDB5E" w14:textId="77777777" w:rsidR="00FB4C98" w:rsidRPr="00FB4C98" w:rsidRDefault="00B946B4" w:rsidP="001E725A">
      <w:pPr>
        <w:spacing w:after="0" w:line="240" w:lineRule="auto"/>
        <w:jc w:val="both"/>
        <w:rPr>
          <w:rFonts w:cstheme="minorHAnsi"/>
        </w:rPr>
      </w:pPr>
      <w:r w:rsidRPr="00FB4C98">
        <w:rPr>
          <w:rFonts w:cstheme="minorHAnsi"/>
          <w:b/>
          <w:bCs/>
        </w:rPr>
        <w:t>Direttore Responsabile</w:t>
      </w:r>
      <w:r w:rsidRPr="00FB4C98">
        <w:rPr>
          <w:rFonts w:cstheme="minorHAnsi"/>
        </w:rPr>
        <w:t>: Francesca Brezzi</w:t>
      </w:r>
    </w:p>
    <w:p w14:paraId="6BA75988" w14:textId="77777777" w:rsidR="00FB4C98" w:rsidRPr="00FB4C98" w:rsidRDefault="00B946B4" w:rsidP="001E725A">
      <w:pPr>
        <w:spacing w:after="0" w:line="240" w:lineRule="auto"/>
        <w:jc w:val="both"/>
        <w:rPr>
          <w:rFonts w:cstheme="minorHAnsi"/>
        </w:rPr>
      </w:pPr>
      <w:r w:rsidRPr="00FB4C98">
        <w:rPr>
          <w:rStyle w:val="Enfasigrassetto"/>
          <w:rFonts w:cstheme="minorHAnsi"/>
        </w:rPr>
        <w:t>Direttore/Editor</w:t>
      </w:r>
      <w:r w:rsidRPr="00FB4C98">
        <w:rPr>
          <w:rFonts w:cstheme="minorHAnsi"/>
        </w:rPr>
        <w:t>: Emidio Spinelli</w:t>
      </w:r>
    </w:p>
    <w:p w14:paraId="4A786750" w14:textId="77777777" w:rsidR="00FB4C98" w:rsidRPr="00FB4C98" w:rsidRDefault="00B946B4" w:rsidP="001E725A">
      <w:pPr>
        <w:spacing w:after="0" w:line="240" w:lineRule="auto"/>
        <w:jc w:val="both"/>
        <w:rPr>
          <w:rFonts w:cstheme="minorHAnsi"/>
        </w:rPr>
      </w:pPr>
      <w:r w:rsidRPr="00FB4C98">
        <w:rPr>
          <w:rStyle w:val="Enfasigrassetto"/>
          <w:rFonts w:cstheme="minorHAnsi"/>
        </w:rPr>
        <w:t>Direttore Editoriale/</w:t>
      </w:r>
      <w:proofErr w:type="spellStart"/>
      <w:r w:rsidRPr="00FB4C98">
        <w:rPr>
          <w:rStyle w:val="Enfasigrassetto"/>
          <w:rFonts w:cstheme="minorHAnsi"/>
        </w:rPr>
        <w:t>Editorial</w:t>
      </w:r>
      <w:proofErr w:type="spellEnd"/>
      <w:r w:rsidRPr="00FB4C98">
        <w:rPr>
          <w:rStyle w:val="Enfasigrassetto"/>
          <w:rFonts w:cstheme="minorHAnsi"/>
        </w:rPr>
        <w:t xml:space="preserve"> Assistant</w:t>
      </w:r>
      <w:r w:rsidRPr="00FB4C98">
        <w:rPr>
          <w:rFonts w:cstheme="minorHAnsi"/>
        </w:rPr>
        <w:t>: Giuseppe Giordano</w:t>
      </w:r>
    </w:p>
    <w:p w14:paraId="53023CE5" w14:textId="08204427" w:rsidR="00B946B4" w:rsidRPr="00FB4C98" w:rsidRDefault="00B946B4" w:rsidP="001E725A">
      <w:pPr>
        <w:spacing w:after="0" w:line="240" w:lineRule="auto"/>
        <w:jc w:val="both"/>
        <w:rPr>
          <w:rFonts w:cstheme="minorHAnsi"/>
        </w:rPr>
      </w:pPr>
      <w:r w:rsidRPr="00FB4C98">
        <w:rPr>
          <w:rStyle w:val="Enfasigrassetto"/>
          <w:rFonts w:cstheme="minorHAnsi"/>
        </w:rPr>
        <w:t>Redazione/</w:t>
      </w:r>
      <w:proofErr w:type="spellStart"/>
      <w:r w:rsidRPr="00FB4C98">
        <w:rPr>
          <w:rStyle w:val="Enfasigrassetto"/>
          <w:rFonts w:cstheme="minorHAnsi"/>
        </w:rPr>
        <w:t>Editorial</w:t>
      </w:r>
      <w:proofErr w:type="spellEnd"/>
      <w:r w:rsidRPr="00FB4C98">
        <w:rPr>
          <w:rStyle w:val="Enfasigrassetto"/>
          <w:rFonts w:cstheme="minorHAnsi"/>
        </w:rPr>
        <w:t xml:space="preserve"> Staff</w:t>
      </w:r>
      <w:r w:rsidRPr="00FB4C98">
        <w:rPr>
          <w:rFonts w:cstheme="minorHAnsi"/>
        </w:rPr>
        <w:t xml:space="preserve">: Paola Cataldi, Francesca </w:t>
      </w:r>
      <w:proofErr w:type="spellStart"/>
      <w:r w:rsidRPr="00FB4C98">
        <w:rPr>
          <w:rFonts w:cstheme="minorHAnsi"/>
        </w:rPr>
        <w:t>Pentassuglio</w:t>
      </w:r>
      <w:proofErr w:type="spellEnd"/>
      <w:r w:rsidRPr="00FB4C98">
        <w:rPr>
          <w:rFonts w:cstheme="minorHAnsi"/>
        </w:rPr>
        <w:t xml:space="preserve"> (</w:t>
      </w:r>
      <w:r w:rsidRPr="00FB4C98">
        <w:rPr>
          <w:rStyle w:val="Enfasicorsivo"/>
          <w:rFonts w:cstheme="minorHAnsi"/>
        </w:rPr>
        <w:t>Segretaria di Redazione/</w:t>
      </w:r>
      <w:proofErr w:type="spellStart"/>
      <w:r w:rsidRPr="00FB4C98">
        <w:rPr>
          <w:rStyle w:val="Enfasicorsivo"/>
          <w:rFonts w:cstheme="minorHAnsi"/>
        </w:rPr>
        <w:t>Managing</w:t>
      </w:r>
      <w:proofErr w:type="spellEnd"/>
      <w:r w:rsidRPr="00FB4C98">
        <w:rPr>
          <w:rStyle w:val="Enfasicorsivo"/>
          <w:rFonts w:cstheme="minorHAnsi"/>
        </w:rPr>
        <w:t xml:space="preserve"> </w:t>
      </w:r>
      <w:proofErr w:type="spellStart"/>
      <w:r w:rsidRPr="00FB4C98">
        <w:rPr>
          <w:rStyle w:val="Enfasicorsivo"/>
          <w:rFonts w:cstheme="minorHAnsi"/>
        </w:rPr>
        <w:t>Editorial</w:t>
      </w:r>
      <w:proofErr w:type="spellEnd"/>
      <w:r w:rsidRPr="00FB4C98">
        <w:rPr>
          <w:rStyle w:val="Enfasicorsivo"/>
          <w:rFonts w:cstheme="minorHAnsi"/>
        </w:rPr>
        <w:t xml:space="preserve"> Assistant</w:t>
      </w:r>
      <w:r w:rsidRPr="00FB4C98">
        <w:rPr>
          <w:rFonts w:cstheme="minorHAnsi"/>
        </w:rPr>
        <w:t xml:space="preserve">), Fabio </w:t>
      </w:r>
      <w:proofErr w:type="spellStart"/>
      <w:r w:rsidRPr="00FB4C98">
        <w:rPr>
          <w:rFonts w:cstheme="minorHAnsi"/>
        </w:rPr>
        <w:t>Sterpetti</w:t>
      </w:r>
      <w:proofErr w:type="spellEnd"/>
      <w:r w:rsidRPr="00FB4C98">
        <w:rPr>
          <w:rFonts w:cstheme="minorHAnsi"/>
        </w:rPr>
        <w:t>, Salvatore Vasta, Francesco Verde</w:t>
      </w:r>
      <w:r w:rsidRPr="00FB4C98">
        <w:rPr>
          <w:rFonts w:cstheme="minorHAnsi"/>
        </w:rPr>
        <w:br/>
      </w:r>
      <w:r w:rsidRPr="00FB4C98">
        <w:rPr>
          <w:rFonts w:cstheme="minorHAnsi"/>
          <w:b/>
          <w:bCs/>
        </w:rPr>
        <w:t>Sede, Amministrazione, Redazione</w:t>
      </w:r>
      <w:r w:rsidRPr="00FB4C98">
        <w:rPr>
          <w:rFonts w:cstheme="minorHAnsi"/>
        </w:rPr>
        <w:t>: Dipartimento di Filosofia, Università degli Studi di Roma "La Sapienza",</w:t>
      </w:r>
      <w:r w:rsidRPr="00FB4C98">
        <w:rPr>
          <w:rFonts w:cstheme="minorHAnsi"/>
        </w:rPr>
        <w:br/>
        <w:t xml:space="preserve">c/o Villa Mirafiori, Via Carlo </w:t>
      </w:r>
      <w:proofErr w:type="spellStart"/>
      <w:r w:rsidRPr="00FB4C98">
        <w:rPr>
          <w:rFonts w:cstheme="minorHAnsi"/>
        </w:rPr>
        <w:t>Fea</w:t>
      </w:r>
      <w:proofErr w:type="spellEnd"/>
      <w:r w:rsidRPr="00FB4C98">
        <w:rPr>
          <w:rFonts w:cstheme="minorHAnsi"/>
        </w:rPr>
        <w:t>, 2 - 00161 Roma</w:t>
      </w:r>
    </w:p>
    <w:p w14:paraId="683B9535" w14:textId="77777777" w:rsidR="00B946B4" w:rsidRPr="00FB4C98" w:rsidRDefault="00B946B4" w:rsidP="001E725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4C98">
        <w:rPr>
          <w:rFonts w:asciiTheme="minorHAnsi" w:hAnsiTheme="minorHAnsi" w:cstheme="minorHAnsi"/>
          <w:sz w:val="22"/>
          <w:szCs w:val="22"/>
        </w:rPr>
        <w:t>Invio contributi</w:t>
      </w:r>
    </w:p>
    <w:p w14:paraId="50D8087D" w14:textId="77777777" w:rsidR="00B946B4" w:rsidRPr="00FB4C98" w:rsidRDefault="00B946B4" w:rsidP="001E725A">
      <w:pPr>
        <w:spacing w:after="0" w:line="240" w:lineRule="auto"/>
        <w:jc w:val="both"/>
        <w:rPr>
          <w:rFonts w:cstheme="minorHAnsi"/>
        </w:rPr>
      </w:pPr>
      <w:r w:rsidRPr="00FB4C98">
        <w:rPr>
          <w:rFonts w:cstheme="minorHAnsi"/>
        </w:rPr>
        <w:t xml:space="preserve">Per l'invio dei contributi (il testo, max. 50.000 caratteri spazi inclusi, corredato di un abstract in inglese – non più di 500 caratteri, spazi inclusi – e di 5 keywords, deve essere privo di indicazioni relative all'autore; in un file a parte va spedita una cover </w:t>
      </w:r>
      <w:proofErr w:type="spellStart"/>
      <w:r w:rsidRPr="00FB4C98">
        <w:rPr>
          <w:rFonts w:cstheme="minorHAnsi"/>
        </w:rPr>
        <w:t>sheet</w:t>
      </w:r>
      <w:proofErr w:type="spellEnd"/>
      <w:r w:rsidRPr="00FB4C98">
        <w:rPr>
          <w:rFonts w:cstheme="minorHAnsi"/>
        </w:rPr>
        <w:t xml:space="preserve">, con nome/cognome, titolo, istituzione di appartenenza, e-mail; vanno seguite le norme redazionali disponibili on-line al seguente link: </w:t>
      </w:r>
      <w:hyperlink r:id="rId10" w:history="1">
        <w:r w:rsidRPr="00FB4C98">
          <w:rPr>
            <w:rStyle w:val="Collegamentoipertestuale"/>
            <w:rFonts w:cstheme="minorHAnsi"/>
          </w:rPr>
          <w:t>https://www.carocci.it/wp-content/uploads/2020/08/Indicazioni_redazionali.pdf</w:t>
        </w:r>
      </w:hyperlink>
      <w:r w:rsidRPr="00FB4C98">
        <w:rPr>
          <w:rFonts w:cstheme="minorHAnsi"/>
        </w:rPr>
        <w:t>):</w:t>
      </w:r>
    </w:p>
    <w:p w14:paraId="0ACA9561" w14:textId="77777777" w:rsidR="00B946B4" w:rsidRPr="00FB4C98" w:rsidRDefault="00B946B4" w:rsidP="001E725A">
      <w:pPr>
        <w:spacing w:after="0" w:line="240" w:lineRule="auto"/>
        <w:jc w:val="both"/>
        <w:rPr>
          <w:rFonts w:cstheme="minorHAnsi"/>
        </w:rPr>
      </w:pPr>
      <w:r w:rsidRPr="00FB4C98">
        <w:rPr>
          <w:rFonts w:cstheme="minorHAnsi"/>
        </w:rPr>
        <w:t xml:space="preserve">– Direzione / Editor – Emidio Spinelli, Dipartimento di Filosofia, Sapienza Università di Roma, Via Carlo </w:t>
      </w:r>
      <w:proofErr w:type="spellStart"/>
      <w:r w:rsidRPr="00FB4C98">
        <w:rPr>
          <w:rFonts w:cstheme="minorHAnsi"/>
        </w:rPr>
        <w:t>Fea</w:t>
      </w:r>
      <w:proofErr w:type="spellEnd"/>
      <w:r w:rsidRPr="00FB4C98">
        <w:rPr>
          <w:rFonts w:cstheme="minorHAnsi"/>
        </w:rPr>
        <w:t xml:space="preserve"> 2, 00161 Roma, e-mail: </w:t>
      </w:r>
      <w:hyperlink r:id="rId11" w:history="1">
        <w:r w:rsidRPr="00FB4C98">
          <w:rPr>
            <w:rStyle w:val="Collegamentoipertestuale"/>
            <w:rFonts w:cstheme="minorHAnsi"/>
          </w:rPr>
          <w:t>emidio.spinelli@uniroma1.it</w:t>
        </w:r>
      </w:hyperlink>
    </w:p>
    <w:p w14:paraId="18D16848" w14:textId="77777777" w:rsidR="00B946B4" w:rsidRPr="00FB4C98" w:rsidRDefault="00B946B4" w:rsidP="001E725A">
      <w:pPr>
        <w:spacing w:after="0" w:line="240" w:lineRule="auto"/>
        <w:jc w:val="both"/>
        <w:rPr>
          <w:rFonts w:cstheme="minorHAnsi"/>
        </w:rPr>
      </w:pPr>
      <w:r w:rsidRPr="00FB4C98">
        <w:rPr>
          <w:rFonts w:cstheme="minorHAnsi"/>
        </w:rPr>
        <w:t xml:space="preserve">– Direttore Editoriale / </w:t>
      </w:r>
      <w:proofErr w:type="spellStart"/>
      <w:r w:rsidRPr="00FB4C98">
        <w:rPr>
          <w:rFonts w:cstheme="minorHAnsi"/>
        </w:rPr>
        <w:t>Editorial</w:t>
      </w:r>
      <w:proofErr w:type="spellEnd"/>
      <w:r w:rsidRPr="00FB4C98">
        <w:rPr>
          <w:rFonts w:cstheme="minorHAnsi"/>
        </w:rPr>
        <w:t xml:space="preserve"> Assistant – Giuseppe Giordano, Dipartimento di Civiltà Antiche e Moderne, Università degli Studi di Messina, Polo Didattico "Annunziata", Contrada Annunziata, 98168 Messina, e-mail: </w:t>
      </w:r>
      <w:hyperlink r:id="rId12" w:history="1">
        <w:r w:rsidRPr="00FB4C98">
          <w:rPr>
            <w:rStyle w:val="Collegamentoipertestuale"/>
            <w:rFonts w:cstheme="minorHAnsi"/>
          </w:rPr>
          <w:t>ggiordano@unime.it</w:t>
        </w:r>
      </w:hyperlink>
    </w:p>
    <w:p w14:paraId="349A54EB" w14:textId="77777777" w:rsidR="00B946B4" w:rsidRPr="00FB4C98" w:rsidRDefault="00B946B4" w:rsidP="001E725A">
      <w:pPr>
        <w:spacing w:after="0" w:line="240" w:lineRule="auto"/>
        <w:jc w:val="both"/>
        <w:rPr>
          <w:rFonts w:cstheme="minorHAnsi"/>
        </w:rPr>
      </w:pPr>
      <w:r w:rsidRPr="00FB4C98">
        <w:rPr>
          <w:rFonts w:cstheme="minorHAnsi"/>
        </w:rPr>
        <w:t>I contributi destinati alla pubblicazione vengono preventivamente sottoposti a procedura di peer review. La Direzione editoriale può in ogni caso decidere di non sottoporre ad alcun referee l'articolo, perché giudicato non pertinente o non rigoroso né rispondente a standard scientifici adeguati. I contributi non pubblicati non saranno restituiti.</w:t>
      </w:r>
    </w:p>
    <w:p w14:paraId="1FB88F25" w14:textId="77777777" w:rsidR="00B946B4" w:rsidRPr="00FB4C98" w:rsidRDefault="00B946B4" w:rsidP="001E725A">
      <w:pPr>
        <w:spacing w:after="0" w:line="240" w:lineRule="auto"/>
        <w:jc w:val="both"/>
        <w:rPr>
          <w:rFonts w:cstheme="minorHAnsi"/>
        </w:rPr>
      </w:pPr>
      <w:r w:rsidRPr="00FB4C98">
        <w:rPr>
          <w:rFonts w:cstheme="minorHAnsi"/>
          <w:b/>
          <w:bCs/>
        </w:rPr>
        <w:t>Link Carocci della nostra Rivista:</w:t>
      </w:r>
    </w:p>
    <w:p w14:paraId="065834C5" w14:textId="58E348B5" w:rsidR="00B946B4" w:rsidRPr="00FB4C98" w:rsidRDefault="00B946B4" w:rsidP="001E725A">
      <w:pPr>
        <w:spacing w:after="0" w:line="240" w:lineRule="auto"/>
        <w:jc w:val="both"/>
        <w:rPr>
          <w:rFonts w:cstheme="minorHAnsi"/>
        </w:rPr>
      </w:pPr>
      <w:hyperlink r:id="rId13" w:history="1">
        <w:r w:rsidRPr="00FB4C98">
          <w:rPr>
            <w:rStyle w:val="Collegamentoipertestuale"/>
            <w:rFonts w:cstheme="minorHAnsi"/>
          </w:rPr>
          <w:t>http://www.carocci.it/index.php?option=com_carocci&amp;task=schedarivista&amp;Itemid=262&amp;id_rivista=68</w:t>
        </w:r>
      </w:hyperlink>
      <w:r w:rsidRPr="00FB4C98">
        <w:rPr>
          <w:rFonts w:cstheme="minorHAnsi"/>
        </w:rPr>
        <w:br/>
        <w:t>&gt;&gt;&gt;</w:t>
      </w:r>
      <w:hyperlink r:id="rId14" w:history="1">
        <w:r w:rsidRPr="00FB4C98">
          <w:rPr>
            <w:rStyle w:val="Enfasigrassetto"/>
            <w:rFonts w:cstheme="minorHAnsi"/>
            <w:color w:val="0000FF"/>
            <w:u w:val="single"/>
          </w:rPr>
          <w:t>Indicazioni redazionali (scarica pdf)</w:t>
        </w:r>
      </w:hyperlink>
    </w:p>
    <w:p w14:paraId="40AA8215" w14:textId="77777777" w:rsidR="00B946B4" w:rsidRPr="00FB4C98" w:rsidRDefault="00B946B4" w:rsidP="001E725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4C98">
        <w:rPr>
          <w:rFonts w:asciiTheme="minorHAnsi" w:hAnsiTheme="minorHAnsi" w:cstheme="minorHAnsi"/>
          <w:sz w:val="22"/>
          <w:szCs w:val="22"/>
        </w:rPr>
        <w:t xml:space="preserve">La Società Filosofica Italiana unisce a livello nazionale e locale professionisti della ricerca, dell'insegnamento e della pratica della filosofia a vario titolo, accademici, docenti di scuola secondaria, ricercatori e semplici cultori della materia. Le attività dell'associazione spaziano dal settore convegnistico a quello seminariale, dall'organizzazione di corsi di aggiornamento per insegnanti (riconosciuti dal Ministero della Pubblica Istruzione) all'elaborazione collettiva di nuovi modelli ed approcci didattici. </w:t>
      </w:r>
    </w:p>
    <w:p w14:paraId="0527BED5" w14:textId="5189B310" w:rsidR="00B946B4" w:rsidRPr="00FB4C98" w:rsidRDefault="00B946B4" w:rsidP="00FB4C9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B4C98">
        <w:rPr>
          <w:rStyle w:val="Enfasigrassetto"/>
          <w:rFonts w:asciiTheme="minorHAnsi" w:hAnsiTheme="minorHAnsi" w:cstheme="minorHAnsi"/>
          <w:sz w:val="22"/>
          <w:szCs w:val="22"/>
        </w:rPr>
        <w:t>S.F.I. - SOCIETÀ FILOSOFICA ITALIANA</w:t>
      </w:r>
      <w:r w:rsidRPr="00FB4C98">
        <w:rPr>
          <w:rFonts w:asciiTheme="minorHAnsi" w:hAnsiTheme="minorHAnsi" w:cstheme="minorHAnsi"/>
          <w:sz w:val="22"/>
          <w:szCs w:val="22"/>
        </w:rPr>
        <w:br/>
        <w:t>Dipartimento di Filosofia</w:t>
      </w:r>
      <w:r w:rsidR="00FB4C98">
        <w:rPr>
          <w:rFonts w:asciiTheme="minorHAnsi" w:hAnsiTheme="minorHAnsi" w:cstheme="minorHAnsi"/>
          <w:sz w:val="22"/>
          <w:szCs w:val="22"/>
        </w:rPr>
        <w:t xml:space="preserve"> </w:t>
      </w:r>
      <w:r w:rsidRPr="00FB4C98">
        <w:rPr>
          <w:rFonts w:asciiTheme="minorHAnsi" w:hAnsiTheme="minorHAnsi" w:cstheme="minorHAnsi"/>
          <w:sz w:val="22"/>
          <w:szCs w:val="22"/>
        </w:rPr>
        <w:t>Università degli Studi di Roma "La Sapienza",</w:t>
      </w:r>
      <w:r w:rsidR="00FB4C98">
        <w:rPr>
          <w:rFonts w:asciiTheme="minorHAnsi" w:hAnsiTheme="minorHAnsi" w:cstheme="minorHAnsi"/>
          <w:sz w:val="22"/>
          <w:szCs w:val="22"/>
        </w:rPr>
        <w:t xml:space="preserve"> </w:t>
      </w:r>
      <w:r w:rsidRPr="00FB4C98">
        <w:rPr>
          <w:rFonts w:asciiTheme="minorHAnsi" w:hAnsiTheme="minorHAnsi" w:cstheme="minorHAnsi"/>
          <w:sz w:val="22"/>
          <w:szCs w:val="22"/>
        </w:rPr>
        <w:t xml:space="preserve">c/o Villa Mirafiori, Via Carlo </w:t>
      </w:r>
      <w:proofErr w:type="spellStart"/>
      <w:r w:rsidRPr="00FB4C98">
        <w:rPr>
          <w:rFonts w:asciiTheme="minorHAnsi" w:hAnsiTheme="minorHAnsi" w:cstheme="minorHAnsi"/>
          <w:sz w:val="22"/>
          <w:szCs w:val="22"/>
        </w:rPr>
        <w:t>Fea</w:t>
      </w:r>
      <w:proofErr w:type="spellEnd"/>
      <w:r w:rsidRPr="00FB4C98">
        <w:rPr>
          <w:rFonts w:asciiTheme="minorHAnsi" w:hAnsiTheme="minorHAnsi" w:cstheme="minorHAnsi"/>
          <w:sz w:val="22"/>
          <w:szCs w:val="22"/>
        </w:rPr>
        <w:t>, 2</w:t>
      </w:r>
      <w:r w:rsidRPr="00FB4C98">
        <w:rPr>
          <w:rFonts w:asciiTheme="minorHAnsi" w:hAnsiTheme="minorHAnsi" w:cstheme="minorHAnsi"/>
          <w:sz w:val="22"/>
          <w:szCs w:val="22"/>
        </w:rPr>
        <w:br/>
        <w:t>00161, Roma</w:t>
      </w:r>
    </w:p>
    <w:p w14:paraId="60D0A095" w14:textId="199FC4D5" w:rsidR="00B946B4" w:rsidRPr="00FB4C98" w:rsidRDefault="00B946B4" w:rsidP="00FB4C9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B4C98">
        <w:rPr>
          <w:rFonts w:asciiTheme="minorHAnsi" w:hAnsiTheme="minorHAnsi" w:cstheme="minorHAnsi"/>
          <w:sz w:val="22"/>
          <w:szCs w:val="22"/>
        </w:rPr>
        <w:t>C.F. 97009070588</w:t>
      </w:r>
      <w:r w:rsidR="00FB4C98">
        <w:rPr>
          <w:rFonts w:asciiTheme="minorHAnsi" w:hAnsiTheme="minorHAnsi" w:cstheme="minorHAnsi"/>
          <w:sz w:val="22"/>
          <w:szCs w:val="22"/>
        </w:rPr>
        <w:t xml:space="preserve"> </w:t>
      </w:r>
      <w:r w:rsidRPr="00FB4C98">
        <w:rPr>
          <w:rFonts w:asciiTheme="minorHAnsi" w:hAnsiTheme="minorHAnsi" w:cstheme="minorHAnsi"/>
          <w:sz w:val="22"/>
          <w:szCs w:val="22"/>
        </w:rPr>
        <w:t>P.I.: 14126941005</w:t>
      </w:r>
      <w:r w:rsidRPr="00FB4C98">
        <w:rPr>
          <w:rFonts w:asciiTheme="minorHAnsi" w:hAnsiTheme="minorHAnsi" w:cstheme="minorHAnsi"/>
          <w:sz w:val="22"/>
          <w:szCs w:val="22"/>
        </w:rPr>
        <w:br/>
        <w:t>Segreteria Telefonica: +39 06/8604360</w:t>
      </w:r>
      <w:r w:rsidR="00FB4C98">
        <w:rPr>
          <w:rFonts w:asciiTheme="minorHAnsi" w:hAnsiTheme="minorHAnsi" w:cstheme="minorHAnsi"/>
          <w:sz w:val="22"/>
          <w:szCs w:val="22"/>
        </w:rPr>
        <w:t xml:space="preserve"> </w:t>
      </w:r>
      <w:r w:rsidRPr="00FB4C98">
        <w:rPr>
          <w:rFonts w:asciiTheme="minorHAnsi" w:hAnsiTheme="minorHAnsi" w:cstheme="minorHAnsi"/>
          <w:sz w:val="22"/>
          <w:szCs w:val="22"/>
        </w:rPr>
        <w:t>Tel.: +39 06/8604360</w:t>
      </w:r>
      <w:r w:rsidR="00FB4C98">
        <w:rPr>
          <w:rFonts w:asciiTheme="minorHAnsi" w:hAnsiTheme="minorHAnsi" w:cstheme="minorHAnsi"/>
          <w:sz w:val="22"/>
          <w:szCs w:val="22"/>
        </w:rPr>
        <w:t xml:space="preserve"> </w:t>
      </w:r>
      <w:r w:rsidRPr="00FB4C98">
        <w:rPr>
          <w:rFonts w:asciiTheme="minorHAnsi" w:hAnsiTheme="minorHAnsi" w:cstheme="minorHAnsi"/>
          <w:sz w:val="22"/>
          <w:szCs w:val="22"/>
        </w:rPr>
        <w:t>Fax: +39 06/8604360</w:t>
      </w:r>
      <w:r w:rsidR="00FB4C98">
        <w:rPr>
          <w:rFonts w:asciiTheme="minorHAnsi" w:hAnsiTheme="minorHAnsi" w:cstheme="minorHAnsi"/>
          <w:sz w:val="22"/>
          <w:szCs w:val="22"/>
        </w:rPr>
        <w:t xml:space="preserve"> </w:t>
      </w:r>
      <w:r w:rsidRPr="00FB4C98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15" w:history="1">
        <w:r w:rsidRPr="00FB4C98">
          <w:rPr>
            <w:rStyle w:val="Collegamentoipertestuale"/>
            <w:rFonts w:asciiTheme="minorHAnsi" w:hAnsiTheme="minorHAnsi" w:cstheme="minorHAnsi"/>
            <w:sz w:val="22"/>
            <w:szCs w:val="22"/>
          </w:rPr>
          <w:t>sfi@sfi.it</w:t>
        </w:r>
      </w:hyperlink>
    </w:p>
    <w:p w14:paraId="047994DA" w14:textId="3EAD5E9A" w:rsidR="00B946B4" w:rsidRPr="00FB4C98" w:rsidRDefault="00B946B4" w:rsidP="00FB4C98">
      <w:pPr>
        <w:spacing w:after="0" w:line="240" w:lineRule="auto"/>
        <w:rPr>
          <w:rFonts w:cstheme="minorHAnsi"/>
        </w:rPr>
      </w:pPr>
      <w:hyperlink r:id="rId16" w:history="1">
        <w:r w:rsidRPr="00FB4C98">
          <w:rPr>
            <w:rStyle w:val="Collegamentoipertestuale"/>
            <w:rFonts w:cstheme="minorHAnsi"/>
          </w:rPr>
          <w:t>https://www.sfi.it/258/bollettino.html</w:t>
        </w:r>
      </w:hyperlink>
    </w:p>
    <w:p w14:paraId="28A8F570" w14:textId="77777777" w:rsidR="003506EC" w:rsidRPr="00FB4C98" w:rsidRDefault="003506EC" w:rsidP="001E725A">
      <w:pPr>
        <w:pStyle w:val="Titolo6"/>
        <w:spacing w:before="0" w:line="240" w:lineRule="auto"/>
        <w:jc w:val="both"/>
        <w:rPr>
          <w:rFonts w:asciiTheme="minorHAnsi" w:hAnsiTheme="minorHAnsi" w:cstheme="minorHAnsi"/>
        </w:rPr>
      </w:pPr>
      <w:r w:rsidRPr="00FB4C98">
        <w:rPr>
          <w:rFonts w:asciiTheme="minorHAnsi" w:hAnsiTheme="minorHAnsi" w:cstheme="minorHAnsi"/>
        </w:rPr>
        <w:t>DIREZIONE E REDAZIONE</w:t>
      </w:r>
    </w:p>
    <w:p w14:paraId="74DC86AD" w14:textId="5C674A5B" w:rsidR="003506EC" w:rsidRPr="00FB4C98" w:rsidRDefault="003506EC" w:rsidP="001E725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4C98">
        <w:rPr>
          <w:rStyle w:val="apple-style-span"/>
          <w:rFonts w:asciiTheme="minorHAnsi" w:hAnsiTheme="minorHAnsi" w:cstheme="minorHAnsi"/>
          <w:b/>
          <w:bCs/>
          <w:sz w:val="22"/>
          <w:szCs w:val="22"/>
        </w:rPr>
        <w:t>Direttore</w:t>
      </w:r>
      <w:r w:rsidR="00FB4C98" w:rsidRPr="00FB4C98">
        <w:rPr>
          <w:rStyle w:val="apple-style-spa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B4C98">
        <w:rPr>
          <w:rFonts w:asciiTheme="minorHAnsi" w:hAnsiTheme="minorHAnsi" w:cstheme="minorHAnsi"/>
          <w:sz w:val="22"/>
          <w:szCs w:val="22"/>
        </w:rPr>
        <w:t>Emidio Spinelli</w:t>
      </w:r>
    </w:p>
    <w:p w14:paraId="4B279581" w14:textId="69F6AC70" w:rsidR="003506EC" w:rsidRPr="00FB4C98" w:rsidRDefault="003506EC" w:rsidP="001E725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4C98">
        <w:rPr>
          <w:rStyle w:val="Enfasigrassetto"/>
          <w:rFonts w:asciiTheme="minorHAnsi" w:hAnsiTheme="minorHAnsi" w:cstheme="minorHAnsi"/>
          <w:sz w:val="22"/>
          <w:szCs w:val="22"/>
        </w:rPr>
        <w:t>Direttore Editoriale</w:t>
      </w:r>
      <w:r w:rsidR="00FB4C98" w:rsidRPr="00FB4C98">
        <w:rPr>
          <w:rFonts w:asciiTheme="minorHAnsi" w:hAnsiTheme="minorHAnsi" w:cstheme="minorHAnsi"/>
          <w:sz w:val="22"/>
          <w:szCs w:val="22"/>
        </w:rPr>
        <w:t xml:space="preserve"> </w:t>
      </w:r>
      <w:r w:rsidRPr="00FB4C98">
        <w:rPr>
          <w:rFonts w:asciiTheme="minorHAnsi" w:hAnsiTheme="minorHAnsi" w:cstheme="minorHAnsi"/>
          <w:sz w:val="22"/>
          <w:szCs w:val="22"/>
        </w:rPr>
        <w:t>Giuseppe Giordano</w:t>
      </w:r>
    </w:p>
    <w:p w14:paraId="489F5D0A" w14:textId="7F211819" w:rsidR="003506EC" w:rsidRPr="00FB4C98" w:rsidRDefault="003506EC" w:rsidP="001E725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4C98">
        <w:rPr>
          <w:rStyle w:val="Enfasigrassetto"/>
          <w:rFonts w:asciiTheme="minorHAnsi" w:hAnsiTheme="minorHAnsi" w:cstheme="minorHAnsi"/>
          <w:sz w:val="22"/>
          <w:szCs w:val="22"/>
        </w:rPr>
        <w:t>Comitato Scientifico Internazionale</w:t>
      </w:r>
      <w:r w:rsidR="00FB4C98" w:rsidRPr="00FB4C98">
        <w:rPr>
          <w:rFonts w:asciiTheme="minorHAnsi" w:hAnsiTheme="minorHAnsi" w:cstheme="minorHAnsi"/>
          <w:sz w:val="22"/>
          <w:szCs w:val="22"/>
        </w:rPr>
        <w:t xml:space="preserve"> </w:t>
      </w:r>
      <w:r w:rsidRPr="00FB4C98">
        <w:rPr>
          <w:rFonts w:asciiTheme="minorHAnsi" w:hAnsiTheme="minorHAnsi" w:cstheme="minorHAnsi"/>
          <w:sz w:val="22"/>
          <w:szCs w:val="22"/>
        </w:rPr>
        <w:t xml:space="preserve">Domingo Fernández </w:t>
      </w:r>
      <w:proofErr w:type="spellStart"/>
      <w:r w:rsidRPr="00FB4C98">
        <w:rPr>
          <w:rFonts w:asciiTheme="minorHAnsi" w:hAnsiTheme="minorHAnsi" w:cstheme="minorHAnsi"/>
          <w:sz w:val="22"/>
          <w:szCs w:val="22"/>
        </w:rPr>
        <w:t>Agis</w:t>
      </w:r>
      <w:proofErr w:type="spellEnd"/>
      <w:r w:rsidRPr="00FB4C98">
        <w:rPr>
          <w:rFonts w:asciiTheme="minorHAnsi" w:hAnsiTheme="minorHAnsi" w:cstheme="minorHAnsi"/>
          <w:sz w:val="22"/>
          <w:szCs w:val="22"/>
        </w:rPr>
        <w:t xml:space="preserve">, Guido </w:t>
      </w:r>
      <w:proofErr w:type="spellStart"/>
      <w:r w:rsidRPr="00FB4C98">
        <w:rPr>
          <w:rFonts w:asciiTheme="minorHAnsi" w:hAnsiTheme="minorHAnsi" w:cstheme="minorHAnsi"/>
          <w:sz w:val="22"/>
          <w:szCs w:val="22"/>
        </w:rPr>
        <w:t>Alliney</w:t>
      </w:r>
      <w:proofErr w:type="spellEnd"/>
      <w:r w:rsidRPr="00FB4C98">
        <w:rPr>
          <w:rFonts w:asciiTheme="minorHAnsi" w:hAnsiTheme="minorHAnsi" w:cstheme="minorHAnsi"/>
          <w:sz w:val="22"/>
          <w:szCs w:val="22"/>
        </w:rPr>
        <w:t xml:space="preserve">, Andrea Bellantone, Thomas </w:t>
      </w:r>
      <w:proofErr w:type="spellStart"/>
      <w:r w:rsidRPr="00FB4C98">
        <w:rPr>
          <w:rFonts w:asciiTheme="minorHAnsi" w:hAnsiTheme="minorHAnsi" w:cstheme="minorHAnsi"/>
          <w:sz w:val="22"/>
          <w:szCs w:val="22"/>
        </w:rPr>
        <w:t>Benatouil</w:t>
      </w:r>
      <w:proofErr w:type="spellEnd"/>
      <w:r w:rsidRPr="00FB4C98">
        <w:rPr>
          <w:rFonts w:asciiTheme="minorHAnsi" w:hAnsiTheme="minorHAnsi" w:cstheme="minorHAnsi"/>
          <w:sz w:val="22"/>
          <w:szCs w:val="22"/>
        </w:rPr>
        <w:t xml:space="preserve">, Enrico Berti, Rossella Bonito Oliva, Laura Boella, Mirella Capozzi, Beatrice Centi, Sébastien Charles, Pascal Engel, Maurice Finocchiaro, Elio Franzini, Maria Carla </w:t>
      </w:r>
      <w:proofErr w:type="spellStart"/>
      <w:r w:rsidRPr="00FB4C98">
        <w:rPr>
          <w:rFonts w:asciiTheme="minorHAnsi" w:hAnsiTheme="minorHAnsi" w:cstheme="minorHAnsi"/>
          <w:sz w:val="22"/>
          <w:szCs w:val="22"/>
        </w:rPr>
        <w:t>Galavotti</w:t>
      </w:r>
      <w:proofErr w:type="spellEnd"/>
      <w:r w:rsidRPr="00FB4C98">
        <w:rPr>
          <w:rFonts w:asciiTheme="minorHAnsi" w:hAnsiTheme="minorHAnsi" w:cstheme="minorHAnsi"/>
          <w:sz w:val="22"/>
          <w:szCs w:val="22"/>
        </w:rPr>
        <w:t xml:space="preserve">, Silvia Gastaldi, Paul </w:t>
      </w:r>
      <w:proofErr w:type="spellStart"/>
      <w:r w:rsidRPr="00FB4C98">
        <w:rPr>
          <w:rFonts w:asciiTheme="minorHAnsi" w:hAnsiTheme="minorHAnsi" w:cstheme="minorHAnsi"/>
          <w:sz w:val="22"/>
          <w:szCs w:val="22"/>
        </w:rPr>
        <w:t>Hoyningen-Huene</w:t>
      </w:r>
      <w:proofErr w:type="spellEnd"/>
      <w:r w:rsidRPr="00FB4C98">
        <w:rPr>
          <w:rFonts w:asciiTheme="minorHAnsi" w:hAnsiTheme="minorHAnsi" w:cstheme="minorHAnsi"/>
          <w:sz w:val="22"/>
          <w:szCs w:val="22"/>
        </w:rPr>
        <w:t xml:space="preserve">, Matthias Kaufmann, John C. Laursen, Peter </w:t>
      </w:r>
      <w:proofErr w:type="spellStart"/>
      <w:r w:rsidRPr="00FB4C98">
        <w:rPr>
          <w:rFonts w:asciiTheme="minorHAnsi" w:hAnsiTheme="minorHAnsi" w:cstheme="minorHAnsi"/>
          <w:sz w:val="22"/>
          <w:szCs w:val="22"/>
        </w:rPr>
        <w:t>Machamer</w:t>
      </w:r>
      <w:proofErr w:type="spellEnd"/>
      <w:r w:rsidRPr="00FB4C98">
        <w:rPr>
          <w:rFonts w:asciiTheme="minorHAnsi" w:hAnsiTheme="minorHAnsi" w:cstheme="minorHAnsi"/>
          <w:sz w:val="22"/>
          <w:szCs w:val="22"/>
        </w:rPr>
        <w:t xml:space="preserve">, Giancarlo Magnano San Lio, Margarita Mauri, Thomas </w:t>
      </w:r>
      <w:proofErr w:type="spellStart"/>
      <w:r w:rsidRPr="00FB4C98">
        <w:rPr>
          <w:rFonts w:asciiTheme="minorHAnsi" w:hAnsiTheme="minorHAnsi" w:cstheme="minorHAnsi"/>
          <w:sz w:val="22"/>
          <w:szCs w:val="22"/>
        </w:rPr>
        <w:t>Nickles</w:t>
      </w:r>
      <w:proofErr w:type="spellEnd"/>
      <w:r w:rsidRPr="00FB4C98">
        <w:rPr>
          <w:rFonts w:asciiTheme="minorHAnsi" w:hAnsiTheme="minorHAnsi" w:cstheme="minorHAnsi"/>
          <w:sz w:val="22"/>
          <w:szCs w:val="22"/>
        </w:rPr>
        <w:t xml:space="preserve">, Pietro Perconti, Elena Pulcini, Giuseppina </w:t>
      </w:r>
      <w:proofErr w:type="spellStart"/>
      <w:r w:rsidRPr="00FB4C98">
        <w:rPr>
          <w:rFonts w:asciiTheme="minorHAnsi" w:hAnsiTheme="minorHAnsi" w:cstheme="minorHAnsi"/>
          <w:sz w:val="22"/>
          <w:szCs w:val="22"/>
        </w:rPr>
        <w:t>Strummiello</w:t>
      </w:r>
      <w:proofErr w:type="spellEnd"/>
      <w:r w:rsidRPr="00FB4C98">
        <w:rPr>
          <w:rFonts w:asciiTheme="minorHAnsi" w:hAnsiTheme="minorHAnsi" w:cstheme="minorHAnsi"/>
          <w:sz w:val="22"/>
          <w:szCs w:val="22"/>
        </w:rPr>
        <w:t xml:space="preserve">, Marian </w:t>
      </w:r>
      <w:proofErr w:type="spellStart"/>
      <w:r w:rsidRPr="00FB4C98">
        <w:rPr>
          <w:rFonts w:asciiTheme="minorHAnsi" w:hAnsiTheme="minorHAnsi" w:cstheme="minorHAnsi"/>
          <w:sz w:val="22"/>
          <w:szCs w:val="22"/>
        </w:rPr>
        <w:t>Wesoly</w:t>
      </w:r>
      <w:proofErr w:type="spellEnd"/>
      <w:r w:rsidRPr="00FB4C9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4C98">
        <w:rPr>
          <w:rFonts w:asciiTheme="minorHAnsi" w:hAnsiTheme="minorHAnsi" w:cstheme="minorHAnsi"/>
          <w:sz w:val="22"/>
          <w:szCs w:val="22"/>
        </w:rPr>
        <w:t>Jan</w:t>
      </w:r>
      <w:proofErr w:type="spellEnd"/>
      <w:r w:rsidRPr="00FB4C9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4C98">
        <w:rPr>
          <w:rFonts w:asciiTheme="minorHAnsi" w:hAnsiTheme="minorHAnsi" w:cstheme="minorHAnsi"/>
          <w:sz w:val="22"/>
          <w:szCs w:val="22"/>
        </w:rPr>
        <w:t>Wolenski</w:t>
      </w:r>
      <w:proofErr w:type="spellEnd"/>
      <w:r w:rsidRPr="00FB4C9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B4C98">
        <w:rPr>
          <w:rFonts w:asciiTheme="minorHAnsi" w:hAnsiTheme="minorHAnsi" w:cstheme="minorHAnsi"/>
          <w:sz w:val="22"/>
          <w:szCs w:val="22"/>
        </w:rPr>
        <w:t>Gereon</w:t>
      </w:r>
      <w:proofErr w:type="spellEnd"/>
      <w:r w:rsidRPr="00FB4C98">
        <w:rPr>
          <w:rFonts w:asciiTheme="minorHAnsi" w:hAnsiTheme="minorHAnsi" w:cstheme="minorHAnsi"/>
          <w:sz w:val="22"/>
          <w:szCs w:val="22"/>
        </w:rPr>
        <w:t xml:space="preserve"> Wolters.</w:t>
      </w:r>
    </w:p>
    <w:p w14:paraId="24C1270B" w14:textId="33A66CF2" w:rsidR="003506EC" w:rsidRPr="00FB4C98" w:rsidRDefault="003506EC" w:rsidP="001E725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4C98">
        <w:rPr>
          <w:rStyle w:val="Enfasigrassetto"/>
          <w:rFonts w:asciiTheme="minorHAnsi" w:hAnsiTheme="minorHAnsi" w:cstheme="minorHAnsi"/>
          <w:sz w:val="22"/>
          <w:szCs w:val="22"/>
        </w:rPr>
        <w:t>Redazione </w:t>
      </w:r>
      <w:r w:rsidRPr="00FB4C98">
        <w:rPr>
          <w:rFonts w:asciiTheme="minorHAnsi" w:hAnsiTheme="minorHAnsi" w:cstheme="minorHAnsi"/>
          <w:sz w:val="22"/>
          <w:szCs w:val="22"/>
        </w:rPr>
        <w:t xml:space="preserve">Paola Cataldi, Francesca </w:t>
      </w:r>
      <w:proofErr w:type="spellStart"/>
      <w:r w:rsidRPr="00FB4C98">
        <w:rPr>
          <w:rFonts w:asciiTheme="minorHAnsi" w:hAnsiTheme="minorHAnsi" w:cstheme="minorHAnsi"/>
          <w:sz w:val="22"/>
          <w:szCs w:val="22"/>
        </w:rPr>
        <w:t>Pentassuglio</w:t>
      </w:r>
      <w:proofErr w:type="spellEnd"/>
      <w:r w:rsidRPr="00FB4C98">
        <w:rPr>
          <w:rFonts w:asciiTheme="minorHAnsi" w:hAnsiTheme="minorHAnsi" w:cstheme="minorHAnsi"/>
          <w:sz w:val="22"/>
          <w:szCs w:val="22"/>
        </w:rPr>
        <w:t xml:space="preserve"> (Segretaria di Redazione/</w:t>
      </w:r>
      <w:proofErr w:type="spellStart"/>
      <w:r w:rsidRPr="00FB4C98">
        <w:rPr>
          <w:rStyle w:val="apple-style-span"/>
          <w:rFonts w:asciiTheme="minorHAnsi" w:hAnsiTheme="minorHAnsi" w:cstheme="minorHAnsi"/>
          <w:sz w:val="22"/>
          <w:szCs w:val="22"/>
        </w:rPr>
        <w:t>Managing</w:t>
      </w:r>
      <w:proofErr w:type="spellEnd"/>
      <w:r w:rsidRPr="00FB4C98">
        <w:rPr>
          <w:rStyle w:val="apple-style-spa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B4C98">
        <w:rPr>
          <w:rStyle w:val="apple-style-span"/>
          <w:rFonts w:asciiTheme="minorHAnsi" w:hAnsiTheme="minorHAnsi" w:cstheme="minorHAnsi"/>
          <w:sz w:val="22"/>
          <w:szCs w:val="22"/>
        </w:rPr>
        <w:t>Editorial</w:t>
      </w:r>
      <w:proofErr w:type="spellEnd"/>
      <w:r w:rsidRPr="00FB4C98">
        <w:rPr>
          <w:rStyle w:val="apple-style-span"/>
          <w:rFonts w:asciiTheme="minorHAnsi" w:hAnsiTheme="minorHAnsi" w:cstheme="minorHAnsi"/>
          <w:sz w:val="22"/>
          <w:szCs w:val="22"/>
        </w:rPr>
        <w:t xml:space="preserve"> Assistant</w:t>
      </w:r>
      <w:r w:rsidRPr="00FB4C98">
        <w:rPr>
          <w:rFonts w:asciiTheme="minorHAnsi" w:hAnsiTheme="minorHAnsi" w:cstheme="minorHAnsi"/>
          <w:sz w:val="22"/>
          <w:szCs w:val="22"/>
        </w:rPr>
        <w:t>), Salvatore Vasta, Francesco Verde.</w:t>
      </w:r>
    </w:p>
    <w:p w14:paraId="0A62F348" w14:textId="0C23ABF8" w:rsidR="00B946B4" w:rsidRPr="00FB4C98" w:rsidRDefault="003506EC" w:rsidP="00FB4C9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B4C98">
        <w:rPr>
          <w:rStyle w:val="apple-style-span"/>
          <w:rFonts w:asciiTheme="minorHAnsi" w:hAnsiTheme="minorHAnsi" w:cstheme="minorHAnsi"/>
          <w:b/>
          <w:bCs/>
          <w:sz w:val="22"/>
          <w:szCs w:val="22"/>
        </w:rPr>
        <w:t>Sede e recapiti</w:t>
      </w:r>
      <w:r w:rsidR="00FB4C98" w:rsidRPr="00FB4C98">
        <w:rPr>
          <w:rFonts w:asciiTheme="minorHAnsi" w:hAnsiTheme="minorHAnsi" w:cstheme="minorHAnsi"/>
          <w:sz w:val="22"/>
          <w:szCs w:val="22"/>
        </w:rPr>
        <w:t xml:space="preserve"> </w:t>
      </w:r>
      <w:r w:rsidRPr="00FB4C98">
        <w:rPr>
          <w:rFonts w:asciiTheme="minorHAnsi" w:hAnsiTheme="minorHAnsi" w:cstheme="minorHAnsi"/>
          <w:sz w:val="22"/>
          <w:szCs w:val="22"/>
        </w:rPr>
        <w:t xml:space="preserve">c/o Dipartimento di Filosofia, Sapienza Università di Roma, Via Carlo </w:t>
      </w:r>
      <w:proofErr w:type="spellStart"/>
      <w:r w:rsidRPr="00FB4C98">
        <w:rPr>
          <w:rFonts w:asciiTheme="minorHAnsi" w:hAnsiTheme="minorHAnsi" w:cstheme="minorHAnsi"/>
          <w:sz w:val="22"/>
          <w:szCs w:val="22"/>
        </w:rPr>
        <w:t>Fea</w:t>
      </w:r>
      <w:proofErr w:type="spellEnd"/>
      <w:r w:rsidRPr="00FB4C98">
        <w:rPr>
          <w:rFonts w:asciiTheme="minorHAnsi" w:hAnsiTheme="minorHAnsi" w:cstheme="minorHAnsi"/>
          <w:sz w:val="22"/>
          <w:szCs w:val="22"/>
        </w:rPr>
        <w:t xml:space="preserve"> 2,00161 Roma</w:t>
      </w:r>
      <w:r w:rsidR="00FB4C98" w:rsidRPr="00FB4C98">
        <w:rPr>
          <w:rFonts w:asciiTheme="minorHAnsi" w:hAnsiTheme="minorHAnsi" w:cstheme="minorHAnsi"/>
          <w:sz w:val="22"/>
          <w:szCs w:val="22"/>
        </w:rPr>
        <w:t xml:space="preserve"> </w:t>
      </w:r>
      <w:hyperlink r:id="rId17" w:history="1">
        <w:r w:rsidRPr="00FB4C9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https://www.carocci.it/prodotto/bollettino-della-societa-filosofica-italiana-2-ita</w:t>
        </w:r>
      </w:hyperlink>
    </w:p>
    <w:p w14:paraId="77A78CA3" w14:textId="77777777" w:rsidR="003506EC" w:rsidRPr="001E725A" w:rsidRDefault="003506EC" w:rsidP="001E725A">
      <w:pPr>
        <w:spacing w:after="0" w:line="240" w:lineRule="auto"/>
        <w:jc w:val="both"/>
        <w:rPr>
          <w:rFonts w:cstheme="minorHAnsi"/>
        </w:rPr>
      </w:pPr>
    </w:p>
    <w:sectPr w:rsidR="003506EC" w:rsidRPr="001E72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3E79"/>
    <w:rsid w:val="000A3921"/>
    <w:rsid w:val="001E725A"/>
    <w:rsid w:val="0031062F"/>
    <w:rsid w:val="003506EC"/>
    <w:rsid w:val="00A85F2C"/>
    <w:rsid w:val="00B946B4"/>
    <w:rsid w:val="00E63E79"/>
    <w:rsid w:val="00E84EF4"/>
    <w:rsid w:val="00F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AC9A"/>
  <w15:chartTrackingRefBased/>
  <w15:docId w15:val="{E35F17DE-DC0E-40AC-BD3F-18227542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94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06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2">
    <w:name w:val="Testo normale2"/>
    <w:basedOn w:val="Normale"/>
    <w:rsid w:val="00B946B4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styleId="Testonormale">
    <w:name w:val="Plain Text"/>
    <w:basedOn w:val="Normale"/>
    <w:link w:val="TestonormaleCarattere"/>
    <w:unhideWhenUsed/>
    <w:rsid w:val="00B946B4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B946B4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uiPriority w:val="99"/>
    <w:rsid w:val="00B946B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946B4"/>
    <w:rPr>
      <w:b/>
      <w:bCs/>
    </w:rPr>
  </w:style>
  <w:style w:type="character" w:styleId="Enfasicorsivo">
    <w:name w:val="Emphasis"/>
    <w:basedOn w:val="Carpredefinitoparagrafo"/>
    <w:uiPriority w:val="20"/>
    <w:qFormat/>
    <w:rsid w:val="00B946B4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46B4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46B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9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06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llapse">
    <w:name w:val="collapse"/>
    <w:basedOn w:val="Carpredefinitoparagrafo"/>
    <w:rsid w:val="003506EC"/>
  </w:style>
  <w:style w:type="character" w:customStyle="1" w:styleId="apple-style-span">
    <w:name w:val="apple-style-span"/>
    <w:basedOn w:val="Carpredefinitoparagrafo"/>
    <w:rsid w:val="003506EC"/>
  </w:style>
  <w:style w:type="character" w:styleId="Collegamentovisitato">
    <w:name w:val="FollowedHyperlink"/>
    <w:basedOn w:val="Carpredefinitoparagrafo"/>
    <w:uiPriority w:val="99"/>
    <w:semiHidden/>
    <w:unhideWhenUsed/>
    <w:rsid w:val="00A85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i.it/258/bollettino.html" TargetMode="External"/><Relationship Id="rId13" Type="http://schemas.openxmlformats.org/officeDocument/2006/relationships/hyperlink" Target="http://www.carocci.it/index.php?option=com_carocci&amp;task=schedarivista&amp;Itemid=262&amp;id_rivista=6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ggiordano@unime.it" TargetMode="External"/><Relationship Id="rId17" Type="http://schemas.openxmlformats.org/officeDocument/2006/relationships/hyperlink" Target="https://www.carocci.it/prodotto/bollettino-della-societa-filosofica-italiana-2-it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fi.it/258/bollettino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http://www.carocci.it/carocci_Indicazioni_redazionali_ottobre2013.pdf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sfi@sfi.it" TargetMode="External"/><Relationship Id="rId10" Type="http://schemas.openxmlformats.org/officeDocument/2006/relationships/hyperlink" Target="https://www.carocci.it/wp-content/uploads/2020/08/Indicazioni_redazionali.pdf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carocci.it/prodotto/bollettino-della-societa-filosofica-italiana-2-ita" TargetMode="External"/><Relationship Id="rId14" Type="http://schemas.openxmlformats.org/officeDocument/2006/relationships/hyperlink" Target="https://www.carocci.it/wp-content/uploads/2020/08/Indicazioni_redazional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2024-02-01T15:20:00Z</dcterms:created>
  <dcterms:modified xsi:type="dcterms:W3CDTF">2024-02-01T16:16:00Z</dcterms:modified>
</cp:coreProperties>
</file>