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129B" w14:textId="52E627F2" w:rsidR="00CD46D5" w:rsidRDefault="00CD46D5" w:rsidP="00CD46D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IT580</w:t>
      </w:r>
      <w:r w:rsidRPr="00CF2DA1">
        <w:rPr>
          <w:rFonts w:asciiTheme="minorHAnsi" w:hAnsiTheme="minorHAnsi" w:cstheme="minorHAnsi"/>
          <w:bCs/>
          <w:i/>
        </w:rPr>
        <w:t xml:space="preserve"> </w:t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bCs/>
          <w:i/>
          <w:sz w:val="16"/>
          <w:szCs w:val="16"/>
        </w:rPr>
        <w:t>il  18 febbraio 2024</w:t>
      </w:r>
    </w:p>
    <w:p w14:paraId="271B4B8E" w14:textId="77777777" w:rsidR="00D052E2" w:rsidRPr="00CF2DA1" w:rsidRDefault="00D052E2" w:rsidP="00CD46D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62DFCDFD" w14:textId="741B83BA" w:rsidR="00CD46D5" w:rsidRPr="00CF2DA1" w:rsidRDefault="00D052E2" w:rsidP="00CD46D5">
      <w:pPr>
        <w:jc w:val="both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A7C83" wp14:editId="3F5D47E3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84400" cy="2880000"/>
            <wp:effectExtent l="0" t="0" r="0" b="0"/>
            <wp:wrapSquare wrapText="bothSides"/>
            <wp:docPr id="1971929996" name="Immagine 1" descr="immagine per scheda con id TO0018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01817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D5"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="00CD46D5" w:rsidRPr="00CF2DA1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567BB0FF" w14:textId="6E55A19B" w:rsidR="00CD46D5" w:rsidRPr="00CD46D5" w:rsidRDefault="00CD46D5" w:rsidP="00CD46D5">
      <w:pPr>
        <w:jc w:val="both"/>
      </w:pPr>
      <w:r w:rsidRPr="00CD46D5">
        <w:rPr>
          <w:rFonts w:ascii="Calibri" w:hAnsi="Calibri" w:cs="Calibri"/>
          <w:b/>
        </w:rPr>
        <w:t xml:space="preserve">*Comoedia </w:t>
      </w:r>
      <w:r w:rsidRPr="00CD46D5">
        <w:rPr>
          <w:rFonts w:ascii="Calibri" w:hAnsi="Calibri" w:cs="Calibri"/>
        </w:rPr>
        <w:t xml:space="preserve">: fascicolo periodico di commedie e di vita teatrale. - Anno 1, n. 1 (10 settembre 1919)-anno 16, n. 12 (dicembre 1934). - </w:t>
      </w:r>
      <w:r w:rsidRPr="00CD46D5">
        <w:rPr>
          <w:rFonts w:ascii="Calibri" w:hAnsi="Calibri" w:cs="Calibri"/>
          <w:color w:val="000000"/>
        </w:rPr>
        <w:t>Milano : Casa editrice Italia, 1919-1934. - 16 volumi : ill. ; 24 cm ((Quindicinale; mensile dal 1926. - Poi sottotitolo: rassegna mensile del teatro. – Dal 1923 editore: Mondadori</w:t>
      </w:r>
      <w:r w:rsidR="00D052E2">
        <w:rPr>
          <w:rFonts w:ascii="Calibri" w:hAnsi="Calibri" w:cs="Calibri"/>
          <w:color w:val="000000"/>
        </w:rPr>
        <w:t>. -</w:t>
      </w:r>
      <w:r w:rsidRPr="00CD46D5">
        <w:rPr>
          <w:rFonts w:ascii="Calibri" w:hAnsi="Calibri" w:cs="Calibri"/>
          <w:color w:val="000000"/>
        </w:rPr>
        <w:t xml:space="preserve"> Il formato varia.</w:t>
      </w:r>
      <w:r w:rsidRPr="00CD46D5">
        <w:rPr>
          <w:rFonts w:ascii="Calibri" w:hAnsi="Calibri" w:cs="Calibri"/>
        </w:rPr>
        <w:t xml:space="preserve"> - </w:t>
      </w:r>
      <w:r w:rsidRPr="00CD46D5">
        <w:rPr>
          <w:rFonts w:ascii="Calibri" w:hAnsi="Calibri" w:cs="Calibri"/>
          <w:color w:val="000000"/>
        </w:rPr>
        <w:t>ISSN 1722-5426. -</w:t>
      </w:r>
      <w:r>
        <w:rPr>
          <w:rFonts w:ascii="Calibri" w:hAnsi="Calibri" w:cs="Calibri"/>
          <w:color w:val="000000"/>
        </w:rPr>
        <w:t xml:space="preserve"> </w:t>
      </w:r>
      <w:r w:rsidRPr="00CD46D5">
        <w:rPr>
          <w:rFonts w:ascii="Calibri" w:hAnsi="Calibri" w:cs="Calibri"/>
          <w:color w:val="000000"/>
        </w:rPr>
        <w:t>BNI 1920-3113. -</w:t>
      </w:r>
      <w:r w:rsidRPr="00CD46D5">
        <w:rPr>
          <w:rFonts w:ascii="Calibri" w:hAnsi="Calibri" w:cs="Calibri"/>
        </w:rPr>
        <w:t xml:space="preserve"> TO00181750</w:t>
      </w:r>
    </w:p>
    <w:p w14:paraId="6242111C" w14:textId="76849360" w:rsidR="00CD46D5" w:rsidRPr="00CD46D5" w:rsidRDefault="00CD46D5" w:rsidP="00CD46D5">
      <w:pPr>
        <w:jc w:val="both"/>
      </w:pPr>
      <w:r w:rsidRPr="00CD46D5">
        <w:rPr>
          <w:rFonts w:ascii="Calibri" w:hAnsi="Calibri" w:cs="Calibri"/>
          <w:bCs/>
        </w:rPr>
        <w:t>Dal 1935 pubblicata in: *Scenario [IT919]</w:t>
      </w:r>
    </w:p>
    <w:p w14:paraId="1B973D49" w14:textId="77777777" w:rsidR="00CD46D5" w:rsidRPr="00CD46D5" w:rsidRDefault="00CD46D5" w:rsidP="00CD46D5">
      <w:pPr>
        <w:jc w:val="both"/>
      </w:pPr>
      <w:r w:rsidRPr="00CD46D5">
        <w:rPr>
          <w:rFonts w:ascii="Calibri" w:hAnsi="Calibri" w:cs="Calibri"/>
          <w:bCs/>
        </w:rPr>
        <w:t xml:space="preserve">Soggetto: </w:t>
      </w:r>
      <w:r w:rsidRPr="00CD46D5">
        <w:rPr>
          <w:rFonts w:ascii="Calibri" w:hAnsi="Calibri" w:cs="Calibri"/>
          <w:color w:val="000000"/>
        </w:rPr>
        <w:t>Teatro – Periodici</w:t>
      </w:r>
    </w:p>
    <w:p w14:paraId="1416D265" w14:textId="77777777" w:rsidR="00CD46D5" w:rsidRPr="00CD46D5" w:rsidRDefault="00CD46D5" w:rsidP="00CD46D5">
      <w:pPr>
        <w:jc w:val="both"/>
      </w:pPr>
      <w:r w:rsidRPr="00CD46D5">
        <w:rPr>
          <w:rFonts w:ascii="Calibri" w:hAnsi="Calibri" w:cs="Calibri"/>
          <w:color w:val="000000"/>
        </w:rPr>
        <w:t>Classe: D792.05</w:t>
      </w:r>
    </w:p>
    <w:p w14:paraId="626A032E" w14:textId="77777777" w:rsidR="00CD46D5" w:rsidRPr="00CD46D5" w:rsidRDefault="00CD46D5" w:rsidP="00CD46D5">
      <w:pPr>
        <w:pStyle w:val="Testonormale1"/>
        <w:tabs>
          <w:tab w:val="right" w:pos="6480"/>
        </w:tabs>
        <w:jc w:val="both"/>
        <w:rPr>
          <w:rFonts w:ascii="Calibri" w:hAnsi="Calibri" w:cs="Calibri"/>
          <w:bCs/>
          <w:sz w:val="24"/>
          <w:szCs w:val="24"/>
        </w:rPr>
      </w:pPr>
      <w:r w:rsidRPr="00CD46D5">
        <w:rPr>
          <w:rFonts w:ascii="Calibri" w:hAnsi="Calibri" w:cs="Calibri"/>
          <w:bCs/>
          <w:sz w:val="24"/>
          <w:szCs w:val="24"/>
        </w:rPr>
        <w:t xml:space="preserve">Copia digitale </w:t>
      </w:r>
    </w:p>
    <w:p w14:paraId="1808D674" w14:textId="77777777" w:rsidR="00CD46D5" w:rsidRPr="00CD46D5" w:rsidRDefault="00CD46D5" w:rsidP="00CD46D5">
      <w:pPr>
        <w:pStyle w:val="Testonormale1"/>
        <w:tabs>
          <w:tab w:val="right" w:pos="6480"/>
        </w:tabs>
        <w:jc w:val="both"/>
        <w:rPr>
          <w:rFonts w:ascii="Calibri" w:hAnsi="Calibri" w:cs="Calibri"/>
          <w:bCs/>
          <w:sz w:val="24"/>
          <w:szCs w:val="24"/>
        </w:rPr>
      </w:pPr>
      <w:r w:rsidRPr="00CD46D5">
        <w:rPr>
          <w:rFonts w:ascii="Calibri" w:hAnsi="Calibri" w:cs="Calibri"/>
          <w:bCs/>
          <w:sz w:val="24"/>
          <w:szCs w:val="24"/>
        </w:rPr>
        <w:t xml:space="preserve">-1919-1934 a: </w:t>
      </w:r>
      <w:hyperlink r:id="rId5" w:history="1">
        <w:r w:rsidRPr="00CD46D5">
          <w:rPr>
            <w:rStyle w:val="Collegamentoipertestuale"/>
            <w:rFonts w:ascii="Calibri" w:hAnsi="Calibri" w:cs="Calibri"/>
            <w:bCs/>
            <w:sz w:val="24"/>
            <w:szCs w:val="24"/>
          </w:rPr>
          <w:t>http://digitale.bnc.roma.sbn.it/tecadigitale/emeroteca/classic/TO00181750</w:t>
        </w:r>
      </w:hyperlink>
    </w:p>
    <w:p w14:paraId="2617D258" w14:textId="77777777" w:rsidR="00CD46D5" w:rsidRDefault="00CD46D5" w:rsidP="00CD46D5">
      <w:pPr>
        <w:pStyle w:val="Testonormale1"/>
        <w:tabs>
          <w:tab w:val="right" w:pos="6480"/>
        </w:tabs>
        <w:jc w:val="both"/>
        <w:rPr>
          <w:rStyle w:val="Collegamentoipertestuale"/>
          <w:rFonts w:ascii="Calibri" w:hAnsi="Calibri" w:cs="Calibri"/>
          <w:bCs/>
          <w:sz w:val="24"/>
          <w:szCs w:val="24"/>
        </w:rPr>
      </w:pPr>
      <w:r w:rsidRPr="00CD46D5">
        <w:rPr>
          <w:rFonts w:ascii="Calibri" w:hAnsi="Calibri" w:cs="Calibri"/>
          <w:bCs/>
          <w:sz w:val="24"/>
          <w:szCs w:val="24"/>
        </w:rPr>
        <w:t xml:space="preserve">-n.8(25 dicembre 1919); luglio 1921 a: </w:t>
      </w:r>
      <w:hyperlink r:id="rId6" w:history="1">
        <w:r w:rsidRPr="00CD46D5">
          <w:rPr>
            <w:rStyle w:val="Collegamentoipertestuale"/>
            <w:rFonts w:ascii="Calibri" w:hAnsi="Calibri" w:cs="Calibri"/>
            <w:bCs/>
            <w:sz w:val="24"/>
            <w:szCs w:val="24"/>
          </w:rPr>
          <w:t>http://www.internetculturale.it/it/913/emeroteca-digitale-italiana/periodic/testata/8214</w:t>
        </w:r>
      </w:hyperlink>
    </w:p>
    <w:p w14:paraId="50A786C8" w14:textId="77777777" w:rsidR="00D052E2" w:rsidRDefault="00D052E2" w:rsidP="00CD46D5">
      <w:pPr>
        <w:pStyle w:val="Testonormale1"/>
        <w:tabs>
          <w:tab w:val="right" w:pos="6480"/>
        </w:tabs>
        <w:jc w:val="both"/>
        <w:rPr>
          <w:rStyle w:val="Collegamentoipertestuale"/>
          <w:rFonts w:ascii="Calibri" w:hAnsi="Calibri" w:cs="Calibri"/>
          <w:bCs/>
          <w:sz w:val="24"/>
          <w:szCs w:val="24"/>
        </w:rPr>
      </w:pPr>
    </w:p>
    <w:p w14:paraId="506478E7" w14:textId="14C4EA2E" w:rsidR="00D052E2" w:rsidRPr="00D052E2" w:rsidRDefault="00D052E2" w:rsidP="00CD46D5">
      <w:pPr>
        <w:pStyle w:val="Testonormale1"/>
        <w:tabs>
          <w:tab w:val="right" w:pos="6480"/>
        </w:tabs>
        <w:jc w:val="both"/>
        <w:rPr>
          <w:rFonts w:ascii="Calibri" w:hAnsi="Calibri" w:cs="Calibri"/>
          <w:b/>
          <w:color w:val="C00000"/>
          <w:sz w:val="48"/>
          <w:szCs w:val="48"/>
        </w:rPr>
      </w:pPr>
      <w:r w:rsidRPr="00D052E2">
        <w:rPr>
          <w:rStyle w:val="Collegamentoipertestuale"/>
          <w:rFonts w:ascii="Calibri" w:hAnsi="Calibri" w:cs="Calibri"/>
          <w:b/>
          <w:color w:val="C00000"/>
          <w:sz w:val="48"/>
          <w:szCs w:val="48"/>
          <w:u w:val="none"/>
        </w:rPr>
        <w:t xml:space="preserve">Volumi disponibili in rete </w:t>
      </w:r>
      <w:hyperlink r:id="rId7" w:history="1">
        <w:r w:rsidRPr="00D052E2">
          <w:rPr>
            <w:rStyle w:val="Collegamentoipertestuale"/>
            <w:rFonts w:ascii="Calibri" w:hAnsi="Calibri" w:cs="Calibri"/>
            <w:bCs/>
            <w:sz w:val="48"/>
            <w:szCs w:val="48"/>
          </w:rPr>
          <w:t>1919-1934</w:t>
        </w:r>
      </w:hyperlink>
    </w:p>
    <w:p w14:paraId="4AC810B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3A2"/>
    <w:rsid w:val="0031062F"/>
    <w:rsid w:val="003443A2"/>
    <w:rsid w:val="00CD46D5"/>
    <w:rsid w:val="00D052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C821"/>
  <w15:chartTrackingRefBased/>
  <w15:docId w15:val="{F8D34FD1-69E0-4344-8A94-FE4B6FC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6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43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43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43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43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43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43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43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4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43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43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43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43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43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43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43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4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43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4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43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43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43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43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43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43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D46D5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CD46D5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81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214" TargetMode="External"/><Relationship Id="rId5" Type="http://schemas.openxmlformats.org/officeDocument/2006/relationships/hyperlink" Target="http://digitale.bnc.roma.sbn.it/tecadigitale/emeroteca/classic/TO001817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2024-02-18T07:29:00Z</dcterms:created>
  <dcterms:modified xsi:type="dcterms:W3CDTF">2024-02-18T14:52:00Z</dcterms:modified>
</cp:coreProperties>
</file>