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6D97B" w14:textId="5E069975" w:rsidR="00595AA6" w:rsidRPr="001D4918" w:rsidRDefault="00595AA6" w:rsidP="001D4918">
      <w:pPr>
        <w:spacing w:after="0" w:line="240" w:lineRule="auto"/>
        <w:jc w:val="both"/>
        <w:rPr>
          <w:rFonts w:cstheme="minorHAnsi"/>
          <w:bCs/>
          <w:i/>
          <w:sz w:val="16"/>
          <w:szCs w:val="16"/>
        </w:rPr>
      </w:pPr>
      <w:bookmarkStart w:id="0" w:name="_Hlk159650275"/>
      <w:bookmarkStart w:id="1" w:name="_Hlk159650287"/>
      <w:r w:rsidRPr="001D4918">
        <w:rPr>
          <w:rFonts w:cstheme="minorHAnsi"/>
          <w:b/>
          <w:bCs/>
          <w:color w:val="C00000"/>
          <w:sz w:val="44"/>
          <w:szCs w:val="44"/>
        </w:rPr>
        <w:t>V234</w:t>
      </w:r>
      <w:r w:rsidRPr="001D4918">
        <w:rPr>
          <w:rFonts w:cstheme="minorHAnsi"/>
          <w:bCs/>
          <w:i/>
        </w:rPr>
        <w:t xml:space="preserve"> </w:t>
      </w:r>
      <w:r w:rsidRPr="001D4918">
        <w:rPr>
          <w:rFonts w:cstheme="minorHAnsi"/>
          <w:bCs/>
          <w:i/>
          <w:sz w:val="16"/>
          <w:szCs w:val="16"/>
        </w:rPr>
        <w:tab/>
      </w:r>
      <w:r w:rsidRPr="001D4918">
        <w:rPr>
          <w:rFonts w:cstheme="minorHAnsi"/>
          <w:bCs/>
          <w:i/>
          <w:sz w:val="16"/>
          <w:szCs w:val="16"/>
        </w:rPr>
        <w:tab/>
      </w:r>
      <w:r w:rsidRPr="001D4918">
        <w:rPr>
          <w:rFonts w:cstheme="minorHAnsi"/>
          <w:bCs/>
          <w:i/>
          <w:sz w:val="16"/>
          <w:szCs w:val="16"/>
        </w:rPr>
        <w:tab/>
      </w:r>
      <w:r w:rsidRPr="001D4918">
        <w:rPr>
          <w:rFonts w:cstheme="minorHAnsi"/>
          <w:bCs/>
          <w:i/>
          <w:sz w:val="16"/>
          <w:szCs w:val="16"/>
        </w:rPr>
        <w:tab/>
      </w:r>
      <w:r w:rsidRPr="001D4918">
        <w:rPr>
          <w:rFonts w:cstheme="minorHAnsi"/>
          <w:bCs/>
          <w:i/>
          <w:sz w:val="16"/>
          <w:szCs w:val="16"/>
        </w:rPr>
        <w:tab/>
      </w:r>
      <w:r w:rsidRPr="001D4918">
        <w:rPr>
          <w:rFonts w:cstheme="minorHAnsi"/>
          <w:bCs/>
          <w:i/>
          <w:sz w:val="16"/>
          <w:szCs w:val="16"/>
        </w:rPr>
        <w:tab/>
      </w:r>
      <w:r w:rsidRPr="001D4918">
        <w:rPr>
          <w:rFonts w:cstheme="minorHAnsi"/>
          <w:bCs/>
          <w:i/>
          <w:sz w:val="16"/>
          <w:szCs w:val="16"/>
        </w:rPr>
        <w:tab/>
      </w:r>
      <w:r w:rsidRPr="001D4918">
        <w:rPr>
          <w:rFonts w:cstheme="minorHAnsi"/>
          <w:bCs/>
          <w:i/>
          <w:sz w:val="16"/>
          <w:szCs w:val="16"/>
        </w:rPr>
        <w:tab/>
      </w:r>
      <w:r w:rsidRPr="001D4918">
        <w:rPr>
          <w:rFonts w:cstheme="minorHAnsi"/>
          <w:bCs/>
          <w:i/>
          <w:sz w:val="16"/>
          <w:szCs w:val="16"/>
        </w:rPr>
        <w:tab/>
        <w:t>Scheda creata il 2</w:t>
      </w:r>
      <w:r w:rsidRPr="001D4918">
        <w:rPr>
          <w:rFonts w:cstheme="minorHAnsi"/>
          <w:bCs/>
          <w:i/>
          <w:sz w:val="16"/>
          <w:szCs w:val="16"/>
        </w:rPr>
        <w:t>4</w:t>
      </w:r>
      <w:r w:rsidRPr="001D4918">
        <w:rPr>
          <w:rFonts w:cstheme="minorHAnsi"/>
          <w:bCs/>
          <w:i/>
          <w:sz w:val="16"/>
          <w:szCs w:val="16"/>
        </w:rPr>
        <w:t xml:space="preserve"> febbraio 2024</w:t>
      </w:r>
    </w:p>
    <w:p w14:paraId="62289AF4" w14:textId="49834272" w:rsidR="001D4918" w:rsidRPr="001D4918" w:rsidRDefault="001D4918" w:rsidP="001D4918">
      <w:pPr>
        <w:spacing w:after="0" w:line="240" w:lineRule="auto"/>
        <w:jc w:val="both"/>
        <w:rPr>
          <w:rFonts w:cstheme="minorHAnsi"/>
          <w:b/>
          <w:bCs/>
          <w:color w:val="C00000"/>
          <w:sz w:val="40"/>
          <w:szCs w:val="40"/>
        </w:rPr>
      </w:pPr>
      <w:r w:rsidRPr="001D4918">
        <w:rPr>
          <w:rFonts w:cstheme="minorHAnsi"/>
          <w:noProof/>
        </w:rPr>
        <w:drawing>
          <wp:inline distT="0" distB="0" distL="0" distR="0" wp14:anchorId="332C4202" wp14:editId="6BB0C888">
            <wp:extent cx="1584000" cy="1980000"/>
            <wp:effectExtent l="0" t="0" r="0" b="1270"/>
            <wp:docPr id="1617889715" name="Immagine 4" descr="9788849239829: Artisti di oggi e di domani-Artists of today and tomorrow. Ediz. bili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788849239829: Artisti di oggi e di domani-Artists of today and tomorrow. Ediz. bilingu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4000" cy="1980000"/>
                    </a:xfrm>
                    <a:prstGeom prst="rect">
                      <a:avLst/>
                    </a:prstGeom>
                    <a:noFill/>
                    <a:ln>
                      <a:noFill/>
                    </a:ln>
                  </pic:spPr>
                </pic:pic>
              </a:graphicData>
            </a:graphic>
          </wp:inline>
        </w:drawing>
      </w:r>
      <w:bookmarkEnd w:id="1"/>
      <w:r w:rsidRPr="001D4918">
        <w:rPr>
          <w:rFonts w:cstheme="minorHAnsi"/>
          <w:noProof/>
        </w:rPr>
        <w:drawing>
          <wp:inline distT="0" distB="0" distL="0" distR="0" wp14:anchorId="38372629" wp14:editId="5462C1C7">
            <wp:extent cx="1584000" cy="1980000"/>
            <wp:effectExtent l="0" t="0" r="0" b="1270"/>
            <wp:docPr id="1302073061" name="Immagine 1" descr="Artisti di oggi e di domani-Artists of today and tomorrow. Ediz. illustrata. Vol. 2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sti di oggi e di domani-Artists of today and tomorrow. Ediz. illustrata. Vol. 2 - coperti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4000" cy="1980000"/>
                    </a:xfrm>
                    <a:prstGeom prst="rect">
                      <a:avLst/>
                    </a:prstGeom>
                    <a:noFill/>
                    <a:ln>
                      <a:noFill/>
                    </a:ln>
                  </pic:spPr>
                </pic:pic>
              </a:graphicData>
            </a:graphic>
          </wp:inline>
        </w:drawing>
      </w:r>
      <w:r w:rsidRPr="001D4918">
        <w:rPr>
          <w:rFonts w:cstheme="minorHAnsi"/>
          <w:noProof/>
        </w:rPr>
        <w:drawing>
          <wp:inline distT="0" distB="0" distL="0" distR="0" wp14:anchorId="521A7AA5" wp14:editId="6EC34609">
            <wp:extent cx="1418400" cy="1800000"/>
            <wp:effectExtent l="0" t="0" r="0" b="0"/>
            <wp:docPr id="119541996" name="Immagine 2" descr="Artisti di oggi e di domani-Artists of today and tomorrow. Ediz. bilingue. Vol. 3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sti di oggi e di domani-Artists of today and tomorrow. Ediz. bilingue. Vol. 3 - copert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8400" cy="1800000"/>
                    </a:xfrm>
                    <a:prstGeom prst="rect">
                      <a:avLst/>
                    </a:prstGeom>
                    <a:noFill/>
                    <a:ln>
                      <a:noFill/>
                    </a:ln>
                  </pic:spPr>
                </pic:pic>
              </a:graphicData>
            </a:graphic>
          </wp:inline>
        </w:drawing>
      </w:r>
      <w:r w:rsidRPr="001D4918">
        <w:rPr>
          <w:rFonts w:cstheme="minorHAnsi"/>
          <w:noProof/>
        </w:rPr>
        <w:drawing>
          <wp:inline distT="0" distB="0" distL="0" distR="0" wp14:anchorId="06B94C69" wp14:editId="7CE4C0BE">
            <wp:extent cx="1440000" cy="1800000"/>
            <wp:effectExtent l="0" t="0" r="8255" b="0"/>
            <wp:docPr id="2025988418" name="Immagine 3" descr="Artisti di oggi e di domani-Artists of today and tomorrow. Ediz. bilingue. Vol. 4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isti di oggi e di domani-Artists of today and tomorrow. Ediz. bilingue. Vol. 4 - copert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0" cy="1800000"/>
                    </a:xfrm>
                    <a:prstGeom prst="rect">
                      <a:avLst/>
                    </a:prstGeom>
                    <a:noFill/>
                    <a:ln>
                      <a:noFill/>
                    </a:ln>
                  </pic:spPr>
                </pic:pic>
              </a:graphicData>
            </a:graphic>
          </wp:inline>
        </w:drawing>
      </w:r>
      <w:r w:rsidRPr="001D4918">
        <w:rPr>
          <w:rFonts w:cstheme="minorHAnsi"/>
          <w:b/>
          <w:bCs/>
          <w:color w:val="C00000"/>
          <w:sz w:val="40"/>
          <w:szCs w:val="40"/>
        </w:rPr>
        <w:t xml:space="preserve"> </w:t>
      </w:r>
    </w:p>
    <w:p w14:paraId="68BC3B94" w14:textId="74AB13EF" w:rsidR="00595AA6" w:rsidRPr="001D4918" w:rsidRDefault="00595AA6" w:rsidP="001D4918">
      <w:pPr>
        <w:spacing w:after="0" w:line="240" w:lineRule="auto"/>
        <w:jc w:val="both"/>
        <w:rPr>
          <w:rFonts w:cstheme="minorHAnsi"/>
          <w:b/>
          <w:bCs/>
          <w:color w:val="C00000"/>
          <w:sz w:val="40"/>
          <w:szCs w:val="40"/>
        </w:rPr>
      </w:pPr>
      <w:r w:rsidRPr="001D4918">
        <w:rPr>
          <w:rFonts w:cstheme="minorHAnsi"/>
          <w:b/>
          <w:bCs/>
          <w:color w:val="C00000"/>
          <w:sz w:val="40"/>
          <w:szCs w:val="40"/>
        </w:rPr>
        <w:t>Descrizione storico-bibliografica</w:t>
      </w:r>
    </w:p>
    <w:bookmarkEnd w:id="0"/>
    <w:p w14:paraId="2E64D48D" w14:textId="378ECD1B" w:rsidR="0031062F" w:rsidRPr="001D4918" w:rsidRDefault="00595AA6" w:rsidP="001D4918">
      <w:pPr>
        <w:spacing w:after="0" w:line="240" w:lineRule="auto"/>
        <w:jc w:val="both"/>
        <w:rPr>
          <w:rFonts w:cstheme="minorHAnsi"/>
          <w:sz w:val="24"/>
          <w:szCs w:val="24"/>
        </w:rPr>
      </w:pPr>
      <w:r w:rsidRPr="001D4918">
        <w:rPr>
          <w:rFonts w:cstheme="minorHAnsi"/>
          <w:sz w:val="24"/>
          <w:szCs w:val="24"/>
        </w:rPr>
        <w:t>*</w:t>
      </w:r>
      <w:r w:rsidRPr="001D4918">
        <w:rPr>
          <w:rFonts w:cstheme="minorHAnsi"/>
          <w:b/>
          <w:bCs/>
          <w:sz w:val="24"/>
          <w:szCs w:val="24"/>
        </w:rPr>
        <w:t>Artisti di oggi e di domani</w:t>
      </w:r>
      <w:r w:rsidRPr="001D4918">
        <w:rPr>
          <w:rFonts w:cstheme="minorHAnsi"/>
          <w:sz w:val="24"/>
          <w:szCs w:val="24"/>
        </w:rPr>
        <w:t xml:space="preserve"> ... / a cura di Monica Ferrarini. </w:t>
      </w:r>
      <w:r w:rsidRPr="001D4918">
        <w:rPr>
          <w:rFonts w:cstheme="minorHAnsi"/>
          <w:sz w:val="24"/>
          <w:szCs w:val="24"/>
        </w:rPr>
        <w:t>–</w:t>
      </w:r>
      <w:r w:rsidRPr="001D4918">
        <w:rPr>
          <w:rFonts w:cstheme="minorHAnsi"/>
          <w:sz w:val="24"/>
          <w:szCs w:val="24"/>
        </w:rPr>
        <w:t xml:space="preserve"> </w:t>
      </w:r>
      <w:r w:rsidRPr="001D4918">
        <w:rPr>
          <w:rFonts w:cstheme="minorHAnsi"/>
          <w:sz w:val="24"/>
          <w:szCs w:val="24"/>
        </w:rPr>
        <w:t xml:space="preserve">[1]-    . - </w:t>
      </w:r>
      <w:r w:rsidRPr="001D4918">
        <w:rPr>
          <w:rFonts w:cstheme="minorHAnsi"/>
          <w:sz w:val="24"/>
          <w:szCs w:val="24"/>
        </w:rPr>
        <w:t>Roma : Gangemi</w:t>
      </w:r>
      <w:r w:rsidRPr="001D4918">
        <w:rPr>
          <w:rFonts w:cstheme="minorHAnsi"/>
          <w:sz w:val="24"/>
          <w:szCs w:val="24"/>
        </w:rPr>
        <w:t>, 20</w:t>
      </w:r>
      <w:r w:rsidR="001D4918" w:rsidRPr="001D4918">
        <w:rPr>
          <w:rFonts w:cstheme="minorHAnsi"/>
          <w:sz w:val="24"/>
          <w:szCs w:val="24"/>
        </w:rPr>
        <w:t>20</w:t>
      </w:r>
      <w:r w:rsidRPr="001D4918">
        <w:rPr>
          <w:rFonts w:cstheme="minorHAnsi"/>
          <w:sz w:val="24"/>
          <w:szCs w:val="24"/>
        </w:rPr>
        <w:t xml:space="preserve">-    </w:t>
      </w:r>
      <w:r w:rsidRPr="001D4918">
        <w:rPr>
          <w:rFonts w:cstheme="minorHAnsi"/>
          <w:sz w:val="24"/>
          <w:szCs w:val="24"/>
        </w:rPr>
        <w:t xml:space="preserve">. - volumi : ill. ; 30 cm. </w:t>
      </w:r>
      <w:r w:rsidRPr="001D4918">
        <w:rPr>
          <w:rFonts w:cstheme="minorHAnsi"/>
          <w:sz w:val="24"/>
          <w:szCs w:val="24"/>
        </w:rPr>
        <w:t>((</w:t>
      </w:r>
      <w:r w:rsidR="001D4918" w:rsidRPr="001D4918">
        <w:rPr>
          <w:rFonts w:cstheme="minorHAnsi"/>
          <w:sz w:val="24"/>
          <w:szCs w:val="24"/>
        </w:rPr>
        <w:t>Annuale</w:t>
      </w:r>
      <w:r w:rsidRPr="001D4918">
        <w:rPr>
          <w:rFonts w:cstheme="minorHAnsi"/>
          <w:sz w:val="24"/>
          <w:szCs w:val="24"/>
        </w:rPr>
        <w:t>. - CFI1120316</w:t>
      </w:r>
    </w:p>
    <w:p w14:paraId="09C0A0F5" w14:textId="5DA1DEBA" w:rsidR="00595AA6" w:rsidRPr="001D4918" w:rsidRDefault="00595AA6" w:rsidP="001D4918">
      <w:pPr>
        <w:spacing w:after="0" w:line="240" w:lineRule="auto"/>
        <w:jc w:val="both"/>
        <w:rPr>
          <w:rFonts w:cstheme="minorHAnsi"/>
          <w:sz w:val="24"/>
          <w:szCs w:val="24"/>
          <w:lang w:val="en-GB"/>
        </w:rPr>
      </w:pPr>
      <w:r w:rsidRPr="001D4918">
        <w:rPr>
          <w:rFonts w:cstheme="minorHAnsi"/>
          <w:sz w:val="24"/>
          <w:szCs w:val="24"/>
          <w:lang w:val="en-GB"/>
        </w:rPr>
        <w:t>Titolo parallelo: *</w:t>
      </w:r>
      <w:r w:rsidRPr="001D4918">
        <w:rPr>
          <w:rFonts w:cstheme="minorHAnsi"/>
          <w:sz w:val="24"/>
          <w:szCs w:val="24"/>
          <w:lang w:val="en-GB"/>
        </w:rPr>
        <w:t>Artists of today and tomorrow ...</w:t>
      </w:r>
    </w:p>
    <w:p w14:paraId="2F3AC433" w14:textId="6AD127C5" w:rsidR="00595AA6" w:rsidRPr="001D4918" w:rsidRDefault="00595AA6" w:rsidP="001D4918">
      <w:pPr>
        <w:spacing w:after="0" w:line="240" w:lineRule="auto"/>
        <w:jc w:val="both"/>
        <w:rPr>
          <w:rFonts w:cstheme="minorHAnsi"/>
          <w:sz w:val="24"/>
          <w:szCs w:val="24"/>
        </w:rPr>
      </w:pPr>
      <w:r w:rsidRPr="001D4918">
        <w:rPr>
          <w:rFonts w:cstheme="minorHAnsi"/>
          <w:sz w:val="24"/>
          <w:szCs w:val="24"/>
          <w:lang w:val="en-GB"/>
        </w:rPr>
        <w:t xml:space="preserve">Curatrice: </w:t>
      </w:r>
      <w:r w:rsidRPr="001D4918">
        <w:rPr>
          <w:rFonts w:cstheme="minorHAnsi"/>
          <w:sz w:val="24"/>
          <w:szCs w:val="24"/>
        </w:rPr>
        <w:t xml:space="preserve">Ferrarini, Monica </w:t>
      </w:r>
    </w:p>
    <w:p w14:paraId="28991C08" w14:textId="191E0918" w:rsidR="00595AA6" w:rsidRPr="001D4918" w:rsidRDefault="00595AA6" w:rsidP="001D4918">
      <w:pPr>
        <w:spacing w:after="0" w:line="240" w:lineRule="auto"/>
        <w:jc w:val="both"/>
        <w:rPr>
          <w:rFonts w:cstheme="minorHAnsi"/>
          <w:sz w:val="24"/>
          <w:szCs w:val="24"/>
        </w:rPr>
      </w:pPr>
      <w:r w:rsidRPr="001D4918">
        <w:rPr>
          <w:rFonts w:cstheme="minorHAnsi"/>
          <w:sz w:val="24"/>
          <w:szCs w:val="24"/>
        </w:rPr>
        <w:t xml:space="preserve">Soggetto: </w:t>
      </w:r>
      <w:r w:rsidRPr="001D4918">
        <w:rPr>
          <w:rFonts w:cstheme="minorHAnsi"/>
          <w:sz w:val="24"/>
          <w:szCs w:val="24"/>
        </w:rPr>
        <w:t xml:space="preserve">Arte </w:t>
      </w:r>
      <w:r w:rsidR="001D4918" w:rsidRPr="001D4918">
        <w:rPr>
          <w:rFonts w:cstheme="minorHAnsi"/>
          <w:sz w:val="24"/>
          <w:szCs w:val="24"/>
        </w:rPr>
        <w:t>–</w:t>
      </w:r>
      <w:r w:rsidRPr="001D4918">
        <w:rPr>
          <w:rFonts w:cstheme="minorHAnsi"/>
          <w:sz w:val="24"/>
          <w:szCs w:val="24"/>
        </w:rPr>
        <w:t xml:space="preserve"> </w:t>
      </w:r>
      <w:r w:rsidR="001D4918" w:rsidRPr="001D4918">
        <w:rPr>
          <w:rFonts w:cstheme="minorHAnsi"/>
          <w:sz w:val="24"/>
          <w:szCs w:val="24"/>
        </w:rPr>
        <w:t xml:space="preserve">Sec. 21. - </w:t>
      </w:r>
      <w:r w:rsidRPr="001D4918">
        <w:rPr>
          <w:rFonts w:cstheme="minorHAnsi"/>
          <w:sz w:val="24"/>
          <w:szCs w:val="24"/>
        </w:rPr>
        <w:t>Cataloghi di esposizioni</w:t>
      </w:r>
    </w:p>
    <w:p w14:paraId="2D5C8171" w14:textId="79A42129" w:rsidR="00595AA6" w:rsidRPr="001D4918" w:rsidRDefault="00595AA6" w:rsidP="001D4918">
      <w:pPr>
        <w:spacing w:after="0" w:line="240" w:lineRule="auto"/>
        <w:jc w:val="both"/>
        <w:rPr>
          <w:rFonts w:cstheme="minorHAnsi"/>
          <w:sz w:val="24"/>
          <w:szCs w:val="24"/>
        </w:rPr>
      </w:pPr>
      <w:r w:rsidRPr="001D4918">
        <w:rPr>
          <w:rFonts w:cstheme="minorHAnsi"/>
          <w:sz w:val="24"/>
          <w:szCs w:val="24"/>
        </w:rPr>
        <w:t>Classe: D709-22</w:t>
      </w:r>
    </w:p>
    <w:p w14:paraId="5F6FEF1C" w14:textId="77777777" w:rsidR="001D4918" w:rsidRPr="001D4918" w:rsidRDefault="001D4918" w:rsidP="001D4918">
      <w:pPr>
        <w:spacing w:after="0" w:line="240" w:lineRule="auto"/>
        <w:jc w:val="both"/>
        <w:rPr>
          <w:rFonts w:cstheme="minorHAnsi"/>
        </w:rPr>
      </w:pPr>
    </w:p>
    <w:p w14:paraId="68E3D37D" w14:textId="77777777" w:rsidR="00595AA6" w:rsidRPr="001D4918" w:rsidRDefault="00595AA6" w:rsidP="001D4918">
      <w:pPr>
        <w:spacing w:after="0" w:line="240" w:lineRule="auto"/>
        <w:jc w:val="both"/>
        <w:rPr>
          <w:rFonts w:cstheme="minorHAnsi"/>
          <w:b/>
          <w:bCs/>
          <w:color w:val="C00000"/>
          <w:sz w:val="44"/>
          <w:szCs w:val="44"/>
        </w:rPr>
      </w:pPr>
      <w:bookmarkStart w:id="2" w:name="_Hlk159650355"/>
      <w:r w:rsidRPr="001D4918">
        <w:rPr>
          <w:rFonts w:cstheme="minorHAnsi"/>
          <w:b/>
          <w:bCs/>
          <w:color w:val="C00000"/>
          <w:sz w:val="44"/>
          <w:szCs w:val="44"/>
        </w:rPr>
        <w:t>Informazioni storico-bibliografiche</w:t>
      </w:r>
      <w:bookmarkEnd w:id="2"/>
    </w:p>
    <w:p w14:paraId="7529EDE1" w14:textId="74DD05A2" w:rsidR="001D4918" w:rsidRPr="001D4918" w:rsidRDefault="001D4918" w:rsidP="001D4918">
      <w:pPr>
        <w:spacing w:after="0" w:line="240" w:lineRule="auto"/>
        <w:jc w:val="both"/>
        <w:outlineLvl w:val="0"/>
        <w:rPr>
          <w:rFonts w:eastAsia="Times New Roman" w:cstheme="minorHAnsi"/>
          <w:kern w:val="0"/>
          <w:sz w:val="16"/>
          <w:szCs w:val="16"/>
          <w:lang w:eastAsia="it-IT"/>
          <w14:ligatures w14:val="none"/>
        </w:rPr>
      </w:pPr>
      <w:r w:rsidRPr="001D4918">
        <w:rPr>
          <w:rFonts w:eastAsia="Times New Roman" w:cstheme="minorHAnsi"/>
          <w:b/>
          <w:bCs/>
          <w:kern w:val="36"/>
          <w:sz w:val="16"/>
          <w:szCs w:val="16"/>
          <w:lang w:eastAsia="it-IT"/>
          <w14:ligatures w14:val="none"/>
        </w:rPr>
        <w:t>Artisti di Oggi e di Domani</w:t>
      </w:r>
      <w:r>
        <w:rPr>
          <w:rFonts w:eastAsia="Times New Roman" w:cstheme="minorHAnsi"/>
          <w:b/>
          <w:bCs/>
          <w:kern w:val="36"/>
          <w:sz w:val="16"/>
          <w:szCs w:val="16"/>
          <w:lang w:eastAsia="it-IT"/>
          <w14:ligatures w14:val="none"/>
        </w:rPr>
        <w:t xml:space="preserve"> </w:t>
      </w:r>
      <w:r w:rsidRPr="001D4918">
        <w:rPr>
          <w:rFonts w:eastAsia="Times New Roman" w:cstheme="minorHAnsi"/>
          <w:kern w:val="0"/>
          <w:sz w:val="16"/>
          <w:szCs w:val="16"/>
          <w:lang w:eastAsia="it-IT"/>
          <w14:ligatures w14:val="none"/>
        </w:rPr>
        <w:t xml:space="preserve">Giugno 17, 2020 </w:t>
      </w:r>
    </w:p>
    <w:p w14:paraId="6497D5E2" w14:textId="77777777" w:rsidR="001D4918" w:rsidRPr="001D4918" w:rsidRDefault="001D4918" w:rsidP="001D4918">
      <w:pPr>
        <w:spacing w:after="0" w:line="240" w:lineRule="auto"/>
        <w:jc w:val="both"/>
        <w:rPr>
          <w:rFonts w:eastAsia="Times New Roman" w:cstheme="minorHAnsi"/>
          <w:kern w:val="0"/>
          <w:sz w:val="16"/>
          <w:szCs w:val="16"/>
          <w:lang w:eastAsia="it-IT"/>
          <w14:ligatures w14:val="none"/>
        </w:rPr>
      </w:pPr>
      <w:r w:rsidRPr="001D4918">
        <w:rPr>
          <w:rFonts w:eastAsia="Times New Roman" w:cstheme="minorHAnsi"/>
          <w:kern w:val="0"/>
          <w:sz w:val="16"/>
          <w:szCs w:val="16"/>
          <w:lang w:eastAsia="it-IT"/>
          <w14:ligatures w14:val="none"/>
        </w:rPr>
        <w:t>Artisti di Oggi e di Domani è il catalogo di arte contemporanea a cura di Monica Ferrarini, edito da Gangemi Editore.</w:t>
      </w:r>
    </w:p>
    <w:p w14:paraId="2FF536C3" w14:textId="77777777" w:rsidR="001D4918" w:rsidRPr="001D4918" w:rsidRDefault="001D4918" w:rsidP="001D4918">
      <w:pPr>
        <w:spacing w:after="0" w:line="240" w:lineRule="auto"/>
        <w:jc w:val="both"/>
        <w:rPr>
          <w:rFonts w:eastAsia="Times New Roman" w:cstheme="minorHAnsi"/>
          <w:kern w:val="0"/>
          <w:sz w:val="16"/>
          <w:szCs w:val="16"/>
          <w:lang w:eastAsia="it-IT"/>
          <w14:ligatures w14:val="none"/>
        </w:rPr>
      </w:pPr>
      <w:r w:rsidRPr="001D4918">
        <w:rPr>
          <w:rFonts w:eastAsia="Times New Roman" w:cstheme="minorHAnsi"/>
          <w:kern w:val="0"/>
          <w:sz w:val="16"/>
          <w:szCs w:val="16"/>
          <w:lang w:eastAsia="it-IT"/>
          <w14:ligatures w14:val="none"/>
        </w:rPr>
        <w:t>E’ stata presentata la prima edizione di Artisti di Oggi e di Domani il 16 aprile 2021, presso la sede istituzionale dell’editore, in Via Giulia (Roma).</w:t>
      </w:r>
    </w:p>
    <w:p w14:paraId="3CBAB115" w14:textId="7AAD91B8" w:rsidR="001D4918" w:rsidRPr="001D4918" w:rsidRDefault="001D4918" w:rsidP="001D4918">
      <w:pPr>
        <w:spacing w:after="0" w:line="240" w:lineRule="auto"/>
        <w:jc w:val="both"/>
        <w:rPr>
          <w:rFonts w:eastAsia="Times New Roman" w:cstheme="minorHAnsi"/>
          <w:kern w:val="0"/>
          <w:sz w:val="16"/>
          <w:szCs w:val="16"/>
          <w:lang w:eastAsia="it-IT"/>
          <w14:ligatures w14:val="none"/>
        </w:rPr>
      </w:pPr>
      <w:r w:rsidRPr="001D4918">
        <w:rPr>
          <w:rFonts w:eastAsia="Times New Roman" w:cstheme="minorHAnsi"/>
          <w:kern w:val="0"/>
          <w:sz w:val="16"/>
          <w:szCs w:val="16"/>
          <w:lang w:eastAsia="it-IT"/>
          <w14:ligatures w14:val="none"/>
        </w:rPr>
        <w:t>Si è tenuta in concomitanza la mostra dall’omonimo titolo – Artisti di Oggi e di Domani – dedicata agli artisti selezionati per il volume, con presentazione da parte del critico d’arte Monica Ferrarini e le riprese televisive di Arte 24.</w:t>
      </w:r>
      <w:r>
        <w:rPr>
          <w:rFonts w:eastAsia="Times New Roman" w:cstheme="minorHAnsi"/>
          <w:kern w:val="0"/>
          <w:sz w:val="16"/>
          <w:szCs w:val="16"/>
          <w:lang w:eastAsia="it-IT"/>
          <w14:ligatures w14:val="none"/>
        </w:rPr>
        <w:t xml:space="preserve"> </w:t>
      </w:r>
      <w:r w:rsidRPr="001D4918">
        <w:rPr>
          <w:rFonts w:eastAsia="Times New Roman" w:cstheme="minorHAnsi"/>
          <w:kern w:val="0"/>
          <w:sz w:val="16"/>
          <w:szCs w:val="16"/>
          <w:lang w:eastAsia="it-IT"/>
          <w14:ligatures w14:val="none"/>
        </w:rPr>
        <w:t>La casa editrice Gangemi è una delle pochissime aziende italiane del Centro Italia ad essere inserita nel massimo circuito di distribuzione nazionale ed estera.</w:t>
      </w:r>
      <w:r>
        <w:rPr>
          <w:rFonts w:eastAsia="Times New Roman" w:cstheme="minorHAnsi"/>
          <w:kern w:val="0"/>
          <w:sz w:val="16"/>
          <w:szCs w:val="16"/>
          <w:lang w:eastAsia="it-IT"/>
          <w14:ligatures w14:val="none"/>
        </w:rPr>
        <w:t xml:space="preserve"> </w:t>
      </w:r>
      <w:r w:rsidRPr="001D4918">
        <w:rPr>
          <w:rFonts w:eastAsia="Times New Roman" w:cstheme="minorHAnsi"/>
          <w:kern w:val="0"/>
          <w:sz w:val="16"/>
          <w:szCs w:val="16"/>
          <w:lang w:eastAsia="it-IT"/>
          <w14:ligatures w14:val="none"/>
        </w:rPr>
        <w:t>Il volume di arte contemporanea Artisti di Oggi e di Domani è acquistabile sulle principali piattaforme, quali Amazon e IBS, e presso Gangemi Editore.</w:t>
      </w:r>
    </w:p>
    <w:p w14:paraId="63A576C5" w14:textId="25BDC96A" w:rsidR="001D4918" w:rsidRPr="001D4918" w:rsidRDefault="001D4918" w:rsidP="001D4918">
      <w:pPr>
        <w:spacing w:after="0" w:line="240" w:lineRule="auto"/>
        <w:jc w:val="both"/>
        <w:rPr>
          <w:rFonts w:eastAsia="Times New Roman" w:cstheme="minorHAnsi"/>
          <w:kern w:val="0"/>
          <w:sz w:val="16"/>
          <w:szCs w:val="16"/>
          <w:lang w:eastAsia="it-IT"/>
          <w14:ligatures w14:val="none"/>
        </w:rPr>
      </w:pPr>
      <w:r w:rsidRPr="001D4918">
        <w:rPr>
          <w:rFonts w:eastAsia="Times New Roman" w:cstheme="minorHAnsi"/>
          <w:kern w:val="0"/>
          <w:sz w:val="16"/>
          <w:szCs w:val="16"/>
          <w:lang w:eastAsia="it-IT"/>
          <w14:ligatures w14:val="none"/>
        </w:rPr>
        <w:t xml:space="preserve">La presentazione del catalogo Artisti di Oggi e di Domani è disponibile sul nostro </w:t>
      </w:r>
      <w:hyperlink r:id="rId8" w:tgtFrame="_blank" w:history="1">
        <w:r w:rsidRPr="001D4918">
          <w:rPr>
            <w:rFonts w:eastAsia="Times New Roman" w:cstheme="minorHAnsi"/>
            <w:color w:val="0000FF"/>
            <w:kern w:val="0"/>
            <w:sz w:val="16"/>
            <w:szCs w:val="16"/>
            <w:u w:val="single"/>
            <w:lang w:eastAsia="it-IT"/>
            <w14:ligatures w14:val="none"/>
          </w:rPr>
          <w:t>canale YouTube</w:t>
        </w:r>
      </w:hyperlink>
      <w:r w:rsidRPr="001D4918">
        <w:rPr>
          <w:rFonts w:eastAsia="Times New Roman" w:cstheme="minorHAnsi"/>
          <w:kern w:val="0"/>
          <w:sz w:val="16"/>
          <w:szCs w:val="16"/>
          <w:lang w:eastAsia="it-IT"/>
          <w14:ligatures w14:val="none"/>
        </w:rPr>
        <w:t>. Causa COVID, si è dovuta tenere presso gli studi televisivi di Arte 24.</w:t>
      </w:r>
      <w:r>
        <w:rPr>
          <w:rFonts w:eastAsia="Times New Roman" w:cstheme="minorHAnsi"/>
          <w:kern w:val="0"/>
          <w:sz w:val="16"/>
          <w:szCs w:val="16"/>
          <w:lang w:eastAsia="it-IT"/>
          <w14:ligatures w14:val="none"/>
        </w:rPr>
        <w:t xml:space="preserve"> </w:t>
      </w:r>
      <w:r w:rsidRPr="001D4918">
        <w:rPr>
          <w:rFonts w:eastAsia="Times New Roman" w:cstheme="minorHAnsi"/>
          <w:kern w:val="0"/>
          <w:sz w:val="16"/>
          <w:szCs w:val="16"/>
          <w:lang w:eastAsia="it-IT"/>
          <w14:ligatures w14:val="none"/>
        </w:rPr>
        <w:t xml:space="preserve">A seguito del grande successo riscontrato, M.F.eventi ha deciso di rendere il catalogo un appuntamento annuale. Per avere più informazioni circa la terza edizione, che sarà pubblicata nel 2022, </w:t>
      </w:r>
      <w:hyperlink r:id="rId9" w:tgtFrame="_blank" w:history="1">
        <w:r w:rsidRPr="001D4918">
          <w:rPr>
            <w:rFonts w:eastAsia="Times New Roman" w:cstheme="minorHAnsi"/>
            <w:color w:val="0000FF"/>
            <w:kern w:val="0"/>
            <w:sz w:val="16"/>
            <w:szCs w:val="16"/>
            <w:u w:val="single"/>
            <w:lang w:eastAsia="it-IT"/>
            <w14:ligatures w14:val="none"/>
          </w:rPr>
          <w:t>clicca qui</w:t>
        </w:r>
      </w:hyperlink>
    </w:p>
    <w:p w14:paraId="5DCA5575" w14:textId="77777777" w:rsidR="001D4918" w:rsidRPr="001D4918" w:rsidRDefault="001D4918" w:rsidP="001D4918">
      <w:pPr>
        <w:spacing w:after="0" w:line="240" w:lineRule="auto"/>
        <w:jc w:val="both"/>
        <w:rPr>
          <w:rFonts w:eastAsia="Times New Roman" w:cstheme="minorHAnsi"/>
          <w:kern w:val="0"/>
          <w:sz w:val="16"/>
          <w:szCs w:val="16"/>
          <w:lang w:eastAsia="it-IT"/>
          <w14:ligatures w14:val="none"/>
        </w:rPr>
      </w:pPr>
      <w:r w:rsidRPr="001D4918">
        <w:rPr>
          <w:rFonts w:eastAsia="Times New Roman" w:cstheme="minorHAnsi"/>
          <w:kern w:val="0"/>
          <w:sz w:val="16"/>
          <w:szCs w:val="16"/>
          <w:lang w:eastAsia="it-IT"/>
          <w14:ligatures w14:val="none"/>
        </w:rPr>
        <w:t>Per essere sempre aggiornato sulle novità di M.F.eventi, seguici sui nostri canali social</w:t>
      </w:r>
    </w:p>
    <w:p w14:paraId="6F223A41" w14:textId="471B0457" w:rsidR="001D4918" w:rsidRPr="001D4918" w:rsidRDefault="001D4918" w:rsidP="001D4918">
      <w:pPr>
        <w:spacing w:after="0" w:line="240" w:lineRule="auto"/>
        <w:jc w:val="both"/>
        <w:rPr>
          <w:rFonts w:cstheme="minorHAnsi"/>
          <w:sz w:val="16"/>
          <w:szCs w:val="16"/>
        </w:rPr>
      </w:pPr>
      <w:hyperlink r:id="rId10" w:history="1">
        <w:r w:rsidRPr="001D4918">
          <w:rPr>
            <w:rStyle w:val="Collegamentoipertestuale"/>
            <w:rFonts w:cstheme="minorHAnsi"/>
            <w:sz w:val="16"/>
            <w:szCs w:val="16"/>
          </w:rPr>
          <w:t>https://monicaferrarini.com/2020/06/17/artisti-oggi-domani/</w:t>
        </w:r>
      </w:hyperlink>
      <w:r w:rsidRPr="001D4918">
        <w:rPr>
          <w:rFonts w:cstheme="minorHAnsi"/>
          <w:sz w:val="16"/>
          <w:szCs w:val="16"/>
        </w:rPr>
        <w:t xml:space="preserve">. </w:t>
      </w:r>
    </w:p>
    <w:p w14:paraId="1CD87193" w14:textId="77777777" w:rsidR="001D4918" w:rsidRPr="001D4918" w:rsidRDefault="001D4918" w:rsidP="001D4918">
      <w:pPr>
        <w:spacing w:after="0" w:line="240" w:lineRule="auto"/>
        <w:jc w:val="both"/>
        <w:rPr>
          <w:rFonts w:cstheme="minorHAnsi"/>
          <w:sz w:val="16"/>
          <w:szCs w:val="16"/>
        </w:rPr>
      </w:pPr>
    </w:p>
    <w:p w14:paraId="3E9628DE" w14:textId="0F21C03C" w:rsidR="00595AA6" w:rsidRPr="001D4918" w:rsidRDefault="001D4918" w:rsidP="001D4918">
      <w:pPr>
        <w:spacing w:after="0" w:line="240" w:lineRule="auto"/>
        <w:jc w:val="both"/>
        <w:rPr>
          <w:rFonts w:cstheme="minorHAnsi"/>
          <w:sz w:val="16"/>
          <w:szCs w:val="16"/>
        </w:rPr>
      </w:pPr>
      <w:r w:rsidRPr="001D4918">
        <w:rPr>
          <w:rFonts w:cstheme="minorHAnsi"/>
          <w:sz w:val="16"/>
          <w:szCs w:val="16"/>
        </w:rPr>
        <w:t>La seconda edizione del catalogo di arte contemporanea "Artisti di oggi e di domani" nasce dalla volontà di offrire un'analisi variegata e articolata sulle più attuali correnti espressive che spaziano dalla pittura alla scultura alla fotografia, offrendo un confronto tra differenti tendenze artistiche che esulano dalla rappresentazione oggettiva della realtà e che, attraverso molteplici codici creativi, comunicano al fruitore messaggi da interpretare e da codificare. Il volume è stato improntato ad una ricerca d'avanguardia che vada a coinvolgere artisti di rilevanza internazionale, approfondendo un dialogo culturale incentrato su un linguaggio espressivo che da un lato fa proprie le tecniche classiche e dall'altro quelle più sperimentali e attuali. Artisti di indiscussa abilità tecnica e spiccata vocazione creativa, selezionati con estrema cura e attenzione, al fine di offrire un chiaro e professionalmente elevato scenario in costante evoluzione. Un'occasione per puntare l'attenzione sugli aspetti più significativi dell'odierna produzione cercando di proporre un quadro d'insieme studiato che contribuisca ad una riflessione stimolante.</w:t>
      </w:r>
      <w:r w:rsidRPr="001D4918">
        <w:rPr>
          <w:rFonts w:cstheme="minorHAnsi"/>
          <w:sz w:val="16"/>
          <w:szCs w:val="16"/>
        </w:rPr>
        <w:t xml:space="preserve"> </w:t>
      </w:r>
      <w:hyperlink r:id="rId11" w:history="1">
        <w:r w:rsidRPr="001D4918">
          <w:rPr>
            <w:rStyle w:val="Collegamentoipertestuale"/>
            <w:rFonts w:cstheme="minorHAnsi"/>
            <w:sz w:val="16"/>
            <w:szCs w:val="16"/>
          </w:rPr>
          <w:t>https://www.ibs.it/artisti-di-oggi-di-domani-libro-vari/e/9788849241402</w:t>
        </w:r>
      </w:hyperlink>
    </w:p>
    <w:p w14:paraId="6F52D41B" w14:textId="77777777" w:rsidR="001D4918" w:rsidRPr="001D4918" w:rsidRDefault="001D4918" w:rsidP="001D4918">
      <w:pPr>
        <w:spacing w:after="0" w:line="240" w:lineRule="auto"/>
        <w:jc w:val="both"/>
        <w:rPr>
          <w:rFonts w:cstheme="minorHAnsi"/>
          <w:b/>
          <w:bCs/>
          <w:color w:val="C00000"/>
          <w:sz w:val="16"/>
          <w:szCs w:val="16"/>
        </w:rPr>
      </w:pPr>
    </w:p>
    <w:p w14:paraId="72D8CFA1" w14:textId="1F1510C2" w:rsidR="001D4918" w:rsidRPr="001D4918" w:rsidRDefault="001D4918" w:rsidP="001D4918">
      <w:pPr>
        <w:spacing w:after="0" w:line="240" w:lineRule="auto"/>
        <w:jc w:val="both"/>
        <w:rPr>
          <w:rFonts w:cstheme="minorHAnsi"/>
          <w:sz w:val="16"/>
          <w:szCs w:val="16"/>
        </w:rPr>
      </w:pPr>
      <w:r w:rsidRPr="001D4918">
        <w:rPr>
          <w:rFonts w:cstheme="minorHAnsi"/>
          <w:sz w:val="16"/>
          <w:szCs w:val="16"/>
        </w:rPr>
        <w:t>La terza edizione del catalogo di arte contemporanea “Artisti di oggi e di domani” intende offrire un’occasione di incontro e confronto tra espressioni creative diverse con l’obiettivo di focalizzare l’attenzione sulle attuali tendenze contemporanee. Una ricerca accurata tesa a selezionare autori che grazie al loro operato danno testimonianza dello stato dell’arte a noi più vicina e che si distinguono nel vasto panorama internazionale.</w:t>
      </w:r>
      <w:r w:rsidRPr="001D4918">
        <w:rPr>
          <w:rFonts w:cstheme="minorHAnsi"/>
          <w:sz w:val="16"/>
          <w:szCs w:val="16"/>
        </w:rPr>
        <w:t xml:space="preserve"> </w:t>
      </w:r>
      <w:hyperlink r:id="rId12" w:history="1">
        <w:r w:rsidRPr="001D4918">
          <w:rPr>
            <w:rStyle w:val="Collegamentoipertestuale"/>
            <w:rFonts w:cstheme="minorHAnsi"/>
            <w:sz w:val="16"/>
            <w:szCs w:val="16"/>
          </w:rPr>
          <w:t>https://www.lafeltrinelli.it/artisti-di-oggi-di-domani-libro-vari/e/9788849245639</w:t>
        </w:r>
      </w:hyperlink>
    </w:p>
    <w:p w14:paraId="5863F19D" w14:textId="77777777" w:rsidR="001D4918" w:rsidRPr="001D4918" w:rsidRDefault="001D4918" w:rsidP="001D4918">
      <w:pPr>
        <w:spacing w:after="0" w:line="240" w:lineRule="auto"/>
        <w:jc w:val="both"/>
        <w:rPr>
          <w:rFonts w:cstheme="minorHAnsi"/>
          <w:b/>
          <w:bCs/>
          <w:color w:val="C00000"/>
          <w:sz w:val="16"/>
          <w:szCs w:val="16"/>
        </w:rPr>
      </w:pPr>
    </w:p>
    <w:p w14:paraId="1EB90375" w14:textId="6F2E3099" w:rsidR="001D4918" w:rsidRPr="001D4918" w:rsidRDefault="001D4918" w:rsidP="001D4918">
      <w:pPr>
        <w:spacing w:after="0" w:line="240" w:lineRule="auto"/>
        <w:jc w:val="both"/>
        <w:rPr>
          <w:rFonts w:cstheme="minorHAnsi"/>
          <w:sz w:val="16"/>
          <w:szCs w:val="16"/>
        </w:rPr>
      </w:pPr>
      <w:r w:rsidRPr="001D4918">
        <w:rPr>
          <w:rFonts w:cstheme="minorHAnsi"/>
          <w:sz w:val="16"/>
          <w:szCs w:val="16"/>
        </w:rPr>
        <w:t>Presente sul mercato dal 2020 “Artisti di Oggi e di Domani” è una pubblicazione d’arte annuale giunta alla sua quarta edizione e volta a presentare il lavoro di importanti artisti di comprovata esperienza provenienti da ogni parte del mondo. Una risorsa per professionisti dell’arte, collezionisti, galleristi e amanti dell’arte in generale che ha l’intento di offrire un’analisi mirata del linguaggio di ciascun artista al fine di agevolare il pubblico nell’approccio all’ampio panorama del contemporaneo. Non una semplice raccolta analitica ma un lavoro ragionato e strutturato che, mantenendo un carattere di continuità e rinnovamento, possa offrire una lettura diversificata di percorsi espressivi articolati e animati da formazioni differenti, fondate su concetti innovatovi che si costituiscono su iter personali fatti di storie, stimoli e contenuti che lasciano pur sempre una traccia.</w:t>
      </w:r>
      <w:r w:rsidRPr="001D4918">
        <w:rPr>
          <w:rFonts w:cstheme="minorHAnsi"/>
          <w:sz w:val="16"/>
          <w:szCs w:val="16"/>
        </w:rPr>
        <w:t xml:space="preserve"> </w:t>
      </w:r>
      <w:hyperlink r:id="rId13" w:history="1">
        <w:r w:rsidRPr="001D4918">
          <w:rPr>
            <w:rStyle w:val="Collegamentoipertestuale"/>
            <w:rFonts w:cstheme="minorHAnsi"/>
            <w:sz w:val="16"/>
            <w:szCs w:val="16"/>
          </w:rPr>
          <w:t>https://www.ibs.it/artisti-di-oggi-di-domani-libro-vari/e/9788849250282</w:t>
        </w:r>
      </w:hyperlink>
    </w:p>
    <w:p w14:paraId="2E713A12" w14:textId="77777777" w:rsidR="001D4918" w:rsidRPr="001D4918" w:rsidRDefault="001D4918" w:rsidP="001D4918">
      <w:pPr>
        <w:spacing w:after="0" w:line="240" w:lineRule="auto"/>
        <w:jc w:val="both"/>
        <w:rPr>
          <w:rFonts w:cstheme="minorHAnsi"/>
          <w:b/>
          <w:bCs/>
          <w:color w:val="C00000"/>
          <w:sz w:val="24"/>
          <w:szCs w:val="24"/>
        </w:rPr>
      </w:pPr>
    </w:p>
    <w:sectPr w:rsidR="001D4918" w:rsidRPr="001D49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075B"/>
    <w:rsid w:val="001D4918"/>
    <w:rsid w:val="0031062F"/>
    <w:rsid w:val="003A075B"/>
    <w:rsid w:val="00595AA6"/>
    <w:rsid w:val="005D6C8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4B76"/>
  <w15:chartTrackingRefBased/>
  <w15:docId w15:val="{1838C62B-7782-4298-8010-0707BB40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A075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3A075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A075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A075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A075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A075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A075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A075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A075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075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3A075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A075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A075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A075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A075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A075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A075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A075B"/>
    <w:rPr>
      <w:rFonts w:eastAsiaTheme="majorEastAsia" w:cstheme="majorBidi"/>
      <w:color w:val="272727" w:themeColor="text1" w:themeTint="D8"/>
    </w:rPr>
  </w:style>
  <w:style w:type="paragraph" w:styleId="Titolo">
    <w:name w:val="Title"/>
    <w:basedOn w:val="Normale"/>
    <w:next w:val="Normale"/>
    <w:link w:val="TitoloCarattere"/>
    <w:uiPriority w:val="10"/>
    <w:qFormat/>
    <w:rsid w:val="003A0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A075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A075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A075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A075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A075B"/>
    <w:rPr>
      <w:i/>
      <w:iCs/>
      <w:color w:val="404040" w:themeColor="text1" w:themeTint="BF"/>
    </w:rPr>
  </w:style>
  <w:style w:type="paragraph" w:styleId="Paragrafoelenco">
    <w:name w:val="List Paragraph"/>
    <w:basedOn w:val="Normale"/>
    <w:uiPriority w:val="34"/>
    <w:qFormat/>
    <w:rsid w:val="003A075B"/>
    <w:pPr>
      <w:ind w:left="720"/>
      <w:contextualSpacing/>
    </w:pPr>
  </w:style>
  <w:style w:type="character" w:styleId="Enfasiintensa">
    <w:name w:val="Intense Emphasis"/>
    <w:basedOn w:val="Carpredefinitoparagrafo"/>
    <w:uiPriority w:val="21"/>
    <w:qFormat/>
    <w:rsid w:val="003A075B"/>
    <w:rPr>
      <w:i/>
      <w:iCs/>
      <w:color w:val="365F91" w:themeColor="accent1" w:themeShade="BF"/>
    </w:rPr>
  </w:style>
  <w:style w:type="paragraph" w:styleId="Citazioneintensa">
    <w:name w:val="Intense Quote"/>
    <w:basedOn w:val="Normale"/>
    <w:next w:val="Normale"/>
    <w:link w:val="CitazioneintensaCarattere"/>
    <w:uiPriority w:val="30"/>
    <w:qFormat/>
    <w:rsid w:val="003A075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A075B"/>
    <w:rPr>
      <w:i/>
      <w:iCs/>
      <w:color w:val="365F91" w:themeColor="accent1" w:themeShade="BF"/>
    </w:rPr>
  </w:style>
  <w:style w:type="character" w:styleId="Riferimentointenso">
    <w:name w:val="Intense Reference"/>
    <w:basedOn w:val="Carpredefinitoparagrafo"/>
    <w:uiPriority w:val="32"/>
    <w:qFormat/>
    <w:rsid w:val="003A075B"/>
    <w:rPr>
      <w:b/>
      <w:bCs/>
      <w:smallCaps/>
      <w:color w:val="365F91" w:themeColor="accent1" w:themeShade="BF"/>
      <w:spacing w:val="5"/>
    </w:rPr>
  </w:style>
  <w:style w:type="character" w:styleId="Collegamentoipertestuale">
    <w:name w:val="Hyperlink"/>
    <w:basedOn w:val="Carpredefinitoparagrafo"/>
    <w:uiPriority w:val="99"/>
    <w:unhideWhenUsed/>
    <w:rsid w:val="00595AA6"/>
    <w:rPr>
      <w:color w:val="0000FF"/>
      <w:u w:val="single"/>
    </w:rPr>
  </w:style>
  <w:style w:type="character" w:styleId="Menzionenonrisolta">
    <w:name w:val="Unresolved Mention"/>
    <w:basedOn w:val="Carpredefinitoparagrafo"/>
    <w:uiPriority w:val="99"/>
    <w:semiHidden/>
    <w:unhideWhenUsed/>
    <w:rsid w:val="001D4918"/>
    <w:rPr>
      <w:color w:val="605E5C"/>
      <w:shd w:val="clear" w:color="auto" w:fill="E1DFDD"/>
    </w:rPr>
  </w:style>
  <w:style w:type="character" w:customStyle="1" w:styleId="post-date">
    <w:name w:val="post-date"/>
    <w:basedOn w:val="Carpredefinitoparagrafo"/>
    <w:rsid w:val="001D4918"/>
  </w:style>
  <w:style w:type="character" w:customStyle="1" w:styleId="meta-sep">
    <w:name w:val="meta-sep"/>
    <w:basedOn w:val="Carpredefinitoparagrafo"/>
    <w:rsid w:val="001D4918"/>
  </w:style>
  <w:style w:type="paragraph" w:styleId="NormaleWeb">
    <w:name w:val="Normal (Web)"/>
    <w:basedOn w:val="Normale"/>
    <w:uiPriority w:val="99"/>
    <w:semiHidden/>
    <w:unhideWhenUsed/>
    <w:rsid w:val="001D491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6595">
      <w:bodyDiv w:val="1"/>
      <w:marLeft w:val="0"/>
      <w:marRight w:val="0"/>
      <w:marTop w:val="0"/>
      <w:marBottom w:val="0"/>
      <w:divBdr>
        <w:top w:val="none" w:sz="0" w:space="0" w:color="auto"/>
        <w:left w:val="none" w:sz="0" w:space="0" w:color="auto"/>
        <w:bottom w:val="none" w:sz="0" w:space="0" w:color="auto"/>
        <w:right w:val="none" w:sz="0" w:space="0" w:color="auto"/>
      </w:divBdr>
      <w:divsChild>
        <w:div w:id="1969161591">
          <w:marLeft w:val="0"/>
          <w:marRight w:val="0"/>
          <w:marTop w:val="0"/>
          <w:marBottom w:val="0"/>
          <w:divBdr>
            <w:top w:val="none" w:sz="0" w:space="0" w:color="auto"/>
            <w:left w:val="none" w:sz="0" w:space="0" w:color="auto"/>
            <w:bottom w:val="none" w:sz="0" w:space="0" w:color="auto"/>
            <w:right w:val="none" w:sz="0" w:space="0" w:color="auto"/>
          </w:divBdr>
        </w:div>
        <w:div w:id="876237323">
          <w:marLeft w:val="0"/>
          <w:marRight w:val="0"/>
          <w:marTop w:val="0"/>
          <w:marBottom w:val="0"/>
          <w:divBdr>
            <w:top w:val="none" w:sz="0" w:space="0" w:color="auto"/>
            <w:left w:val="none" w:sz="0" w:space="0" w:color="auto"/>
            <w:bottom w:val="none" w:sz="0" w:space="0" w:color="auto"/>
            <w:right w:val="none" w:sz="0" w:space="0" w:color="auto"/>
          </w:divBdr>
        </w:div>
      </w:divsChild>
    </w:div>
    <w:div w:id="707267255">
      <w:bodyDiv w:val="1"/>
      <w:marLeft w:val="0"/>
      <w:marRight w:val="0"/>
      <w:marTop w:val="0"/>
      <w:marBottom w:val="0"/>
      <w:divBdr>
        <w:top w:val="none" w:sz="0" w:space="0" w:color="auto"/>
        <w:left w:val="none" w:sz="0" w:space="0" w:color="auto"/>
        <w:bottom w:val="none" w:sz="0" w:space="0" w:color="auto"/>
        <w:right w:val="none" w:sz="0" w:space="0" w:color="auto"/>
      </w:divBdr>
      <w:divsChild>
        <w:div w:id="238950585">
          <w:marLeft w:val="0"/>
          <w:marRight w:val="0"/>
          <w:marTop w:val="0"/>
          <w:marBottom w:val="0"/>
          <w:divBdr>
            <w:top w:val="none" w:sz="0" w:space="0" w:color="auto"/>
            <w:left w:val="none" w:sz="0" w:space="0" w:color="auto"/>
            <w:bottom w:val="none" w:sz="0" w:space="0" w:color="auto"/>
            <w:right w:val="none" w:sz="0" w:space="0" w:color="auto"/>
          </w:divBdr>
        </w:div>
        <w:div w:id="2032603709">
          <w:marLeft w:val="0"/>
          <w:marRight w:val="0"/>
          <w:marTop w:val="0"/>
          <w:marBottom w:val="0"/>
          <w:divBdr>
            <w:top w:val="none" w:sz="0" w:space="0" w:color="auto"/>
            <w:left w:val="none" w:sz="0" w:space="0" w:color="auto"/>
            <w:bottom w:val="none" w:sz="0" w:space="0" w:color="auto"/>
            <w:right w:val="none" w:sz="0" w:space="0" w:color="auto"/>
          </w:divBdr>
        </w:div>
      </w:divsChild>
    </w:div>
    <w:div w:id="1002050297">
      <w:bodyDiv w:val="1"/>
      <w:marLeft w:val="0"/>
      <w:marRight w:val="0"/>
      <w:marTop w:val="0"/>
      <w:marBottom w:val="0"/>
      <w:divBdr>
        <w:top w:val="none" w:sz="0" w:space="0" w:color="auto"/>
        <w:left w:val="none" w:sz="0" w:space="0" w:color="auto"/>
        <w:bottom w:val="none" w:sz="0" w:space="0" w:color="auto"/>
        <w:right w:val="none" w:sz="0" w:space="0" w:color="auto"/>
      </w:divBdr>
      <w:divsChild>
        <w:div w:id="499152441">
          <w:marLeft w:val="0"/>
          <w:marRight w:val="0"/>
          <w:marTop w:val="0"/>
          <w:marBottom w:val="0"/>
          <w:divBdr>
            <w:top w:val="none" w:sz="0" w:space="0" w:color="auto"/>
            <w:left w:val="none" w:sz="0" w:space="0" w:color="auto"/>
            <w:bottom w:val="none" w:sz="0" w:space="0" w:color="auto"/>
            <w:right w:val="none" w:sz="0" w:space="0" w:color="auto"/>
          </w:divBdr>
        </w:div>
        <w:div w:id="302387756">
          <w:marLeft w:val="0"/>
          <w:marRight w:val="0"/>
          <w:marTop w:val="0"/>
          <w:marBottom w:val="0"/>
          <w:divBdr>
            <w:top w:val="none" w:sz="0" w:space="0" w:color="auto"/>
            <w:left w:val="none" w:sz="0" w:space="0" w:color="auto"/>
            <w:bottom w:val="none" w:sz="0" w:space="0" w:color="auto"/>
            <w:right w:val="none" w:sz="0" w:space="0" w:color="auto"/>
          </w:divBdr>
        </w:div>
      </w:divsChild>
    </w:div>
    <w:div w:id="1766882835">
      <w:bodyDiv w:val="1"/>
      <w:marLeft w:val="0"/>
      <w:marRight w:val="0"/>
      <w:marTop w:val="0"/>
      <w:marBottom w:val="0"/>
      <w:divBdr>
        <w:top w:val="none" w:sz="0" w:space="0" w:color="auto"/>
        <w:left w:val="none" w:sz="0" w:space="0" w:color="auto"/>
        <w:bottom w:val="none" w:sz="0" w:space="0" w:color="auto"/>
        <w:right w:val="none" w:sz="0" w:space="0" w:color="auto"/>
      </w:divBdr>
      <w:divsChild>
        <w:div w:id="271014497">
          <w:marLeft w:val="0"/>
          <w:marRight w:val="0"/>
          <w:marTop w:val="0"/>
          <w:marBottom w:val="0"/>
          <w:divBdr>
            <w:top w:val="none" w:sz="0" w:space="0" w:color="auto"/>
            <w:left w:val="none" w:sz="0" w:space="0" w:color="auto"/>
            <w:bottom w:val="none" w:sz="0" w:space="0" w:color="auto"/>
            <w:right w:val="none" w:sz="0" w:space="0" w:color="auto"/>
          </w:divBdr>
        </w:div>
        <w:div w:id="1792238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qoAA_JFpek" TargetMode="External"/><Relationship Id="rId13" Type="http://schemas.openxmlformats.org/officeDocument/2006/relationships/hyperlink" Target="https://www.ibs.it/artisti-di-oggi-di-domani-libro-vari/e/9788849250282"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lafeltrinelli.it/artisti-di-oggi-di-domani-libro-vari/e/97888492456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ibs.it/artisti-di-oggi-di-domani-libro-vari/e/9788849241402"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monicaferrarini.com/2020/06/17/artisti-oggi-domani/" TargetMode="External"/><Relationship Id="rId4" Type="http://schemas.openxmlformats.org/officeDocument/2006/relationships/image" Target="media/image1.jpeg"/><Relationship Id="rId9" Type="http://schemas.openxmlformats.org/officeDocument/2006/relationships/hyperlink" Target="https://monicaferrarini.com/2021/12/10/catalogo-arte-contemporanea/"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751</Words>
  <Characters>4283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2024-02-24T07:12:00Z</dcterms:created>
  <dcterms:modified xsi:type="dcterms:W3CDTF">2024-02-24T07:46:00Z</dcterms:modified>
</cp:coreProperties>
</file>