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D3AE" w14:textId="76E65783" w:rsidR="00992F47" w:rsidRPr="00C66BB8" w:rsidRDefault="00992F47" w:rsidP="00992F4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C66BB8">
        <w:rPr>
          <w:rFonts w:cstheme="minorHAnsi"/>
          <w:b/>
          <w:color w:val="C00000"/>
          <w:sz w:val="44"/>
          <w:szCs w:val="44"/>
        </w:rPr>
        <w:t>XY60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C66BB8">
        <w:rPr>
          <w:rFonts w:cstheme="minorHAnsi"/>
          <w:i/>
          <w:sz w:val="16"/>
          <w:szCs w:val="16"/>
        </w:rPr>
        <w:t>1 febbraio</w:t>
      </w:r>
      <w:proofErr w:type="gramEnd"/>
      <w:r w:rsidRPr="00C66BB8">
        <w:rPr>
          <w:rFonts w:cstheme="minorHAnsi"/>
          <w:i/>
          <w:sz w:val="16"/>
          <w:szCs w:val="16"/>
        </w:rPr>
        <w:t xml:space="preserve"> 2024</w:t>
      </w:r>
    </w:p>
    <w:p w14:paraId="48E7190F" w14:textId="77777777" w:rsidR="00992F47" w:rsidRDefault="00992F47" w:rsidP="00992F47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92F47">
        <w:drawing>
          <wp:inline distT="0" distB="0" distL="0" distR="0" wp14:anchorId="4DAA7B69" wp14:editId="710433C2">
            <wp:extent cx="2520000" cy="1630800"/>
            <wp:effectExtent l="0" t="0" r="0" b="7620"/>
            <wp:docPr id="159434672" name="Immagine 1" descr="Immagine che contiene testo, Viso umano, sorriso, nuv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4672" name="Immagine 1" descr="Immagine che contiene testo, Viso umano, sorriso, nuvol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F47">
        <w:t xml:space="preserve"> </w:t>
      </w:r>
      <w:r>
        <w:rPr>
          <w:noProof/>
        </w:rPr>
        <w:drawing>
          <wp:inline distT="0" distB="0" distL="0" distR="0" wp14:anchorId="62A4EA7B" wp14:editId="41216CCF">
            <wp:extent cx="1522800" cy="2160000"/>
            <wp:effectExtent l="0" t="0" r="1270" b="0"/>
            <wp:docPr id="1443037676" name="Immagine 1" descr="Immagine che contiene testo, barriera corallina, libro, nuot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37676" name="Immagine 1" descr="Immagine che contiene testo, barriera corallina, libro, nuota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B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56103295" wp14:editId="214862D4">
            <wp:extent cx="1782000" cy="2520000"/>
            <wp:effectExtent l="0" t="0" r="8890" b="0"/>
            <wp:docPr id="2069421094" name="Immagine 3" descr="Avv. Del Fiacco Erika | Av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v. Del Fiacco Erika | Avezz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B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5439ECFA" w14:textId="321E210F" w:rsidR="00992F47" w:rsidRPr="00C66BB8" w:rsidRDefault="00992F47" w:rsidP="00992F47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C66BB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54B6F69" w14:textId="03B8206A" w:rsidR="0031062F" w:rsidRPr="005C14D1" w:rsidRDefault="00992F47" w:rsidP="00992F47">
      <w:pPr>
        <w:jc w:val="both"/>
        <w:rPr>
          <w:sz w:val="24"/>
          <w:szCs w:val="24"/>
        </w:rPr>
      </w:pPr>
      <w:r w:rsidRPr="005C14D1">
        <w:rPr>
          <w:sz w:val="24"/>
          <w:szCs w:val="24"/>
        </w:rPr>
        <w:t>*</w:t>
      </w:r>
      <w:proofErr w:type="spellStart"/>
      <w:proofErr w:type="gramStart"/>
      <w:r w:rsidRPr="005C14D1">
        <w:rPr>
          <w:b/>
          <w:bCs/>
          <w:sz w:val="24"/>
          <w:szCs w:val="24"/>
        </w:rPr>
        <w:t>MedAtlantic</w:t>
      </w:r>
      <w:proofErr w:type="spellEnd"/>
      <w:r w:rsidRPr="005C14D1">
        <w:rPr>
          <w:sz w:val="24"/>
          <w:szCs w:val="24"/>
        </w:rPr>
        <w:t xml:space="preserve"> :</w:t>
      </w:r>
      <w:proofErr w:type="gramEnd"/>
      <w:r w:rsidRPr="005C14D1">
        <w:rPr>
          <w:sz w:val="24"/>
          <w:szCs w:val="24"/>
        </w:rPr>
        <w:t xml:space="preserve"> segnali, scenari e sogni d'Occidente : international </w:t>
      </w:r>
      <w:proofErr w:type="spellStart"/>
      <w:r w:rsidRPr="005C14D1">
        <w:rPr>
          <w:sz w:val="24"/>
          <w:szCs w:val="24"/>
        </w:rPr>
        <w:t>monthly</w:t>
      </w:r>
      <w:proofErr w:type="spellEnd"/>
      <w:r w:rsidRPr="005C14D1">
        <w:rPr>
          <w:sz w:val="24"/>
          <w:szCs w:val="24"/>
        </w:rPr>
        <w:t xml:space="preserve"> magazine : [mensile di cultura, scienza, economia e politica]. - Anno 1, n. 1 (nov</w:t>
      </w:r>
      <w:r w:rsidR="005C14D1" w:rsidRPr="005C14D1">
        <w:rPr>
          <w:sz w:val="24"/>
          <w:szCs w:val="24"/>
        </w:rPr>
        <w:t>embre</w:t>
      </w:r>
      <w:r w:rsidRPr="005C14D1">
        <w:rPr>
          <w:sz w:val="24"/>
          <w:szCs w:val="24"/>
        </w:rPr>
        <w:t xml:space="preserve"> </w:t>
      </w:r>
      <w:proofErr w:type="gramStart"/>
      <w:r w:rsidRPr="005C14D1">
        <w:rPr>
          <w:sz w:val="24"/>
          <w:szCs w:val="24"/>
        </w:rPr>
        <w:t>2021)-</w:t>
      </w:r>
      <w:proofErr w:type="gramEnd"/>
      <w:r w:rsidRPr="005C14D1">
        <w:rPr>
          <w:sz w:val="24"/>
          <w:szCs w:val="24"/>
        </w:rPr>
        <w:t>anno 2, n. 2 (febbraio 2022)</w:t>
      </w:r>
      <w:r w:rsidRPr="005C14D1">
        <w:rPr>
          <w:sz w:val="24"/>
          <w:szCs w:val="24"/>
        </w:rPr>
        <w:t xml:space="preserve">. - </w:t>
      </w:r>
      <w:proofErr w:type="gramStart"/>
      <w:r w:rsidRPr="005C14D1">
        <w:rPr>
          <w:sz w:val="24"/>
          <w:szCs w:val="24"/>
        </w:rPr>
        <w:t>Roma :</w:t>
      </w:r>
      <w:proofErr w:type="gramEnd"/>
      <w:r w:rsidRPr="005C14D1">
        <w:rPr>
          <w:sz w:val="24"/>
          <w:szCs w:val="24"/>
        </w:rPr>
        <w:t xml:space="preserve"> </w:t>
      </w:r>
      <w:proofErr w:type="spellStart"/>
      <w:r w:rsidRPr="005C14D1">
        <w:rPr>
          <w:sz w:val="24"/>
          <w:szCs w:val="24"/>
        </w:rPr>
        <w:t>Callive</w:t>
      </w:r>
      <w:proofErr w:type="spellEnd"/>
      <w:r w:rsidRPr="005C14D1">
        <w:rPr>
          <w:sz w:val="24"/>
          <w:szCs w:val="24"/>
        </w:rPr>
        <w:t>, 2021-</w:t>
      </w:r>
      <w:r w:rsidRPr="005C14D1">
        <w:rPr>
          <w:sz w:val="24"/>
          <w:szCs w:val="24"/>
        </w:rPr>
        <w:t>2022</w:t>
      </w:r>
      <w:r w:rsidRPr="005C14D1">
        <w:rPr>
          <w:sz w:val="24"/>
          <w:szCs w:val="24"/>
        </w:rPr>
        <w:t xml:space="preserve">. </w:t>
      </w:r>
      <w:r w:rsidRPr="005C14D1">
        <w:rPr>
          <w:sz w:val="24"/>
          <w:szCs w:val="24"/>
        </w:rPr>
        <w:t>–</w:t>
      </w:r>
      <w:r w:rsidRPr="005C14D1">
        <w:rPr>
          <w:sz w:val="24"/>
          <w:szCs w:val="24"/>
        </w:rPr>
        <w:t xml:space="preserve"> </w:t>
      </w:r>
      <w:r w:rsidRPr="005C14D1">
        <w:rPr>
          <w:sz w:val="24"/>
          <w:szCs w:val="24"/>
        </w:rPr>
        <w:t xml:space="preserve">2 </w:t>
      </w:r>
      <w:proofErr w:type="gramStart"/>
      <w:r w:rsidRPr="005C14D1">
        <w:rPr>
          <w:sz w:val="24"/>
          <w:szCs w:val="24"/>
        </w:rPr>
        <w:t>volumi :</w:t>
      </w:r>
      <w:proofErr w:type="gramEnd"/>
      <w:r w:rsidRPr="005C14D1">
        <w:rPr>
          <w:sz w:val="24"/>
          <w:szCs w:val="24"/>
        </w:rPr>
        <w:t xml:space="preserve"> </w:t>
      </w:r>
      <w:r w:rsidRPr="005C14D1">
        <w:rPr>
          <w:sz w:val="24"/>
          <w:szCs w:val="24"/>
        </w:rPr>
        <w:t xml:space="preserve">4 fasc. : </w:t>
      </w:r>
      <w:r w:rsidRPr="005C14D1">
        <w:rPr>
          <w:sz w:val="24"/>
          <w:szCs w:val="24"/>
        </w:rPr>
        <w:t>ill. ; 30 cm.</w:t>
      </w:r>
      <w:r w:rsidRPr="005C14D1">
        <w:rPr>
          <w:sz w:val="24"/>
          <w:szCs w:val="24"/>
        </w:rPr>
        <w:t xml:space="preserve"> - </w:t>
      </w:r>
      <w:r w:rsidRPr="005C14D1">
        <w:rPr>
          <w:sz w:val="24"/>
          <w:szCs w:val="24"/>
        </w:rPr>
        <w:t>CFI1119440</w:t>
      </w:r>
    </w:p>
    <w:p w14:paraId="067D6BA3" w14:textId="39A7209E" w:rsidR="005C14D1" w:rsidRPr="005C14D1" w:rsidRDefault="005C14D1" w:rsidP="00992F47">
      <w:pPr>
        <w:jc w:val="both"/>
        <w:rPr>
          <w:sz w:val="24"/>
          <w:szCs w:val="24"/>
        </w:rPr>
      </w:pPr>
      <w:r w:rsidRPr="005C14D1">
        <w:rPr>
          <w:sz w:val="24"/>
          <w:szCs w:val="24"/>
        </w:rPr>
        <w:t>Soggetto: Politica internazionale - Periodici</w:t>
      </w:r>
    </w:p>
    <w:p w14:paraId="2973A918" w14:textId="2299E05B" w:rsidR="00992F47" w:rsidRDefault="00992F47" w:rsidP="00992F47">
      <w:pPr>
        <w:spacing w:after="0" w:line="240" w:lineRule="auto"/>
        <w:jc w:val="both"/>
        <w:rPr>
          <w:rFonts w:cstheme="minorHAnsi"/>
          <w:color w:val="C00000"/>
          <w:sz w:val="40"/>
          <w:szCs w:val="40"/>
        </w:rPr>
      </w:pPr>
      <w:r>
        <w:rPr>
          <w:rFonts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7" w:history="1">
        <w:r w:rsidRPr="00992F47">
          <w:rPr>
            <w:rStyle w:val="Collegamentoipertestuale"/>
            <w:rFonts w:cstheme="minorHAnsi"/>
            <w:sz w:val="40"/>
            <w:szCs w:val="40"/>
          </w:rPr>
          <w:t>n.2(2021)</w:t>
        </w:r>
      </w:hyperlink>
    </w:p>
    <w:p w14:paraId="084A5853" w14:textId="77777777" w:rsidR="005C14D1" w:rsidRPr="005C14D1" w:rsidRDefault="005C14D1" w:rsidP="00992F47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568A8209" w14:textId="066D4819" w:rsidR="00992F47" w:rsidRPr="00C66BB8" w:rsidRDefault="00992F47" w:rsidP="00992F47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C66BB8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054251B8" w14:textId="77777777" w:rsidR="00992F47" w:rsidRPr="00992F47" w:rsidRDefault="00992F47" w:rsidP="00992F47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</w:pPr>
      <w:proofErr w:type="spellStart"/>
      <w:r w:rsidRPr="00992F47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>MedAtlantic</w:t>
      </w:r>
      <w:proofErr w:type="spellEnd"/>
      <w:r w:rsidRPr="00992F47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 xml:space="preserve">, un mensile su Euromediterraneo e Atlantico </w:t>
      </w:r>
    </w:p>
    <w:p w14:paraId="245940A0" w14:textId="77777777" w:rsidR="00992F47" w:rsidRPr="00992F47" w:rsidRDefault="00992F47" w:rsidP="00992F47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Esce </w:t>
      </w:r>
      <w:proofErr w:type="spellStart"/>
      <w:r w:rsidRPr="00992F4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MedAtlantic</w:t>
      </w:r>
      <w:proofErr w:type="spellEnd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nuovo mensile internazionale sull’Euromediterraneo e l’Atlantico. Più che un magazine mensile un </w:t>
      </w:r>
      <w:r w:rsidRPr="00992F4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light </w:t>
      </w:r>
      <w:proofErr w:type="spellStart"/>
      <w:r w:rsidRPr="00992F4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scienzine</w:t>
      </w:r>
      <w:proofErr w:type="spellEnd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per uno storytelling innovativo intrigante al fine di raccontare fatti, eventi, persone e personaggi di un’area vasta, sempre più unita (almeno idealmente) e i cui destini che condizioneranno il futuro dei nostri figli e nipoti. L’Europa, il Mediterraneo e i suoi fondamentali agganci col mondo atlantico: ci sono tante storie</w:t>
      </w:r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br/>
        <w:t>da raccontare, da approfondire, valutare e condividere. Non solo online, com’è ormai orientata gran parte della nuova produzione editoriale, ma anche su carta, perché il gusto dell’approfondimento si fonde spesso col piacere di collezionare e conservare in biblioteca. Ed è una bella scommessa.</w:t>
      </w:r>
    </w:p>
    <w:p w14:paraId="0F111278" w14:textId="77777777" w:rsidR="00992F47" w:rsidRPr="00992F47" w:rsidRDefault="00992F47" w:rsidP="00992F47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proofErr w:type="spellStart"/>
      <w:r w:rsidRPr="00992F4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MedAtlantic</w:t>
      </w:r>
      <w:proofErr w:type="spellEnd"/>
      <w:r w:rsidRPr="00992F4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, laboratorio sperimentale delle eccellenze</w:t>
      </w:r>
    </w:p>
    <w:p w14:paraId="666A0E7F" w14:textId="47453A1A" w:rsidR="00992F47" w:rsidRPr="00992F47" w:rsidRDefault="00992F47" w:rsidP="00992F47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Questo progetto editoriale</w:t>
      </w:r>
      <w:r w:rsidRPr="00992F47">
        <w:rPr>
          <w:rFonts w:eastAsia="Times New Roman" w:cstheme="minorHAnsi"/>
          <w:kern w:val="0"/>
          <w:sz w:val="20"/>
          <w:szCs w:val="20"/>
          <w:shd w:val="clear" w:color="auto" w:fill="FFFF00"/>
          <w:lang w:eastAsia="it-IT"/>
          <w14:ligatures w14:val="none"/>
        </w:rPr>
        <w:t xml:space="preserve"> intercetta una domanda forte </w:t>
      </w:r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e latente: il bisogno di promuovere – si legge nell’editoriale – «un atipico laboratorio sperimentale delle eccellenze e delle emergenze attuali e a tendere dell’Occidente. Un geniale e rivoluzionario laboratorio del passato, presente e futuro di una utopia possibile. Mediterraneo ed Atlantico, terre ideali e ideate a partire da una nuova consapevolezza di essere e pensare in modo creativo e circolare. Qui risiede anche il concetto di meta-management della rivista: nel superare il marketing dell’innovazione per abbracciare il </w:t>
      </w:r>
      <w:proofErr w:type="spellStart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societing</w:t>
      </w:r>
      <w:proofErr w:type="spellEnd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la gente, i cuori verdi, la voglia di aver voglia. La prospettiva è mostrare e fotografare un mondo nuovo più che un nuovo mondo, a cui nessuno dà il giusto spazio, e riempirlo di significati, genti, eventi e idee fisiche (prodotti del pensiero) e metafisiche (sogni ed esperienze ispiranti)».</w:t>
      </w: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Importante il comitato editoriale che sta alla base del nuovo mensile (grandi nomi di eccellenti università di tutto il mondo – Temple University, Copenaghen, Georgetown, London College of Music, Padova, Torino, Mediterranea, </w:t>
      </w:r>
      <w:proofErr w:type="spellStart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etc</w:t>
      </w:r>
      <w:proofErr w:type="spellEnd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) e uno staff redazionale di prim’ordine. Il giornale è diretto dal giornalista </w:t>
      </w:r>
      <w:r w:rsidRPr="00992F4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Santo Strati</w:t>
      </w:r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professionista della carta stampata e della tv, nonché uno dei pionieri nell’innovazione tecnologica dell’editoria online, che condivide la direzione con il prof. Mauro Alvisi, economista, saggista e docente universitario. Il mensile, che ha come sottotitolo “Segnali, Scenari e Sogni d’Occidente” è pubblicato da </w:t>
      </w:r>
      <w:proofErr w:type="spellStart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Callive</w:t>
      </w:r>
      <w:proofErr w:type="spellEnd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una società editoriale del Mezzogiorno che già edita il quotidiano </w:t>
      </w:r>
      <w:proofErr w:type="spellStart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Calabria.Live</w:t>
      </w:r>
      <w:proofErr w:type="spellEnd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 Lucrezia Montali</w:t>
      </w:r>
    </w:p>
    <w:p w14:paraId="0DBB1E91" w14:textId="77777777" w:rsidR="00992F47" w:rsidRPr="00992F47" w:rsidRDefault="00992F47" w:rsidP="00992F47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16 Novembre 2021 </w:t>
      </w:r>
      <w:proofErr w:type="gramStart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( modificato</w:t>
      </w:r>
      <w:proofErr w:type="gramEnd"/>
      <w:r w:rsidRPr="00992F4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il 27 Novembre 2022 | 19:17 )</w:t>
      </w:r>
    </w:p>
    <w:p w14:paraId="713E1812" w14:textId="7FBFD2F8" w:rsidR="00992F47" w:rsidRDefault="00992F47" w:rsidP="005C14D1">
      <w:pPr>
        <w:spacing w:after="0" w:line="240" w:lineRule="auto"/>
        <w:jc w:val="both"/>
      </w:pPr>
      <w:hyperlink r:id="rId8" w:history="1">
        <w:r w:rsidRPr="00992F47">
          <w:rPr>
            <w:rStyle w:val="Collegamentoipertestuale"/>
            <w:rFonts w:cstheme="minorHAnsi"/>
            <w:sz w:val="20"/>
            <w:szCs w:val="20"/>
          </w:rPr>
          <w:t>https://metronews.it/2021/11/16/medatlantic-un-mensile-su-euromediterraneo-e-atlantico/</w:t>
        </w:r>
      </w:hyperlink>
    </w:p>
    <w:sectPr w:rsidR="00992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5317"/>
    <w:rsid w:val="0031062F"/>
    <w:rsid w:val="005C14D1"/>
    <w:rsid w:val="00992F47"/>
    <w:rsid w:val="00E84EF4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A926"/>
  <w15:chartTrackingRefBased/>
  <w15:docId w15:val="{7C325AA3-6BE4-4A42-A8D6-E3D1230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F47"/>
  </w:style>
  <w:style w:type="paragraph" w:styleId="Titolo1">
    <w:name w:val="heading 1"/>
    <w:basedOn w:val="Normale"/>
    <w:link w:val="Titolo1Carattere"/>
    <w:uiPriority w:val="9"/>
    <w:qFormat/>
    <w:rsid w:val="00992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992F4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992F4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92F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F4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2F4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9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92F47"/>
    <w:rPr>
      <w:b/>
      <w:bCs/>
    </w:rPr>
  </w:style>
  <w:style w:type="character" w:customStyle="1" w:styleId="sigijhhlt">
    <w:name w:val="sigijh_hlt"/>
    <w:basedOn w:val="Carpredefinitoparagrafo"/>
    <w:rsid w:val="0099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onews.it/2021/11/16/medatlantic-un-mensile-su-euromediterraneo-e-atlantic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cad=rja&amp;uact=8&amp;ved=2ahUKEwig0cOm_4mEAxWZ7rsIHcTVDhgQFnoECBkQAQ&amp;url=https%3A%2F%2Fmedatlantic.it%2Fwp-content%2Fuploads%2F2021%2F12%2FMedAtlantic2_INTERATTIVO_Z.pdf&amp;usg=AOvVaw32N-sExHMBkiU0w0Cc85Ku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2024-02-01T11:01:00Z</dcterms:created>
  <dcterms:modified xsi:type="dcterms:W3CDTF">2024-02-01T11:14:00Z</dcterms:modified>
</cp:coreProperties>
</file>