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D9C" w14:textId="096FCA44" w:rsidR="00E6028B" w:rsidRDefault="00E6028B" w:rsidP="002F066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r w:rsidRPr="00774EBF">
        <w:rPr>
          <w:rFonts w:cstheme="minorHAnsi"/>
          <w:b/>
          <w:color w:val="C00000"/>
          <w:sz w:val="44"/>
          <w:szCs w:val="44"/>
        </w:rPr>
        <w:t>XY61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774EBF">
        <w:rPr>
          <w:rFonts w:cstheme="minorHAnsi"/>
          <w:b/>
          <w:color w:val="C00000"/>
          <w:sz w:val="44"/>
          <w:szCs w:val="44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774EBF">
        <w:rPr>
          <w:rFonts w:cstheme="minorHAnsi"/>
          <w:i/>
          <w:sz w:val="16"/>
          <w:szCs w:val="16"/>
        </w:rPr>
        <w:t xml:space="preserve"> febbraio 2024</w:t>
      </w:r>
    </w:p>
    <w:p w14:paraId="306207BA" w14:textId="77777777" w:rsidR="002F066E" w:rsidRPr="00774EBF" w:rsidRDefault="002F066E" w:rsidP="002F066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1AAC45FE" w14:textId="16AA65CC" w:rsidR="00E6028B" w:rsidRPr="00774EBF" w:rsidRDefault="002F066E" w:rsidP="002F066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6A4A9F" wp14:editId="77BAE952">
            <wp:simplePos x="0" y="0"/>
            <wp:positionH relativeFrom="column">
              <wp:posOffset>62230</wp:posOffset>
            </wp:positionH>
            <wp:positionV relativeFrom="paragraph">
              <wp:posOffset>1905</wp:posOffset>
            </wp:positionV>
            <wp:extent cx="2898000" cy="3960000"/>
            <wp:effectExtent l="0" t="0" r="0" b="2540"/>
            <wp:wrapSquare wrapText="bothSides"/>
            <wp:docPr id="833213040" name="Immagine 2" descr="Campus vara la guida 2024 per i creativi - MilanoFinanz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us vara la guida 2024 per i creativi - MilanoFinanza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28B" w:rsidRPr="00774EB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2DADDB3" w14:textId="2A549E18" w:rsidR="0031062F" w:rsidRPr="002F066E" w:rsidRDefault="00E6028B" w:rsidP="002F066E">
      <w:pPr>
        <w:spacing w:after="0" w:line="240" w:lineRule="auto"/>
        <w:jc w:val="both"/>
        <w:rPr>
          <w:sz w:val="24"/>
          <w:szCs w:val="24"/>
        </w:rPr>
      </w:pPr>
      <w:r w:rsidRPr="002F066E">
        <w:rPr>
          <w:sz w:val="24"/>
          <w:szCs w:val="24"/>
        </w:rPr>
        <w:t>*</w:t>
      </w:r>
      <w:r w:rsidRPr="002F066E">
        <w:rPr>
          <w:b/>
          <w:bCs/>
          <w:sz w:val="24"/>
          <w:szCs w:val="24"/>
        </w:rPr>
        <w:t xml:space="preserve">Guida alle professioni creative </w:t>
      </w:r>
      <w:proofErr w:type="gramStart"/>
      <w:r w:rsidRPr="002F066E">
        <w:rPr>
          <w:sz w:val="24"/>
          <w:szCs w:val="24"/>
        </w:rPr>
        <w:t>... :</w:t>
      </w:r>
      <w:proofErr w:type="gramEnd"/>
      <w:r w:rsidRPr="002F066E">
        <w:rPr>
          <w:sz w:val="24"/>
          <w:szCs w:val="24"/>
        </w:rPr>
        <w:t xml:space="preserve"> moda, musica, teatro ... : tutti i corsi delle accademie di alta formazione. - 2024-</w:t>
      </w:r>
      <w:r w:rsidRPr="002F066E">
        <w:rPr>
          <w:sz w:val="24"/>
          <w:szCs w:val="24"/>
        </w:rPr>
        <w:t xml:space="preserve">  </w:t>
      </w:r>
      <w:proofErr w:type="gramStart"/>
      <w:r w:rsidRPr="002F066E">
        <w:rPr>
          <w:sz w:val="24"/>
          <w:szCs w:val="24"/>
        </w:rPr>
        <w:t xml:space="preserve">  </w:t>
      </w:r>
      <w:r w:rsidRPr="002F066E">
        <w:rPr>
          <w:sz w:val="24"/>
          <w:szCs w:val="24"/>
        </w:rPr>
        <w:t>.</w:t>
      </w:r>
      <w:proofErr w:type="gramEnd"/>
      <w:r w:rsidRPr="002F066E">
        <w:rPr>
          <w:sz w:val="24"/>
          <w:szCs w:val="24"/>
        </w:rPr>
        <w:t xml:space="preserve"> - [Milano</w:t>
      </w:r>
      <w:proofErr w:type="gramStart"/>
      <w:r w:rsidRPr="002F066E">
        <w:rPr>
          <w:sz w:val="24"/>
          <w:szCs w:val="24"/>
        </w:rPr>
        <w:t>] :</w:t>
      </w:r>
      <w:proofErr w:type="gramEnd"/>
      <w:r w:rsidRPr="002F066E">
        <w:rPr>
          <w:sz w:val="24"/>
          <w:szCs w:val="24"/>
        </w:rPr>
        <w:t xml:space="preserve"> Class : MF, Milano finanza, [2024]-</w:t>
      </w:r>
      <w:r w:rsidRPr="002F066E">
        <w:rPr>
          <w:sz w:val="24"/>
          <w:szCs w:val="24"/>
        </w:rPr>
        <w:t xml:space="preserve">    </w:t>
      </w:r>
      <w:r w:rsidRPr="002F066E">
        <w:rPr>
          <w:sz w:val="24"/>
          <w:szCs w:val="24"/>
        </w:rPr>
        <w:t xml:space="preserve">. - </w:t>
      </w:r>
      <w:proofErr w:type="gramStart"/>
      <w:r w:rsidRPr="002F066E">
        <w:rPr>
          <w:sz w:val="24"/>
          <w:szCs w:val="24"/>
        </w:rPr>
        <w:t>volumi ;</w:t>
      </w:r>
      <w:proofErr w:type="gramEnd"/>
      <w:r w:rsidRPr="002F066E">
        <w:rPr>
          <w:sz w:val="24"/>
          <w:szCs w:val="24"/>
        </w:rPr>
        <w:t xml:space="preserve"> 23 cm. </w:t>
      </w:r>
      <w:r w:rsidRPr="002F066E">
        <w:rPr>
          <w:sz w:val="24"/>
          <w:szCs w:val="24"/>
        </w:rPr>
        <w:t>((</w:t>
      </w:r>
      <w:r w:rsidRPr="002F066E">
        <w:rPr>
          <w:sz w:val="24"/>
          <w:szCs w:val="24"/>
        </w:rPr>
        <w:t>Annuale</w:t>
      </w:r>
      <w:r w:rsidRPr="002F066E">
        <w:rPr>
          <w:sz w:val="24"/>
          <w:szCs w:val="24"/>
        </w:rPr>
        <w:t xml:space="preserve">. – Disponibile anche online. - </w:t>
      </w:r>
      <w:r w:rsidRPr="002F066E">
        <w:rPr>
          <w:sz w:val="24"/>
          <w:szCs w:val="24"/>
        </w:rPr>
        <w:t>CFI1119294</w:t>
      </w:r>
    </w:p>
    <w:p w14:paraId="3DF5F615" w14:textId="34C539B6" w:rsidR="00E6028B" w:rsidRPr="002F066E" w:rsidRDefault="00E6028B" w:rsidP="002F066E">
      <w:pPr>
        <w:spacing w:after="0" w:line="240" w:lineRule="auto"/>
        <w:jc w:val="both"/>
        <w:rPr>
          <w:sz w:val="24"/>
          <w:szCs w:val="24"/>
        </w:rPr>
      </w:pPr>
      <w:r w:rsidRPr="002F066E">
        <w:rPr>
          <w:sz w:val="24"/>
          <w:szCs w:val="24"/>
        </w:rPr>
        <w:t xml:space="preserve">Soggetti: </w:t>
      </w:r>
      <w:r w:rsidRPr="002F066E">
        <w:rPr>
          <w:sz w:val="24"/>
          <w:szCs w:val="24"/>
        </w:rPr>
        <w:t xml:space="preserve">Moda </w:t>
      </w:r>
      <w:r w:rsidRPr="002F066E">
        <w:rPr>
          <w:sz w:val="24"/>
          <w:szCs w:val="24"/>
        </w:rPr>
        <w:t>–</w:t>
      </w:r>
      <w:r w:rsidRPr="002F066E">
        <w:rPr>
          <w:sz w:val="24"/>
          <w:szCs w:val="24"/>
        </w:rPr>
        <w:t xml:space="preserve"> Professioni</w:t>
      </w:r>
      <w:r w:rsidRPr="002F066E">
        <w:rPr>
          <w:sz w:val="24"/>
          <w:szCs w:val="24"/>
        </w:rPr>
        <w:t xml:space="preserve"> </w:t>
      </w:r>
      <w:r w:rsidR="002F066E" w:rsidRPr="002F066E">
        <w:rPr>
          <w:sz w:val="24"/>
          <w:szCs w:val="24"/>
        </w:rPr>
        <w:t>–</w:t>
      </w:r>
      <w:r w:rsidRPr="002F066E">
        <w:rPr>
          <w:sz w:val="24"/>
          <w:szCs w:val="24"/>
        </w:rPr>
        <w:t xml:space="preserve"> Periodici</w:t>
      </w:r>
      <w:r w:rsidR="002F066E" w:rsidRPr="002F066E">
        <w:rPr>
          <w:sz w:val="24"/>
          <w:szCs w:val="24"/>
        </w:rPr>
        <w:t xml:space="preserve">; </w:t>
      </w:r>
      <w:r w:rsidR="002F066E" w:rsidRPr="002F066E">
        <w:rPr>
          <w:sz w:val="24"/>
          <w:szCs w:val="24"/>
        </w:rPr>
        <w:t xml:space="preserve">Lavoratori dello spettacolo - Professione </w:t>
      </w:r>
      <w:r w:rsidR="002F066E" w:rsidRPr="002F066E">
        <w:rPr>
          <w:sz w:val="24"/>
          <w:szCs w:val="24"/>
        </w:rPr>
        <w:t>–</w:t>
      </w:r>
      <w:r w:rsidR="002F066E" w:rsidRPr="002F066E">
        <w:rPr>
          <w:sz w:val="24"/>
          <w:szCs w:val="24"/>
        </w:rPr>
        <w:t xml:space="preserve"> Periodici</w:t>
      </w:r>
    </w:p>
    <w:p w14:paraId="12D39D64" w14:textId="77777777" w:rsidR="002F066E" w:rsidRDefault="002F066E" w:rsidP="002F066E">
      <w:pPr>
        <w:spacing w:after="0" w:line="240" w:lineRule="auto"/>
        <w:jc w:val="both"/>
      </w:pPr>
    </w:p>
    <w:p w14:paraId="183F425A" w14:textId="13701433" w:rsidR="00E6028B" w:rsidRPr="004E47EB" w:rsidRDefault="00E6028B" w:rsidP="002F066E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4E47EB">
        <w:rPr>
          <w:b/>
          <w:bCs/>
          <w:color w:val="C00000"/>
          <w:sz w:val="32"/>
          <w:szCs w:val="32"/>
        </w:rPr>
        <w:t>Informazioni storico-bibliografiche</w:t>
      </w:r>
    </w:p>
    <w:p w14:paraId="6A1CF75E" w14:textId="77777777" w:rsidR="00E6028B" w:rsidRPr="00E6028B" w:rsidRDefault="00E6028B" w:rsidP="002F066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</w:pPr>
      <w:r w:rsidRPr="00E6028B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Guida alle Professioni Creative – Modulo PDF</w:t>
      </w:r>
    </w:p>
    <w:p w14:paraId="744ACA74" w14:textId="77777777" w:rsidR="00E6028B" w:rsidRPr="00E6028B" w:rsidRDefault="00E6028B" w:rsidP="002F066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</w:pPr>
      <w:r w:rsidRPr="00E6028B">
        <w:rPr>
          <w:rFonts w:eastAsia="Times New Roman" w:cstheme="minorHAnsi"/>
          <w:b/>
          <w:bCs/>
          <w:color w:val="E40050"/>
          <w:kern w:val="36"/>
          <w:sz w:val="20"/>
          <w:szCs w:val="20"/>
          <w:lang w:eastAsia="it-IT"/>
          <w14:ligatures w14:val="none"/>
        </w:rPr>
        <w:t>SCARICA LA GUIDA ALLE PROFESSIONI CREATIVE</w:t>
      </w:r>
    </w:p>
    <w:p w14:paraId="7445C743" w14:textId="77777777" w:rsidR="00E6028B" w:rsidRPr="00E6028B" w:rsidRDefault="00E6028B" w:rsidP="002F066E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E6028B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Compila questo modulo per avere la guida in formato PDF.</w:t>
      </w:r>
    </w:p>
    <w:p w14:paraId="33FA50BF" w14:textId="77777777" w:rsidR="00E6028B" w:rsidRPr="00E6028B" w:rsidRDefault="00E6028B" w:rsidP="002F066E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E6028B">
        <w:rPr>
          <w:rFonts w:eastAsia="Times New Roman" w:cstheme="minorHAnsi"/>
          <w:b/>
          <w:bCs/>
          <w:color w:val="E40050"/>
          <w:kern w:val="0"/>
          <w:sz w:val="20"/>
          <w:szCs w:val="20"/>
          <w:lang w:eastAsia="it-IT"/>
          <w14:ligatures w14:val="none"/>
        </w:rPr>
        <w:t>SCRIVI AL TEAM SCUOLE PER MAGGIORI INFORMAZIONI SULLE INIZIATIVE CAMPUS: </w:t>
      </w:r>
    </w:p>
    <w:p w14:paraId="24F88F86" w14:textId="77777777" w:rsidR="00E6028B" w:rsidRPr="00E6028B" w:rsidRDefault="00E6028B" w:rsidP="002F066E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E6028B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Per maggiori informazioni contatta la Segreteria del Salone dello Studente.</w:t>
      </w:r>
    </w:p>
    <w:p w14:paraId="0DA8DC3B" w14:textId="6732A5A7" w:rsidR="00E6028B" w:rsidRPr="00E6028B" w:rsidRDefault="00E6028B" w:rsidP="002F066E">
      <w:pPr>
        <w:spacing w:after="0" w:line="240" w:lineRule="auto"/>
        <w:jc w:val="both"/>
        <w:outlineLvl w:val="5"/>
        <w:rPr>
          <w:rFonts w:eastAsia="Times New Roman" w:cstheme="minorHAnsi"/>
          <w:b/>
          <w:bCs/>
          <w:kern w:val="0"/>
          <w:sz w:val="20"/>
          <w:szCs w:val="20"/>
          <w:lang w:val="en-GB" w:eastAsia="it-IT"/>
          <w14:ligatures w14:val="none"/>
        </w:rPr>
      </w:pPr>
      <w:r w:rsidRPr="00E6028B">
        <w:rPr>
          <w:rFonts w:eastAsia="Times New Roman" w:cstheme="minorHAnsi"/>
          <w:b/>
          <w:bCs/>
          <w:kern w:val="0"/>
          <w:sz w:val="20"/>
          <w:szCs w:val="20"/>
          <w:lang w:val="en-GB" w:eastAsia="it-IT"/>
          <w14:ligatures w14:val="none"/>
        </w:rPr>
        <w:t xml:space="preserve">Mail: </w:t>
      </w:r>
      <w:hyperlink r:id="rId5" w:history="1">
        <w:r w:rsidR="004E47EB" w:rsidRPr="00E6028B">
          <w:rPr>
            <w:rStyle w:val="Collegamentoipertestuale"/>
            <w:rFonts w:eastAsia="Times New Roman" w:cstheme="minorHAnsi"/>
            <w:b/>
            <w:bCs/>
            <w:kern w:val="0"/>
            <w:sz w:val="20"/>
            <w:szCs w:val="20"/>
            <w:lang w:val="en-GB" w:eastAsia="it-IT"/>
            <w14:ligatures w14:val="none"/>
          </w:rPr>
          <w:t>salonedellostudente@class.it</w:t>
        </w:r>
      </w:hyperlink>
      <w:r w:rsidR="004E47EB">
        <w:rPr>
          <w:rFonts w:eastAsia="Times New Roman" w:cstheme="minorHAnsi"/>
          <w:b/>
          <w:bCs/>
          <w:kern w:val="0"/>
          <w:sz w:val="20"/>
          <w:szCs w:val="20"/>
          <w:lang w:val="en-GB" w:eastAsia="it-IT"/>
          <w14:ligatures w14:val="none"/>
        </w:rPr>
        <w:t xml:space="preserve"> </w:t>
      </w:r>
      <w:r w:rsidRPr="00E6028B">
        <w:rPr>
          <w:rFonts w:eastAsia="Times New Roman" w:cstheme="minorHAnsi"/>
          <w:b/>
          <w:bCs/>
          <w:kern w:val="0"/>
          <w:sz w:val="20"/>
          <w:szCs w:val="20"/>
          <w:lang w:val="en-GB" w:eastAsia="it-IT"/>
          <w14:ligatures w14:val="none"/>
        </w:rPr>
        <w:t>Tel: 0258219 329-360-732-078</w:t>
      </w:r>
    </w:p>
    <w:p w14:paraId="3023DF63" w14:textId="2C82A304" w:rsidR="00E6028B" w:rsidRPr="002F066E" w:rsidRDefault="00E6028B" w:rsidP="002F066E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6" w:history="1">
        <w:r w:rsidRPr="002F066E">
          <w:rPr>
            <w:rStyle w:val="Collegamentoipertestuale"/>
            <w:rFonts w:cstheme="minorHAnsi"/>
            <w:sz w:val="20"/>
            <w:szCs w:val="20"/>
          </w:rPr>
          <w:t>https://www.salonedellostudente.it/guida-alle-professioni-creative-modulo-pdf/</w:t>
        </w:r>
      </w:hyperlink>
      <w:r w:rsidRPr="002F066E">
        <w:rPr>
          <w:rStyle w:val="Enfasigrassetto"/>
          <w:rFonts w:cstheme="minorHAnsi"/>
          <w:b w:val="0"/>
          <w:bCs w:val="0"/>
          <w:color w:val="FFFFFF"/>
          <w:sz w:val="20"/>
          <w:szCs w:val="20"/>
        </w:rPr>
        <w:t>O DELLA GUIDA</w:t>
      </w:r>
    </w:p>
    <w:p w14:paraId="6B3DA551" w14:textId="77777777" w:rsidR="00E6028B" w:rsidRPr="002F066E" w:rsidRDefault="00E6028B" w:rsidP="002F066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2F066E">
          <w:rPr>
            <w:rStyle w:val="Collegamentoipertestuale"/>
            <w:rFonts w:asciiTheme="minorHAnsi" w:eastAsiaTheme="majorEastAsia" w:hAnsiTheme="minorHAnsi" w:cstheme="minorHAnsi"/>
            <w:sz w:val="20"/>
            <w:szCs w:val="20"/>
          </w:rPr>
          <w:t>LEGGI LA RASSEGNA STAMPA</w:t>
        </w:r>
      </w:hyperlink>
    </w:p>
    <w:p w14:paraId="2852BCD3" w14:textId="751754A2" w:rsidR="002F066E" w:rsidRPr="002F066E" w:rsidRDefault="002F066E" w:rsidP="002F066E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2F066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https://www.salonedellostudente.it/guida-moda/</w:t>
        </w:r>
      </w:hyperlink>
    </w:p>
    <w:p w14:paraId="664BD38B" w14:textId="77777777" w:rsidR="002F066E" w:rsidRPr="002F066E" w:rsidRDefault="002F066E" w:rsidP="002F066E">
      <w:pPr>
        <w:spacing w:after="0" w:line="240" w:lineRule="auto"/>
        <w:jc w:val="both"/>
        <w:rPr>
          <w:sz w:val="20"/>
          <w:szCs w:val="20"/>
        </w:rPr>
      </w:pPr>
    </w:p>
    <w:p w14:paraId="31CC9A8E" w14:textId="06CE02EC" w:rsidR="00E6028B" w:rsidRPr="002F066E" w:rsidRDefault="00E6028B" w:rsidP="002F066E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066E">
        <w:rPr>
          <w:rFonts w:asciiTheme="minorHAnsi" w:hAnsiTheme="minorHAnsi" w:cstheme="minorHAnsi"/>
          <w:sz w:val="20"/>
          <w:szCs w:val="20"/>
        </w:rPr>
        <w:t>Campus svela la Guida alle professioni creative 2024</w:t>
      </w:r>
    </w:p>
    <w:p w14:paraId="11520EA2" w14:textId="77777777" w:rsidR="00E6028B" w:rsidRPr="002F066E" w:rsidRDefault="00E6028B" w:rsidP="002F066E">
      <w:pPr>
        <w:pStyle w:val="Titolo2"/>
        <w:spacing w:before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066E">
        <w:rPr>
          <w:rFonts w:asciiTheme="minorHAnsi" w:hAnsiTheme="minorHAnsi" w:cstheme="minorHAnsi"/>
          <w:sz w:val="20"/>
          <w:szCs w:val="20"/>
        </w:rPr>
        <w:t>Presentato ieri a Fashion graduate Italia il volume di 132 pagine con tutti i corsi post diploma delle 150 accademie di creatività e moda con le professioni più diffuse nel settore</w:t>
      </w:r>
    </w:p>
    <w:p w14:paraId="795D3B59" w14:textId="2A56AE5A" w:rsidR="002F066E" w:rsidRPr="002F066E" w:rsidRDefault="00E6028B" w:rsidP="002F06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F066E">
        <w:rPr>
          <w:rFonts w:cstheme="minorHAnsi"/>
          <w:sz w:val="20"/>
          <w:szCs w:val="20"/>
        </w:rPr>
        <w:t xml:space="preserve">È stata presentata ieri in occasione di </w:t>
      </w:r>
      <w:r w:rsidRPr="002F066E">
        <w:rPr>
          <w:rStyle w:val="Enfasigrassetto"/>
          <w:rFonts w:cstheme="minorHAnsi"/>
          <w:sz w:val="20"/>
          <w:szCs w:val="20"/>
        </w:rPr>
        <w:t>Fashion graduate Italia</w:t>
      </w:r>
      <w:r w:rsidRPr="002F066E">
        <w:rPr>
          <w:rFonts w:cstheme="minorHAnsi"/>
          <w:sz w:val="20"/>
          <w:szCs w:val="20"/>
        </w:rPr>
        <w:t xml:space="preserve">, la prima </w:t>
      </w:r>
      <w:r w:rsidRPr="002F066E">
        <w:rPr>
          <w:rStyle w:val="Enfasicorsivo"/>
          <w:rFonts w:cstheme="minorHAnsi"/>
          <w:sz w:val="20"/>
          <w:szCs w:val="20"/>
        </w:rPr>
        <w:t>Guida alle professioni creative 2024</w:t>
      </w:r>
      <w:r w:rsidRPr="002F066E">
        <w:rPr>
          <w:rFonts w:cstheme="minorHAnsi"/>
          <w:sz w:val="20"/>
          <w:szCs w:val="20"/>
        </w:rPr>
        <w:t xml:space="preserve">, realizzata da </w:t>
      </w:r>
      <w:r w:rsidRPr="002F066E">
        <w:rPr>
          <w:rStyle w:val="Enfasicorsivo"/>
          <w:rFonts w:cstheme="minorHAnsi"/>
          <w:sz w:val="20"/>
          <w:szCs w:val="20"/>
        </w:rPr>
        <w:t>Campus</w:t>
      </w:r>
      <w:r w:rsidRPr="002F066E">
        <w:rPr>
          <w:rStyle w:val="Enfasicorsivo"/>
          <w:rFonts w:cstheme="minorHAnsi"/>
          <w:b/>
          <w:bCs/>
          <w:sz w:val="20"/>
          <w:szCs w:val="20"/>
        </w:rPr>
        <w:t xml:space="preserve"> </w:t>
      </w:r>
      <w:r w:rsidRPr="002F066E">
        <w:rPr>
          <w:rFonts w:cstheme="minorHAnsi"/>
          <w:sz w:val="20"/>
          <w:szCs w:val="20"/>
        </w:rPr>
        <w:t xml:space="preserve">in collaborazione con la </w:t>
      </w:r>
      <w:r w:rsidRPr="002F066E">
        <w:rPr>
          <w:rStyle w:val="Enfasigrassetto"/>
          <w:rFonts w:cstheme="minorHAnsi"/>
          <w:sz w:val="20"/>
          <w:szCs w:val="20"/>
        </w:rPr>
        <w:t>Piattaforma sistema formativo moda</w:t>
      </w:r>
      <w:r w:rsidRPr="002F066E">
        <w:rPr>
          <w:rFonts w:cstheme="minorHAnsi"/>
          <w:sz w:val="20"/>
          <w:szCs w:val="20"/>
        </w:rPr>
        <w:t>. «Vivendo nel tempo dell’intelligenza artificiale, ci sembra opportuno parlare dell’intelligenza artigianale», ha così esordito nel corso della presentazione</w:t>
      </w:r>
      <w:r w:rsidRPr="002F066E">
        <w:rPr>
          <w:rStyle w:val="Enfasigrassetto"/>
          <w:rFonts w:cstheme="minorHAnsi"/>
          <w:sz w:val="20"/>
          <w:szCs w:val="20"/>
        </w:rPr>
        <w:t xml:space="preserve"> Domenico Ioppolo</w:t>
      </w:r>
      <w:r w:rsidRPr="002F066E">
        <w:rPr>
          <w:rFonts w:cstheme="minorHAnsi"/>
          <w:sz w:val="20"/>
          <w:szCs w:val="20"/>
        </w:rPr>
        <w:t xml:space="preserve">, amministratore delegato di Campus. «Da qui è nata l’idea di lanciare questa guida. Da decenni, infatti, cerchiamo di aiutare i ragazzi a prendere le decisioni, le migliori possibili, abitando in una nazione che ha nella creatività il suo asset fondamentale. Oltre al </w:t>
      </w:r>
      <w:r w:rsidRPr="002F066E">
        <w:rPr>
          <w:rStyle w:val="Enfasigrassetto"/>
          <w:rFonts w:cstheme="minorHAnsi"/>
          <w:sz w:val="20"/>
          <w:szCs w:val="20"/>
        </w:rPr>
        <w:t>Salone dello studente</w:t>
      </w:r>
      <w:r w:rsidRPr="002F066E">
        <w:rPr>
          <w:rFonts w:cstheme="minorHAnsi"/>
          <w:sz w:val="20"/>
          <w:szCs w:val="20"/>
        </w:rPr>
        <w:t>, che organizziamo da anni, con questa guida abbiamo deciso di fornire degli ulteriori strumenti di orientamento perché nel prossimo futuro non ci sarà un lavoro che non abbia a che fare con la creatività. E la creatività si impara, come la matematica, solo in rarissime eccezioni è un dono». La guida si compone di una parte di informazione e servizio e una di approfondimento per un totale di 132 pagine.</w:t>
      </w:r>
      <w:r w:rsidR="002F066E">
        <w:rPr>
          <w:rFonts w:cstheme="minorHAnsi"/>
          <w:sz w:val="20"/>
          <w:szCs w:val="20"/>
        </w:rPr>
        <w:t xml:space="preserve"> </w:t>
      </w:r>
      <w:r w:rsidRPr="002F066E">
        <w:rPr>
          <w:rFonts w:cstheme="minorHAnsi"/>
          <w:sz w:val="20"/>
          <w:szCs w:val="20"/>
        </w:rPr>
        <w:t xml:space="preserve">La prima parte contiene gli indirizzi e gli identikit delle 150 accademie post-diploma individuate da </w:t>
      </w:r>
      <w:r w:rsidRPr="002F066E">
        <w:rPr>
          <w:rStyle w:val="Enfasicorsivo"/>
          <w:rFonts w:cstheme="minorHAnsi"/>
          <w:sz w:val="20"/>
          <w:szCs w:val="20"/>
        </w:rPr>
        <w:t>Campus</w:t>
      </w:r>
      <w:r w:rsidRPr="002F066E">
        <w:rPr>
          <w:rFonts w:cstheme="minorHAnsi"/>
          <w:sz w:val="20"/>
          <w:szCs w:val="20"/>
        </w:rPr>
        <w:t>, l’illustrazione di tutti i corsi e di tutti gli ambiti disciplinari, la descrizione delle 70 professioni creative più diffuse, i distretti industriali dove trovare lavoro, i 20 enti regionali per il diritto allo studio per l’accesso a residenze, mense, strutture convenzionate e concorsi a borse di studio, i luoghi e le iniziative da frequentare per trovare ispirazione e comprendere che cosa si vuol fare da grandi. La seconda offre i consigli di orientamento e informazione di alcuni fra i maggiori protagonisti italiani del settore: da</w:t>
      </w:r>
      <w:r w:rsidRPr="002F066E">
        <w:rPr>
          <w:rStyle w:val="Enfasigrassetto"/>
          <w:rFonts w:cstheme="minorHAnsi"/>
          <w:sz w:val="20"/>
          <w:szCs w:val="20"/>
        </w:rPr>
        <w:t xml:space="preserve"> Ercole Botto </w:t>
      </w:r>
      <w:proofErr w:type="spellStart"/>
      <w:r w:rsidRPr="002F066E">
        <w:rPr>
          <w:rStyle w:val="Enfasigrassetto"/>
          <w:rFonts w:cstheme="minorHAnsi"/>
          <w:sz w:val="20"/>
          <w:szCs w:val="20"/>
        </w:rPr>
        <w:t>Poala</w:t>
      </w:r>
      <w:proofErr w:type="spellEnd"/>
      <w:r w:rsidRPr="002F066E">
        <w:rPr>
          <w:rFonts w:cstheme="minorHAnsi"/>
          <w:sz w:val="20"/>
          <w:szCs w:val="20"/>
        </w:rPr>
        <w:t xml:space="preserve">, presidente di </w:t>
      </w:r>
      <w:r w:rsidRPr="002F066E">
        <w:rPr>
          <w:rStyle w:val="Enfasigrassetto"/>
          <w:rFonts w:cstheme="minorHAnsi"/>
          <w:sz w:val="20"/>
          <w:szCs w:val="20"/>
        </w:rPr>
        <w:t>Confindustria moda</w:t>
      </w:r>
      <w:r w:rsidRPr="002F066E">
        <w:rPr>
          <w:rFonts w:cstheme="minorHAnsi"/>
          <w:sz w:val="20"/>
          <w:szCs w:val="20"/>
        </w:rPr>
        <w:t xml:space="preserve"> ad </w:t>
      </w:r>
      <w:r w:rsidRPr="002F066E">
        <w:rPr>
          <w:rStyle w:val="Enfasigrassetto"/>
          <w:rFonts w:cstheme="minorHAnsi"/>
          <w:sz w:val="20"/>
          <w:szCs w:val="20"/>
        </w:rPr>
        <w:t>Alberto Cavalli</w:t>
      </w:r>
      <w:r w:rsidRPr="002F066E">
        <w:rPr>
          <w:rFonts w:cstheme="minorHAnsi"/>
          <w:sz w:val="20"/>
          <w:szCs w:val="20"/>
        </w:rPr>
        <w:t xml:space="preserve">, direttore di </w:t>
      </w:r>
      <w:r w:rsidRPr="002F066E">
        <w:rPr>
          <w:rStyle w:val="Enfasigrassetto"/>
          <w:rFonts w:cstheme="minorHAnsi"/>
          <w:sz w:val="20"/>
          <w:szCs w:val="20"/>
        </w:rPr>
        <w:t>Fondazione Cologni mestieri d’arte</w:t>
      </w:r>
      <w:r w:rsidRPr="002F066E">
        <w:rPr>
          <w:rFonts w:cstheme="minorHAnsi"/>
          <w:sz w:val="20"/>
          <w:szCs w:val="20"/>
        </w:rPr>
        <w:t xml:space="preserve"> Milano, sino a</w:t>
      </w:r>
      <w:r w:rsidRPr="002F066E">
        <w:rPr>
          <w:rStyle w:val="Enfasigrassetto"/>
          <w:rFonts w:cstheme="minorHAnsi"/>
          <w:sz w:val="20"/>
          <w:szCs w:val="20"/>
        </w:rPr>
        <w:t xml:space="preserve"> Matteo Secoli</w:t>
      </w:r>
      <w:r w:rsidRPr="002F066E">
        <w:rPr>
          <w:rFonts w:cstheme="minorHAnsi"/>
          <w:sz w:val="20"/>
          <w:szCs w:val="20"/>
        </w:rPr>
        <w:t xml:space="preserve">, presidente di Piattaforma sistema formativo moda, che di Fashion graduate Italia è organizzatore e mentore. Distribuita gratuitamente, la guida è disponibile in formato cartaceo a tutti i Saloni dello studente, al Fashion graduate Italia e al </w:t>
      </w:r>
      <w:r w:rsidRPr="002F066E">
        <w:rPr>
          <w:rStyle w:val="Enfasigrassetto"/>
          <w:rFonts w:cstheme="minorHAnsi"/>
          <w:sz w:val="20"/>
          <w:szCs w:val="20"/>
        </w:rPr>
        <w:t>Milano fashion global summit 2023</w:t>
      </w:r>
      <w:r w:rsidRPr="002F066E">
        <w:rPr>
          <w:rFonts w:cstheme="minorHAnsi"/>
          <w:sz w:val="20"/>
          <w:szCs w:val="20"/>
        </w:rPr>
        <w:t xml:space="preserve">. Verrà anche inviata in pdf a tutte le scuole secondarie di secondo grado, agli uffici scolastici regionali, agli </w:t>
      </w:r>
      <w:r w:rsidRPr="002F066E">
        <w:rPr>
          <w:rStyle w:val="Enfasigrassetto"/>
          <w:rFonts w:cstheme="minorHAnsi"/>
          <w:sz w:val="20"/>
          <w:szCs w:val="20"/>
        </w:rPr>
        <w:t>Informagiovani</w:t>
      </w:r>
      <w:r w:rsidRPr="002F066E">
        <w:rPr>
          <w:rFonts w:cstheme="minorHAnsi"/>
          <w:sz w:val="20"/>
          <w:szCs w:val="20"/>
        </w:rPr>
        <w:t xml:space="preserve"> e a tutte le biblioteche e gli istituti che lo richiederanno. E sarà scaricabile da www.salonedellostudente.it e www.milanofinanza.it (riproduzione riservata)</w:t>
      </w:r>
      <w:r w:rsidR="002F066E" w:rsidRPr="002F066E">
        <w:rPr>
          <w:sz w:val="20"/>
          <w:szCs w:val="20"/>
        </w:rPr>
        <w:t xml:space="preserve"> </w:t>
      </w:r>
      <w:hyperlink r:id="rId9" w:history="1">
        <w:r w:rsidR="002F066E" w:rsidRPr="002F066E">
          <w:rPr>
            <w:rStyle w:val="Collegamentoipertestuale"/>
            <w:rFonts w:cstheme="minorHAnsi"/>
            <w:sz w:val="20"/>
            <w:szCs w:val="20"/>
          </w:rPr>
          <w:t>https://www.milanofinanza.it/fashion/campus-svela-la-guida-alle-professioni-creative-2024-202310241551068955</w:t>
        </w:r>
      </w:hyperlink>
    </w:p>
    <w:sectPr w:rsidR="002F066E" w:rsidRPr="002F0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053F"/>
    <w:rsid w:val="002F066E"/>
    <w:rsid w:val="0031062F"/>
    <w:rsid w:val="004E47EB"/>
    <w:rsid w:val="0077053F"/>
    <w:rsid w:val="00E6028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B36D"/>
  <w15:chartTrackingRefBased/>
  <w15:docId w15:val="{9E7B446F-A595-43E4-868B-C9D8096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28B"/>
  </w:style>
  <w:style w:type="paragraph" w:styleId="Titolo1">
    <w:name w:val="heading 1"/>
    <w:basedOn w:val="Normale"/>
    <w:next w:val="Normale"/>
    <w:link w:val="Titolo1Carattere"/>
    <w:uiPriority w:val="9"/>
    <w:qFormat/>
    <w:rsid w:val="00770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05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0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705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0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0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0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0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05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0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05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05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705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705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05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05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05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0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05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0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05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05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05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05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05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05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053F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E6028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E6028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6028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602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2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60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edellostudente.it/guida-m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salonedellostudente.it/app/uploads/2023/11/13162006/RASSEGNA-STAMPA-GUIDA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onedellostudente.it/guida-alle-professioni-creative-modulo-pdf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onedellostudente@clas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ilanofinanza.it/fashion/campus-svela-la-guida-alle-professioni-creative-2024-2023102415510689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2024-02-10T09:17:00Z</dcterms:created>
  <dcterms:modified xsi:type="dcterms:W3CDTF">2024-02-10T09:38:00Z</dcterms:modified>
</cp:coreProperties>
</file>