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A0F31" w14:textId="2A362F3E" w:rsidR="00E14656" w:rsidRDefault="00E14656" w:rsidP="00E14656">
      <w:pPr>
        <w:jc w:val="both"/>
        <w:rPr>
          <w:rFonts w:asciiTheme="minorHAnsi" w:hAnsiTheme="minorHAnsi" w:cstheme="minorHAnsi"/>
          <w:i/>
          <w:sz w:val="18"/>
          <w:szCs w:val="18"/>
        </w:rPr>
      </w:pPr>
      <w:r w:rsidRPr="00D51EC8">
        <w:rPr>
          <w:rFonts w:asciiTheme="minorHAnsi" w:hAnsiTheme="minorHAnsi" w:cstheme="minorHAnsi"/>
          <w:b/>
          <w:color w:val="C00000"/>
          <w:sz w:val="44"/>
          <w:szCs w:val="44"/>
        </w:rPr>
        <w:t>AN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62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01</w:t>
      </w:r>
      <w:r w:rsidRPr="00D51EC8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655079">
        <w:rPr>
          <w:rFonts w:cstheme="minorHAnsi"/>
          <w:b/>
          <w:color w:val="C00000"/>
          <w:sz w:val="18"/>
          <w:szCs w:val="18"/>
        </w:rPr>
        <w:tab/>
      </w:r>
      <w:r w:rsidRPr="00655079">
        <w:rPr>
          <w:rFonts w:cstheme="minorHAnsi"/>
          <w:b/>
          <w:color w:val="C00000"/>
          <w:sz w:val="18"/>
          <w:szCs w:val="18"/>
        </w:rPr>
        <w:tab/>
      </w:r>
      <w:r w:rsidRPr="00655079">
        <w:rPr>
          <w:rFonts w:cstheme="minorHAnsi"/>
          <w:b/>
          <w:color w:val="C00000"/>
          <w:sz w:val="18"/>
          <w:szCs w:val="18"/>
        </w:rPr>
        <w:tab/>
      </w:r>
      <w:r w:rsidRPr="00655079">
        <w:rPr>
          <w:rFonts w:cstheme="minorHAnsi"/>
          <w:b/>
          <w:color w:val="C00000"/>
          <w:sz w:val="18"/>
          <w:szCs w:val="18"/>
        </w:rPr>
        <w:tab/>
      </w:r>
      <w:r w:rsidRPr="00655079">
        <w:rPr>
          <w:rFonts w:cstheme="minorHAnsi"/>
          <w:b/>
          <w:color w:val="C00000"/>
          <w:sz w:val="18"/>
          <w:szCs w:val="18"/>
        </w:rPr>
        <w:tab/>
      </w:r>
      <w:r w:rsidRPr="00655079">
        <w:rPr>
          <w:rFonts w:cstheme="minorHAnsi"/>
          <w:b/>
          <w:color w:val="C00000"/>
          <w:sz w:val="18"/>
          <w:szCs w:val="18"/>
        </w:rPr>
        <w:tab/>
      </w:r>
      <w:r w:rsidRPr="00655079">
        <w:rPr>
          <w:rFonts w:cstheme="minorHAnsi"/>
          <w:b/>
          <w:color w:val="C00000"/>
          <w:sz w:val="18"/>
          <w:szCs w:val="18"/>
        </w:rPr>
        <w:tab/>
      </w:r>
      <w:r w:rsidRPr="00D51EC8">
        <w:rPr>
          <w:rFonts w:asciiTheme="minorHAnsi" w:hAnsiTheme="minorHAnsi" w:cstheme="minorHAnsi"/>
          <w:i/>
          <w:sz w:val="18"/>
          <w:szCs w:val="18"/>
        </w:rPr>
        <w:t xml:space="preserve">Scheda creata il </w:t>
      </w:r>
      <w:r>
        <w:rPr>
          <w:rFonts w:asciiTheme="minorHAnsi" w:hAnsiTheme="minorHAnsi" w:cstheme="minorHAnsi"/>
          <w:i/>
          <w:sz w:val="18"/>
          <w:szCs w:val="18"/>
        </w:rPr>
        <w:t>2</w:t>
      </w:r>
      <w:r>
        <w:rPr>
          <w:rFonts w:asciiTheme="minorHAnsi" w:hAnsiTheme="minorHAnsi" w:cstheme="minorHAnsi"/>
          <w:i/>
          <w:sz w:val="18"/>
          <w:szCs w:val="18"/>
        </w:rPr>
        <w:t>8 marzo 2023</w:t>
      </w:r>
    </w:p>
    <w:p w14:paraId="13A60EAB" w14:textId="7150BB4B" w:rsidR="00E14656" w:rsidRPr="00E14656" w:rsidRDefault="00E14656" w:rsidP="008B2FE1">
      <w:pPr>
        <w:jc w:val="center"/>
        <w:rPr>
          <w:noProof/>
          <w14:ligatures w14:val="standardContextual"/>
        </w:rPr>
      </w:pPr>
      <w:r w:rsidRPr="00E14656">
        <w:drawing>
          <wp:inline distT="0" distB="0" distL="0" distR="0" wp14:anchorId="30E69933" wp14:editId="0D400F9E">
            <wp:extent cx="1065600" cy="1872000"/>
            <wp:effectExtent l="0" t="0" r="1270" b="0"/>
            <wp:docPr id="2053106480" name="Immagine 1" descr="Immagine che contiene testo, Carattere, libr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06480" name="Immagine 1" descr="Immagine che contiene testo, Carattere, libro, poster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FE1" w:rsidRPr="008B2FE1">
        <w:drawing>
          <wp:inline distT="0" distB="0" distL="0" distR="0" wp14:anchorId="3FF1523E" wp14:editId="4AB9A028">
            <wp:extent cx="1076400" cy="1872000"/>
            <wp:effectExtent l="0" t="0" r="9525" b="0"/>
            <wp:docPr id="1266921344" name="Immagine 1" descr="Immagine che contiene testo, Carattere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21344" name="Immagine 1" descr="Immagine che contiene testo, Carattere, poster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CDE2F" wp14:editId="4B47DBE2">
            <wp:extent cx="1051200" cy="1872000"/>
            <wp:effectExtent l="0" t="0" r="0" b="0"/>
            <wp:docPr id="1874143256" name="Immagine 1" descr="Immagine che contiene testo, Carattere, libr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43256" name="Immagine 1" descr="Immagine che contiene testo, Carattere, libro, pos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656">
        <w:drawing>
          <wp:inline distT="0" distB="0" distL="0" distR="0" wp14:anchorId="70839FDB" wp14:editId="695C9384">
            <wp:extent cx="1065600" cy="1872000"/>
            <wp:effectExtent l="0" t="0" r="1270" b="0"/>
            <wp:docPr id="690415231" name="Immagine 1" descr="Immagine che contiene testo, libro, Carattere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15231" name="Immagine 1" descr="Immagine che contiene testo, libro, Carattere, poster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656">
        <w:drawing>
          <wp:inline distT="0" distB="0" distL="0" distR="0" wp14:anchorId="7DF55A16" wp14:editId="68382183">
            <wp:extent cx="1094400" cy="1872000"/>
            <wp:effectExtent l="0" t="0" r="0" b="0"/>
            <wp:docPr id="2058144293" name="Immagine 1" descr="Immagine che contiene testo, libr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44293" name="Immagine 1" descr="Immagine che contiene testo, libro, Carattere, scherma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44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656">
        <w:drawing>
          <wp:inline distT="0" distB="0" distL="0" distR="0" wp14:anchorId="6F0CCCAC" wp14:editId="585F231C">
            <wp:extent cx="1512000" cy="1872000"/>
            <wp:effectExtent l="0" t="0" r="0" b="0"/>
            <wp:docPr id="973405881" name="Immagine 1" descr="Immagine che contiene testo, Carattere, poster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05881" name="Immagine 1" descr="Immagine che contiene testo, Carattere, poster, grafic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656">
        <w:rPr>
          <w:noProof/>
          <w14:ligatures w14:val="standardContextual"/>
        </w:rPr>
        <w:drawing>
          <wp:inline distT="0" distB="0" distL="0" distR="0" wp14:anchorId="50F64AF2" wp14:editId="4DC6714E">
            <wp:extent cx="1486800" cy="1872000"/>
            <wp:effectExtent l="0" t="0" r="0" b="0"/>
            <wp:docPr id="889298824" name="Immagine 3" descr="Immagine che contiene testo, libro, Carattere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98824" name="Immagine 3" descr="Immagine che contiene testo, libro, Carattere, pos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656">
        <w:drawing>
          <wp:inline distT="0" distB="0" distL="0" distR="0" wp14:anchorId="0E5FA4D0" wp14:editId="1BB008A1">
            <wp:extent cx="1497600" cy="1872000"/>
            <wp:effectExtent l="0" t="0" r="7620" b="0"/>
            <wp:docPr id="1414659656" name="Immagine 1" descr="Immagine che contiene testo, Marchio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59656" name="Immagine 1" descr="Immagine che contiene testo, Marchio, Carattere, log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76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C7B5" w14:textId="6CB44E8D" w:rsidR="00E14656" w:rsidRDefault="00E14656" w:rsidP="00E1465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975F1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1975F1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743B62E3" w14:textId="5F86A4AE" w:rsidR="00E14656" w:rsidRPr="008B2FE1" w:rsidRDefault="00E14656" w:rsidP="00E14656">
      <w:pPr>
        <w:jc w:val="both"/>
        <w:rPr>
          <w:rFonts w:asciiTheme="minorHAnsi" w:hAnsiTheme="minorHAnsi" w:cstheme="minorHAnsi"/>
        </w:rPr>
      </w:pPr>
      <w:r w:rsidRPr="008B2FE1">
        <w:rPr>
          <w:rFonts w:asciiTheme="minorHAnsi" w:hAnsiTheme="minorHAnsi" w:cstheme="minorHAnsi"/>
          <w:b/>
        </w:rPr>
        <w:t xml:space="preserve">*Top </w:t>
      </w:r>
      <w:proofErr w:type="spellStart"/>
      <w:r w:rsidRPr="008B2FE1">
        <w:rPr>
          <w:rFonts w:asciiTheme="minorHAnsi" w:hAnsiTheme="minorHAnsi" w:cstheme="minorHAnsi"/>
          <w:b/>
        </w:rPr>
        <w:t>Italian</w:t>
      </w:r>
      <w:proofErr w:type="spellEnd"/>
      <w:r w:rsidRPr="008B2FE1">
        <w:rPr>
          <w:rFonts w:asciiTheme="minorHAnsi" w:hAnsiTheme="minorHAnsi" w:cstheme="minorHAnsi"/>
          <w:b/>
        </w:rPr>
        <w:t xml:space="preserve"> food &amp; beverage </w:t>
      </w:r>
      <w:proofErr w:type="spellStart"/>
      <w:r w:rsidRPr="008B2FE1">
        <w:rPr>
          <w:rFonts w:asciiTheme="minorHAnsi" w:hAnsiTheme="minorHAnsi" w:cstheme="minorHAnsi"/>
          <w:b/>
        </w:rPr>
        <w:t>experience</w:t>
      </w:r>
      <w:proofErr w:type="spellEnd"/>
      <w:r w:rsidRPr="008B2FE1">
        <w:rPr>
          <w:rFonts w:asciiTheme="minorHAnsi" w:hAnsiTheme="minorHAnsi" w:cstheme="minorHAnsi"/>
        </w:rPr>
        <w:t>. - 2016-</w:t>
      </w:r>
      <w:r w:rsidRPr="008B2FE1">
        <w:rPr>
          <w:rFonts w:asciiTheme="minorHAnsi" w:hAnsiTheme="minorHAnsi" w:cstheme="minorHAnsi"/>
        </w:rPr>
        <w:t>2020</w:t>
      </w:r>
      <w:r w:rsidRPr="008B2FE1">
        <w:rPr>
          <w:rFonts w:asciiTheme="minorHAnsi" w:hAnsiTheme="minorHAnsi" w:cstheme="minorHAnsi"/>
        </w:rPr>
        <w:t xml:space="preserve">. - </w:t>
      </w:r>
      <w:proofErr w:type="gramStart"/>
      <w:r w:rsidRPr="008B2FE1">
        <w:rPr>
          <w:rFonts w:asciiTheme="minorHAnsi" w:hAnsiTheme="minorHAnsi" w:cstheme="minorHAnsi"/>
        </w:rPr>
        <w:t>Roma :</w:t>
      </w:r>
      <w:proofErr w:type="gramEnd"/>
      <w:r w:rsidRPr="008B2FE1">
        <w:rPr>
          <w:rFonts w:asciiTheme="minorHAnsi" w:hAnsiTheme="minorHAnsi" w:cstheme="minorHAnsi"/>
        </w:rPr>
        <w:t xml:space="preserve"> Gambero rosso, 2015-</w:t>
      </w:r>
      <w:r w:rsidRPr="008B2FE1">
        <w:rPr>
          <w:rFonts w:asciiTheme="minorHAnsi" w:hAnsiTheme="minorHAnsi" w:cstheme="minorHAnsi"/>
        </w:rPr>
        <w:t>2019</w:t>
      </w:r>
      <w:r w:rsidRPr="008B2FE1">
        <w:rPr>
          <w:rFonts w:asciiTheme="minorHAnsi" w:hAnsiTheme="minorHAnsi" w:cstheme="minorHAnsi"/>
        </w:rPr>
        <w:t xml:space="preserve">. </w:t>
      </w:r>
      <w:r w:rsidRPr="008B2FE1">
        <w:rPr>
          <w:rFonts w:asciiTheme="minorHAnsi" w:hAnsiTheme="minorHAnsi" w:cstheme="minorHAnsi"/>
        </w:rPr>
        <w:t>–</w:t>
      </w:r>
      <w:r w:rsidRPr="008B2FE1">
        <w:rPr>
          <w:rFonts w:asciiTheme="minorHAnsi" w:hAnsiTheme="minorHAnsi" w:cstheme="minorHAnsi"/>
        </w:rPr>
        <w:t xml:space="preserve"> </w:t>
      </w:r>
      <w:r w:rsidRPr="008B2FE1">
        <w:rPr>
          <w:rFonts w:asciiTheme="minorHAnsi" w:hAnsiTheme="minorHAnsi" w:cstheme="minorHAnsi"/>
        </w:rPr>
        <w:t xml:space="preserve">5 </w:t>
      </w:r>
      <w:proofErr w:type="gramStart"/>
      <w:r w:rsidRPr="008B2FE1">
        <w:rPr>
          <w:rFonts w:asciiTheme="minorHAnsi" w:hAnsiTheme="minorHAnsi" w:cstheme="minorHAnsi"/>
        </w:rPr>
        <w:t>volumi ;</w:t>
      </w:r>
      <w:proofErr w:type="gramEnd"/>
      <w:r w:rsidRPr="008B2FE1">
        <w:rPr>
          <w:rFonts w:asciiTheme="minorHAnsi" w:hAnsiTheme="minorHAnsi" w:cstheme="minorHAnsi"/>
        </w:rPr>
        <w:t xml:space="preserve"> 23 cm. ((Annuale. - In testa al frontespizio: Gambero rosso. - CFI0930687</w:t>
      </w:r>
    </w:p>
    <w:p w14:paraId="7CECBCB9" w14:textId="77777777" w:rsidR="00E14656" w:rsidRPr="008B2FE1" w:rsidRDefault="00E14656" w:rsidP="00E14656">
      <w:pPr>
        <w:jc w:val="both"/>
        <w:rPr>
          <w:rFonts w:asciiTheme="minorHAnsi" w:hAnsiTheme="minorHAnsi" w:cstheme="minorHAnsi"/>
        </w:rPr>
      </w:pPr>
    </w:p>
    <w:p w14:paraId="63B37C75" w14:textId="62E32455" w:rsidR="00E14656" w:rsidRPr="008B2FE1" w:rsidRDefault="00E14656" w:rsidP="00E14656">
      <w:pPr>
        <w:jc w:val="both"/>
        <w:rPr>
          <w:rFonts w:asciiTheme="minorHAnsi" w:hAnsiTheme="minorHAnsi" w:cstheme="minorHAnsi"/>
        </w:rPr>
      </w:pPr>
      <w:r w:rsidRPr="008B2FE1">
        <w:rPr>
          <w:rFonts w:asciiTheme="minorHAnsi" w:hAnsiTheme="minorHAnsi" w:cstheme="minorHAnsi"/>
        </w:rPr>
        <w:t>*</w:t>
      </w:r>
      <w:r w:rsidRPr="008B2FE1">
        <w:rPr>
          <w:rFonts w:asciiTheme="minorHAnsi" w:hAnsiTheme="minorHAnsi" w:cstheme="minorHAnsi"/>
          <w:b/>
          <w:bCs/>
        </w:rPr>
        <w:t xml:space="preserve">Top </w:t>
      </w:r>
      <w:proofErr w:type="spellStart"/>
      <w:r w:rsidRPr="008B2FE1">
        <w:rPr>
          <w:rFonts w:asciiTheme="minorHAnsi" w:hAnsiTheme="minorHAnsi" w:cstheme="minorHAnsi"/>
          <w:b/>
          <w:bCs/>
        </w:rPr>
        <w:t>Italian</w:t>
      </w:r>
      <w:proofErr w:type="spellEnd"/>
      <w:r w:rsidRPr="008B2FE1">
        <w:rPr>
          <w:rFonts w:asciiTheme="minorHAnsi" w:hAnsiTheme="minorHAnsi" w:cstheme="minorHAnsi"/>
          <w:b/>
          <w:bCs/>
        </w:rPr>
        <w:t xml:space="preserve"> food</w:t>
      </w:r>
      <w:r w:rsidRPr="008B2FE1">
        <w:rPr>
          <w:rFonts w:asciiTheme="minorHAnsi" w:hAnsiTheme="minorHAnsi" w:cstheme="minorHAnsi"/>
        </w:rPr>
        <w:t xml:space="preserve"> .... - 2022-</w:t>
      </w:r>
      <w:r w:rsidRPr="008B2FE1">
        <w:rPr>
          <w:rFonts w:asciiTheme="minorHAnsi" w:hAnsiTheme="minorHAnsi" w:cstheme="minorHAnsi"/>
        </w:rPr>
        <w:t xml:space="preserve">  </w:t>
      </w:r>
      <w:proofErr w:type="gramStart"/>
      <w:r w:rsidRPr="008B2FE1">
        <w:rPr>
          <w:rFonts w:asciiTheme="minorHAnsi" w:hAnsiTheme="minorHAnsi" w:cstheme="minorHAnsi"/>
        </w:rPr>
        <w:t xml:space="preserve">  </w:t>
      </w:r>
      <w:r w:rsidRPr="008B2FE1">
        <w:rPr>
          <w:rFonts w:asciiTheme="minorHAnsi" w:hAnsiTheme="minorHAnsi" w:cstheme="minorHAnsi"/>
        </w:rPr>
        <w:t>.</w:t>
      </w:r>
      <w:proofErr w:type="gramEnd"/>
      <w:r w:rsidRPr="008B2FE1">
        <w:rPr>
          <w:rFonts w:asciiTheme="minorHAnsi" w:hAnsiTheme="minorHAnsi" w:cstheme="minorHAnsi"/>
        </w:rPr>
        <w:t xml:space="preserve"> - </w:t>
      </w:r>
      <w:proofErr w:type="gramStart"/>
      <w:r w:rsidRPr="008B2FE1">
        <w:rPr>
          <w:rFonts w:asciiTheme="minorHAnsi" w:hAnsiTheme="minorHAnsi" w:cstheme="minorHAnsi"/>
        </w:rPr>
        <w:t>Roma :</w:t>
      </w:r>
      <w:proofErr w:type="gramEnd"/>
      <w:r w:rsidRPr="008B2FE1">
        <w:rPr>
          <w:rFonts w:asciiTheme="minorHAnsi" w:hAnsiTheme="minorHAnsi" w:cstheme="minorHAnsi"/>
        </w:rPr>
        <w:t xml:space="preserve"> Gambero Rosso, 2021-</w:t>
      </w:r>
      <w:r w:rsidRPr="008B2FE1">
        <w:rPr>
          <w:rFonts w:asciiTheme="minorHAnsi" w:hAnsiTheme="minorHAnsi" w:cstheme="minorHAnsi"/>
        </w:rPr>
        <w:t xml:space="preserve">    </w:t>
      </w:r>
      <w:r w:rsidRPr="008B2FE1">
        <w:rPr>
          <w:rFonts w:asciiTheme="minorHAnsi" w:hAnsiTheme="minorHAnsi" w:cstheme="minorHAnsi"/>
        </w:rPr>
        <w:t xml:space="preserve">. - </w:t>
      </w:r>
      <w:proofErr w:type="gramStart"/>
      <w:r w:rsidRPr="008B2FE1">
        <w:rPr>
          <w:rFonts w:asciiTheme="minorHAnsi" w:hAnsiTheme="minorHAnsi" w:cstheme="minorHAnsi"/>
        </w:rPr>
        <w:t>volumi ;</w:t>
      </w:r>
      <w:proofErr w:type="gramEnd"/>
      <w:r w:rsidRPr="008B2FE1">
        <w:rPr>
          <w:rFonts w:asciiTheme="minorHAnsi" w:hAnsiTheme="minorHAnsi" w:cstheme="minorHAnsi"/>
        </w:rPr>
        <w:t xml:space="preserve"> ill. ; 29 cm. </w:t>
      </w:r>
      <w:r w:rsidRPr="008B2FE1">
        <w:rPr>
          <w:rFonts w:asciiTheme="minorHAnsi" w:hAnsiTheme="minorHAnsi" w:cstheme="minorHAnsi"/>
        </w:rPr>
        <w:t>((</w:t>
      </w:r>
      <w:r w:rsidRPr="008B2FE1">
        <w:rPr>
          <w:rFonts w:asciiTheme="minorHAnsi" w:hAnsiTheme="minorHAnsi" w:cstheme="minorHAnsi"/>
        </w:rPr>
        <w:t xml:space="preserve">Annuale. - In italiano, inglese e </w:t>
      </w:r>
      <w:r w:rsidRPr="008B2FE1">
        <w:rPr>
          <w:rFonts w:asciiTheme="minorHAnsi" w:hAnsiTheme="minorHAnsi" w:cstheme="minorHAnsi"/>
        </w:rPr>
        <w:t>c</w:t>
      </w:r>
      <w:r w:rsidRPr="008B2FE1">
        <w:rPr>
          <w:rFonts w:asciiTheme="minorHAnsi" w:hAnsiTheme="minorHAnsi" w:cstheme="minorHAnsi"/>
        </w:rPr>
        <w:t>inese.</w:t>
      </w:r>
      <w:r w:rsidRPr="008B2FE1">
        <w:rPr>
          <w:rFonts w:asciiTheme="minorHAnsi" w:hAnsiTheme="minorHAnsi" w:cstheme="minorHAnsi"/>
        </w:rPr>
        <w:t xml:space="preserve"> - </w:t>
      </w:r>
      <w:r w:rsidRPr="008B2FE1">
        <w:rPr>
          <w:rFonts w:asciiTheme="minorHAnsi" w:hAnsiTheme="minorHAnsi" w:cstheme="minorHAnsi"/>
        </w:rPr>
        <w:t>PUG0008713</w:t>
      </w:r>
    </w:p>
    <w:p w14:paraId="032D1A77" w14:textId="47811B96" w:rsidR="00E14656" w:rsidRPr="008B2FE1" w:rsidRDefault="00E14656" w:rsidP="00E14656">
      <w:pPr>
        <w:jc w:val="both"/>
        <w:rPr>
          <w:rFonts w:asciiTheme="minorHAnsi" w:hAnsiTheme="minorHAnsi" w:cstheme="minorHAnsi"/>
        </w:rPr>
      </w:pPr>
      <w:r w:rsidRPr="008B2FE1">
        <w:rPr>
          <w:rFonts w:asciiTheme="minorHAnsi" w:hAnsiTheme="minorHAnsi" w:cstheme="minorHAnsi"/>
        </w:rPr>
        <w:t>Supplemento a: *</w:t>
      </w:r>
      <w:r w:rsidRPr="008B2FE1">
        <w:rPr>
          <w:rFonts w:asciiTheme="minorHAnsi" w:hAnsiTheme="minorHAnsi" w:cstheme="minorHAnsi"/>
        </w:rPr>
        <w:t>Gambero rosso</w:t>
      </w:r>
    </w:p>
    <w:p w14:paraId="46D46FE2" w14:textId="77777777" w:rsidR="00E14656" w:rsidRPr="008B2FE1" w:rsidRDefault="00E14656" w:rsidP="00E14656">
      <w:pPr>
        <w:jc w:val="both"/>
        <w:rPr>
          <w:rFonts w:asciiTheme="minorHAnsi" w:hAnsiTheme="minorHAnsi" w:cstheme="minorHAnsi"/>
        </w:rPr>
      </w:pPr>
    </w:p>
    <w:p w14:paraId="58E4E750" w14:textId="564700AE" w:rsidR="00E14656" w:rsidRPr="008B2FE1" w:rsidRDefault="00E14656" w:rsidP="00E14656">
      <w:pPr>
        <w:jc w:val="both"/>
        <w:rPr>
          <w:rFonts w:asciiTheme="minorHAnsi" w:hAnsiTheme="minorHAnsi" w:cstheme="minorHAnsi"/>
        </w:rPr>
      </w:pPr>
      <w:r w:rsidRPr="008B2FE1">
        <w:rPr>
          <w:rFonts w:asciiTheme="minorHAnsi" w:hAnsiTheme="minorHAnsi" w:cstheme="minorHAnsi"/>
        </w:rPr>
        <w:t xml:space="preserve">Autore: </w:t>
      </w:r>
      <w:r w:rsidRPr="008B2FE1">
        <w:rPr>
          <w:rFonts w:asciiTheme="minorHAnsi" w:hAnsiTheme="minorHAnsi" w:cstheme="minorHAnsi"/>
        </w:rPr>
        <w:t>Gambero rosso</w:t>
      </w:r>
    </w:p>
    <w:p w14:paraId="254D996D" w14:textId="4651D791" w:rsidR="00E14656" w:rsidRPr="008B2FE1" w:rsidRDefault="00E14656" w:rsidP="00E14656">
      <w:pPr>
        <w:jc w:val="both"/>
        <w:rPr>
          <w:rFonts w:asciiTheme="minorHAnsi" w:hAnsiTheme="minorHAnsi" w:cstheme="minorHAnsi"/>
        </w:rPr>
      </w:pPr>
      <w:r w:rsidRPr="008B2FE1">
        <w:rPr>
          <w:rFonts w:asciiTheme="minorHAnsi" w:hAnsiTheme="minorHAnsi" w:cstheme="minorHAnsi"/>
        </w:rPr>
        <w:t xml:space="preserve">Soggetto: Generi alimentari - Italia </w:t>
      </w:r>
      <w:r w:rsidRPr="008B2FE1">
        <w:rPr>
          <w:rFonts w:asciiTheme="minorHAnsi" w:hAnsiTheme="minorHAnsi" w:cstheme="minorHAnsi"/>
        </w:rPr>
        <w:t>–</w:t>
      </w:r>
      <w:r w:rsidRPr="008B2FE1">
        <w:rPr>
          <w:rFonts w:asciiTheme="minorHAnsi" w:hAnsiTheme="minorHAnsi" w:cstheme="minorHAnsi"/>
        </w:rPr>
        <w:t xml:space="preserve"> Periodici</w:t>
      </w:r>
      <w:r w:rsidRPr="008B2FE1">
        <w:rPr>
          <w:rFonts w:asciiTheme="minorHAnsi" w:hAnsiTheme="minorHAnsi" w:cstheme="minorHAnsi"/>
        </w:rPr>
        <w:t xml:space="preserve">; </w:t>
      </w:r>
      <w:r w:rsidRPr="008B2FE1">
        <w:rPr>
          <w:rFonts w:asciiTheme="minorHAnsi" w:hAnsiTheme="minorHAnsi" w:cstheme="minorHAnsi"/>
        </w:rPr>
        <w:t>Prodotti alimentari tipici - Italia - Guide</w:t>
      </w:r>
    </w:p>
    <w:p w14:paraId="2D03A0EC" w14:textId="77777777" w:rsidR="00E14656" w:rsidRPr="008B2FE1" w:rsidRDefault="00E14656" w:rsidP="00E14656">
      <w:pPr>
        <w:jc w:val="both"/>
        <w:rPr>
          <w:rFonts w:asciiTheme="minorHAnsi" w:hAnsiTheme="minorHAnsi" w:cstheme="minorHAnsi"/>
        </w:rPr>
      </w:pPr>
      <w:r w:rsidRPr="008B2FE1">
        <w:rPr>
          <w:rFonts w:asciiTheme="minorHAnsi" w:hAnsiTheme="minorHAnsi" w:cstheme="minorHAnsi"/>
        </w:rPr>
        <w:t>Classe: D641.300945</w:t>
      </w:r>
    </w:p>
    <w:p w14:paraId="6FD8D22E" w14:textId="77777777" w:rsidR="00E14656" w:rsidRDefault="00E14656" w:rsidP="00E14656">
      <w:pPr>
        <w:jc w:val="both"/>
        <w:rPr>
          <w:rFonts w:ascii="Calibri" w:hAnsi="Calibri" w:cs="Calibri"/>
        </w:rPr>
      </w:pPr>
    </w:p>
    <w:p w14:paraId="77C2162A" w14:textId="2B9B043D" w:rsidR="00E14656" w:rsidRPr="00E14656" w:rsidRDefault="00E14656" w:rsidP="00E14656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E14656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19802020" w14:textId="77777777" w:rsidR="00E14656" w:rsidRPr="00E14656" w:rsidRDefault="00E14656" w:rsidP="008B2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eastAsia="Times New Roman" w:hAnsiTheme="minorHAnsi" w:cstheme="minorHAnsi"/>
          <w:sz w:val="18"/>
          <w:szCs w:val="18"/>
          <w:lang w:eastAsia="it-IT"/>
        </w:rPr>
      </w:pPr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La quinta edizione del Top </w:t>
      </w:r>
      <w:proofErr w:type="spellStart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Italian</w:t>
      </w:r>
      <w:proofErr w:type="spellEnd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 Food &amp; Experience del Gambero Rosso presenta una selezione dei migliori produttori italiani di cibi e bevande. Si tratta dell'unica guida del settore classificata per categoria merceologica che riunisce oltre 1200 realtà eccezionali pronte e desiderose di esportare una gamma di articoli di qualità. La guida comprende una sezione dedicata alla migliore frutta e verdura fresca, con l'indicazione dei relativi consorzi e associazioni di produttori, rendendola uno strumento indispensabile per i buongustai, ma soprattutto per gli operatori del settore che vogliono promuovere il meglio del 'Made in </w:t>
      </w:r>
      <w:proofErr w:type="spellStart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Italy</w:t>
      </w:r>
      <w:proofErr w:type="spellEnd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', e per i 50.000 buyer e influencer che ogni anno partecipano agli eventi internazionali del Gambero Rosso.</w:t>
      </w:r>
    </w:p>
    <w:p w14:paraId="032EB45B" w14:textId="77777777" w:rsidR="008B2FE1" w:rsidRPr="008B2FE1" w:rsidRDefault="008B2FE1" w:rsidP="008B2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eastAsia="Times New Roman" w:hAnsiTheme="minorHAnsi" w:cstheme="minorHAnsi"/>
          <w:sz w:val="18"/>
          <w:szCs w:val="18"/>
          <w:lang w:eastAsia="it-IT"/>
        </w:rPr>
        <w:sectPr w:rsidR="008B2FE1" w:rsidRPr="008B2FE1" w:rsidSect="0012206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CBBE0F7" w14:textId="5B33EB68" w:rsidR="00E14656" w:rsidRPr="00E14656" w:rsidRDefault="00E14656" w:rsidP="008B2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eastAsia="Times New Roman" w:hAnsiTheme="minorHAnsi" w:cstheme="minorHAnsi"/>
          <w:sz w:val="18"/>
          <w:szCs w:val="18"/>
          <w:lang w:eastAsia="it-IT"/>
        </w:rPr>
      </w:pPr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Editore: Gambero Rosso </w:t>
      </w:r>
      <w:proofErr w:type="spellStart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Inc</w:t>
      </w:r>
      <w:proofErr w:type="spellEnd"/>
    </w:p>
    <w:p w14:paraId="3EB224B2" w14:textId="77777777" w:rsidR="00E14656" w:rsidRPr="00E14656" w:rsidRDefault="00E14656" w:rsidP="008B2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eastAsia="Times New Roman" w:hAnsiTheme="minorHAnsi" w:cstheme="minorHAnsi"/>
          <w:sz w:val="18"/>
          <w:szCs w:val="18"/>
          <w:lang w:eastAsia="it-IT"/>
        </w:rPr>
      </w:pPr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Numero di pagine: 496</w:t>
      </w:r>
    </w:p>
    <w:p w14:paraId="057B0E0C" w14:textId="77777777" w:rsidR="008B2FE1" w:rsidRPr="008B2FE1" w:rsidRDefault="00E14656" w:rsidP="008B2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Dimensioni: 230 x 135 mm</w:t>
      </w:r>
      <w:r w:rsidRPr="008B2FE1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1C9A93A" w14:textId="77777777" w:rsidR="008B2FE1" w:rsidRPr="008B2FE1" w:rsidRDefault="008B2FE1" w:rsidP="008B2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eastAsia="Times New Roman" w:hAnsiTheme="minorHAnsi" w:cstheme="minorHAnsi"/>
          <w:sz w:val="18"/>
          <w:szCs w:val="18"/>
          <w:lang w:eastAsia="it-IT"/>
        </w:rPr>
        <w:sectPr w:rsidR="008B2FE1" w:rsidRPr="008B2FE1" w:rsidSect="0012206E">
          <w:type w:val="continuous"/>
          <w:pgSz w:w="11906" w:h="16838"/>
          <w:pgMar w:top="1417" w:right="1134" w:bottom="1134" w:left="1134" w:header="708" w:footer="708" w:gutter="0"/>
          <w:cols w:num="3" w:space="708"/>
          <w:docGrid w:linePitch="360"/>
        </w:sectPr>
      </w:pPr>
    </w:p>
    <w:p w14:paraId="533686A5" w14:textId="5ED4FFAB" w:rsidR="00E14656" w:rsidRPr="008B2FE1" w:rsidRDefault="008B2FE1" w:rsidP="008B2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eastAsia="Times New Roman" w:hAnsiTheme="minorHAnsi" w:cstheme="minorHAnsi"/>
          <w:sz w:val="18"/>
          <w:szCs w:val="18"/>
          <w:lang w:eastAsia="it-IT"/>
        </w:rPr>
      </w:pPr>
      <w:hyperlink r:id="rId12" w:history="1">
        <w:r w:rsidRPr="008B2FE1">
          <w:rPr>
            <w:rStyle w:val="Collegamentoipertestuale"/>
            <w:rFonts w:asciiTheme="minorHAnsi" w:eastAsia="Times New Roman" w:hAnsiTheme="minorHAnsi" w:cstheme="minorHAnsi"/>
            <w:sz w:val="18"/>
            <w:szCs w:val="18"/>
            <w:lang w:eastAsia="it-IT"/>
          </w:rPr>
          <w:t>https://www.waterstones.com/book/top-italian-food-and-beverage-experience-2020/gambero-rosso/9788866412021</w:t>
        </w:r>
      </w:hyperlink>
    </w:p>
    <w:p w14:paraId="16E2C4B9" w14:textId="77777777" w:rsidR="00E14656" w:rsidRPr="00E14656" w:rsidRDefault="00E14656" w:rsidP="008B2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eastAsia="Times New Roman" w:hAnsiTheme="minorHAnsi" w:cstheme="minorHAnsi"/>
          <w:sz w:val="18"/>
          <w:szCs w:val="18"/>
          <w:lang w:eastAsia="it-IT"/>
        </w:rPr>
      </w:pPr>
    </w:p>
    <w:p w14:paraId="343DD4D8" w14:textId="77777777" w:rsidR="00E14656" w:rsidRPr="00E14656" w:rsidRDefault="00E14656" w:rsidP="008B2FE1">
      <w:pPr>
        <w:suppressAutoHyphens w:val="0"/>
        <w:jc w:val="both"/>
        <w:outlineLvl w:val="2"/>
        <w:rPr>
          <w:rFonts w:asciiTheme="minorHAnsi" w:eastAsia="Times New Roman" w:hAnsiTheme="minorHAnsi" w:cstheme="minorHAnsi"/>
          <w:b/>
          <w:bCs/>
          <w:sz w:val="18"/>
          <w:szCs w:val="18"/>
          <w:lang w:eastAsia="it-IT"/>
        </w:rPr>
      </w:pPr>
      <w:hyperlink r:id="rId13" w:history="1">
        <w:r w:rsidRPr="00E14656">
          <w:rPr>
            <w:rFonts w:asciiTheme="minorHAnsi" w:eastAsia="Times New Roman" w:hAnsiTheme="minorHAnsi" w:cstheme="minorHAnsi"/>
            <w:b/>
            <w:bCs/>
            <w:color w:val="0000FF"/>
            <w:sz w:val="18"/>
            <w:szCs w:val="18"/>
            <w:u w:val="single"/>
            <w:lang w:eastAsia="it-IT"/>
          </w:rPr>
          <w:t xml:space="preserve">Top </w:t>
        </w:r>
        <w:proofErr w:type="spellStart"/>
        <w:r w:rsidRPr="00E14656">
          <w:rPr>
            <w:rFonts w:asciiTheme="minorHAnsi" w:eastAsia="Times New Roman" w:hAnsiTheme="minorHAnsi" w:cstheme="minorHAnsi"/>
            <w:b/>
            <w:bCs/>
            <w:color w:val="0000FF"/>
            <w:sz w:val="18"/>
            <w:szCs w:val="18"/>
            <w:u w:val="single"/>
            <w:lang w:eastAsia="it-IT"/>
          </w:rPr>
          <w:t>Italian</w:t>
        </w:r>
        <w:proofErr w:type="spellEnd"/>
        <w:r w:rsidRPr="00E14656">
          <w:rPr>
            <w:rFonts w:asciiTheme="minorHAnsi" w:eastAsia="Times New Roman" w:hAnsiTheme="minorHAnsi" w:cstheme="minorHAnsi"/>
            <w:b/>
            <w:bCs/>
            <w:color w:val="0000FF"/>
            <w:sz w:val="18"/>
            <w:szCs w:val="18"/>
            <w:u w:val="single"/>
            <w:lang w:eastAsia="it-IT"/>
          </w:rPr>
          <w:t xml:space="preserve"> Food: ecco chi sono gli ambasciatori del Made in </w:t>
        </w:r>
        <w:proofErr w:type="spellStart"/>
        <w:r w:rsidRPr="00E14656">
          <w:rPr>
            <w:rFonts w:asciiTheme="minorHAnsi" w:eastAsia="Times New Roman" w:hAnsiTheme="minorHAnsi" w:cstheme="minorHAnsi"/>
            <w:b/>
            <w:bCs/>
            <w:color w:val="0000FF"/>
            <w:sz w:val="18"/>
            <w:szCs w:val="18"/>
            <w:u w:val="single"/>
            <w:lang w:eastAsia="it-IT"/>
          </w:rPr>
          <w:t>Italy</w:t>
        </w:r>
        <w:proofErr w:type="spellEnd"/>
        <w:r w:rsidRPr="00E14656">
          <w:rPr>
            <w:rFonts w:asciiTheme="minorHAnsi" w:eastAsia="Times New Roman" w:hAnsiTheme="minorHAnsi" w:cstheme="minorHAnsi"/>
            <w:b/>
            <w:bCs/>
            <w:color w:val="0000FF"/>
            <w:sz w:val="18"/>
            <w:szCs w:val="18"/>
            <w:u w:val="single"/>
            <w:lang w:eastAsia="it-IT"/>
          </w:rPr>
          <w:t xml:space="preserve"> nel mondo</w:t>
        </w:r>
      </w:hyperlink>
    </w:p>
    <w:p w14:paraId="431B3AE2" w14:textId="77777777" w:rsidR="00E14656" w:rsidRPr="00E14656" w:rsidRDefault="00E14656" w:rsidP="008B2FE1">
      <w:pPr>
        <w:suppressAutoHyphens w:val="0"/>
        <w:jc w:val="both"/>
        <w:rPr>
          <w:rFonts w:asciiTheme="minorHAnsi" w:eastAsia="Times New Roman" w:hAnsiTheme="minorHAnsi" w:cstheme="minorHAnsi"/>
          <w:sz w:val="18"/>
          <w:szCs w:val="18"/>
          <w:lang w:eastAsia="it-IT"/>
        </w:rPr>
      </w:pPr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In occasione della presentazione di Top </w:t>
      </w:r>
      <w:proofErr w:type="spellStart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Italian</w:t>
      </w:r>
      <w:proofErr w:type="spellEnd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 Food 2022, il Gambero Rosso ha chiamato a raccolta il mondo dell’enogastronomia per parlare del futuro del settore. Tra le prossime sfide, sostenibilità e lotta all’</w:t>
      </w:r>
      <w:proofErr w:type="spellStart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italian</w:t>
      </w:r>
      <w:proofErr w:type="spellEnd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 sounding.</w:t>
      </w:r>
    </w:p>
    <w:p w14:paraId="3CCEABF7" w14:textId="77777777" w:rsidR="00E14656" w:rsidRPr="00E14656" w:rsidRDefault="00E14656" w:rsidP="008B2FE1">
      <w:pPr>
        <w:suppressAutoHyphens w:val="0"/>
        <w:jc w:val="both"/>
        <w:outlineLvl w:val="2"/>
        <w:rPr>
          <w:rFonts w:asciiTheme="minorHAnsi" w:eastAsia="Times New Roman" w:hAnsiTheme="minorHAnsi" w:cstheme="minorHAnsi"/>
          <w:b/>
          <w:bCs/>
          <w:sz w:val="18"/>
          <w:szCs w:val="18"/>
          <w:lang w:eastAsia="it-IT"/>
        </w:rPr>
      </w:pPr>
      <w:hyperlink r:id="rId14" w:history="1">
        <w:r w:rsidRPr="00E14656">
          <w:rPr>
            <w:rFonts w:asciiTheme="minorHAnsi" w:eastAsia="Times New Roman" w:hAnsiTheme="minorHAnsi" w:cstheme="minorHAnsi"/>
            <w:b/>
            <w:bCs/>
            <w:color w:val="0000FF"/>
            <w:sz w:val="18"/>
            <w:szCs w:val="18"/>
            <w:u w:val="single"/>
            <w:lang w:eastAsia="it-IT"/>
          </w:rPr>
          <w:t xml:space="preserve">Top </w:t>
        </w:r>
        <w:proofErr w:type="spellStart"/>
        <w:r w:rsidRPr="00E14656">
          <w:rPr>
            <w:rFonts w:asciiTheme="minorHAnsi" w:eastAsia="Times New Roman" w:hAnsiTheme="minorHAnsi" w:cstheme="minorHAnsi"/>
            <w:b/>
            <w:bCs/>
            <w:color w:val="0000FF"/>
            <w:sz w:val="18"/>
            <w:szCs w:val="18"/>
            <w:u w:val="single"/>
            <w:lang w:eastAsia="it-IT"/>
          </w:rPr>
          <w:t>Italian</w:t>
        </w:r>
        <w:proofErr w:type="spellEnd"/>
        <w:r w:rsidRPr="00E14656">
          <w:rPr>
            <w:rFonts w:asciiTheme="minorHAnsi" w:eastAsia="Times New Roman" w:hAnsiTheme="minorHAnsi" w:cstheme="minorHAnsi"/>
            <w:b/>
            <w:bCs/>
            <w:color w:val="0000FF"/>
            <w:sz w:val="18"/>
            <w:szCs w:val="18"/>
            <w:u w:val="single"/>
            <w:lang w:eastAsia="it-IT"/>
          </w:rPr>
          <w:t xml:space="preserve"> Food 2023: la guida di Gambero Rosso con le eccellenze enogastronomiche italiane</w:t>
        </w:r>
      </w:hyperlink>
    </w:p>
    <w:p w14:paraId="5FA80110" w14:textId="77777777" w:rsidR="00E14656" w:rsidRPr="00E14656" w:rsidRDefault="00E14656" w:rsidP="008B2FE1">
      <w:pPr>
        <w:suppressAutoHyphens w:val="0"/>
        <w:jc w:val="both"/>
        <w:rPr>
          <w:rFonts w:asciiTheme="minorHAnsi" w:eastAsia="Times New Roman" w:hAnsiTheme="minorHAnsi" w:cstheme="minorHAnsi"/>
          <w:sz w:val="18"/>
          <w:szCs w:val="18"/>
          <w:lang w:eastAsia="it-IT"/>
        </w:rPr>
      </w:pPr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Presentata in occasione del grande evento Top </w:t>
      </w:r>
      <w:proofErr w:type="spellStart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Italian</w:t>
      </w:r>
      <w:proofErr w:type="spellEnd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 </w:t>
      </w:r>
      <w:proofErr w:type="spellStart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Food&amp;Wine</w:t>
      </w:r>
      <w:proofErr w:type="spellEnd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 organizzato nello spettacolare convention center de “La Nuvola” di Fuksas lo scorso dicembre, la guida Top </w:t>
      </w:r>
      <w:proofErr w:type="spellStart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>Italian</w:t>
      </w:r>
      <w:proofErr w:type="spellEnd"/>
      <w:r w:rsidRPr="00E14656">
        <w:rPr>
          <w:rFonts w:asciiTheme="minorHAnsi" w:eastAsia="Times New Roman" w:hAnsiTheme="minorHAnsi" w:cstheme="minorHAnsi"/>
          <w:sz w:val="18"/>
          <w:szCs w:val="18"/>
          <w:lang w:eastAsia="it-IT"/>
        </w:rPr>
        <w:t xml:space="preserve"> Food è alla sua settima edizione. La trovate in edicola in allegato al mensile</w:t>
      </w:r>
    </w:p>
    <w:p w14:paraId="0E8E757C" w14:textId="15B31DEB" w:rsidR="0031062F" w:rsidRPr="008B2FE1" w:rsidRDefault="00E14656" w:rsidP="008B2FE1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5" w:history="1">
        <w:r w:rsidRPr="008B2FE1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https://www.gamberorosso.it/tag/top-italian-food/</w:t>
        </w:r>
      </w:hyperlink>
    </w:p>
    <w:sectPr w:rsidR="0031062F" w:rsidRPr="008B2FE1" w:rsidSect="0012206E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D0104"/>
    <w:rsid w:val="0012206E"/>
    <w:rsid w:val="0031062F"/>
    <w:rsid w:val="003D0104"/>
    <w:rsid w:val="008B2FE1"/>
    <w:rsid w:val="00E1465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B3CBA"/>
  <w15:chartTrackingRefBased/>
  <w15:docId w15:val="{81F127E1-4E10-4830-846A-E2416E79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4656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D01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D01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D010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D0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D010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D01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D01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D01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D01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D010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D01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D010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D010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D010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D010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D010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D010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D010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D01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D0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D01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D01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D01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D010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D010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D010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D010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D010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D010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14656"/>
    <w:rPr>
      <w:color w:val="0000FF"/>
      <w:u w:val="single"/>
    </w:rPr>
  </w:style>
  <w:style w:type="character" w:customStyle="1" w:styleId="ct-span">
    <w:name w:val="ct-span"/>
    <w:basedOn w:val="Carpredefinitoparagrafo"/>
    <w:rsid w:val="00E14656"/>
  </w:style>
  <w:style w:type="character" w:styleId="Menzionenonrisolta">
    <w:name w:val="Unresolved Mention"/>
    <w:basedOn w:val="Carpredefinitoparagrafo"/>
    <w:uiPriority w:val="99"/>
    <w:semiHidden/>
    <w:unhideWhenUsed/>
    <w:rsid w:val="00E14656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E146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E14656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E14656"/>
  </w:style>
  <w:style w:type="paragraph" w:styleId="NormaleWeb">
    <w:name w:val="Normal (Web)"/>
    <w:basedOn w:val="Normale"/>
    <w:uiPriority w:val="99"/>
    <w:semiHidden/>
    <w:unhideWhenUsed/>
    <w:rsid w:val="00E14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3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2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gamberorosso.it/notizie/top-italian-food-ecco-chi-sono-gli-ambasciatori-del-made-in-italy-nel-mond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waterstones.com/book/top-italian-food-and-beverage-experience-2020/gambero-rosso/978886641202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gamberorosso.it/tag/top-italian-food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gamberorosso.it/notizie/guida-top-italian-food-2023-in-edicol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2024-03-28T03:50:00Z</dcterms:created>
  <dcterms:modified xsi:type="dcterms:W3CDTF">2024-03-28T04:10:00Z</dcterms:modified>
</cp:coreProperties>
</file>