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F2DE02" w14:textId="72921443" w:rsidR="009018B5" w:rsidRPr="006879E1" w:rsidRDefault="009018B5" w:rsidP="009018B5">
      <w:pPr>
        <w:jc w:val="both"/>
        <w:rPr>
          <w:rFonts w:asciiTheme="minorHAnsi" w:hAnsiTheme="minorHAnsi" w:cstheme="minorHAnsi"/>
          <w:bCs/>
          <w:i/>
          <w:sz w:val="16"/>
          <w:szCs w:val="16"/>
        </w:rPr>
      </w:pPr>
      <w:bookmarkStart w:id="0" w:name="_Hlk159650287"/>
      <w:r w:rsidRPr="006879E1">
        <w:rPr>
          <w:rFonts w:asciiTheme="minorHAnsi" w:hAnsiTheme="minorHAnsi" w:cstheme="minorHAnsi"/>
          <w:b/>
          <w:bCs/>
          <w:color w:val="C00000"/>
          <w:sz w:val="44"/>
          <w:szCs w:val="44"/>
        </w:rPr>
        <w:t>E</w:t>
      </w:r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t>1309</w:t>
      </w:r>
      <w:r w:rsidRPr="006879E1">
        <w:rPr>
          <w:rFonts w:asciiTheme="minorHAnsi" w:hAnsiTheme="minorHAnsi" w:cstheme="minorHAnsi"/>
          <w:bCs/>
          <w:i/>
        </w:rPr>
        <w:t xml:space="preserve"> </w:t>
      </w:r>
      <w:r w:rsidRPr="006879E1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6879E1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6879E1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6879E1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6879E1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6879E1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6879E1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6879E1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6879E1">
        <w:rPr>
          <w:rFonts w:asciiTheme="minorHAnsi" w:hAnsiTheme="minorHAnsi" w:cstheme="minorHAnsi"/>
          <w:bCs/>
          <w:i/>
          <w:sz w:val="16"/>
          <w:szCs w:val="16"/>
        </w:rPr>
        <w:tab/>
        <w:t xml:space="preserve">Scheda creata il </w:t>
      </w:r>
      <w:r>
        <w:rPr>
          <w:rFonts w:asciiTheme="minorHAnsi" w:hAnsiTheme="minorHAnsi" w:cstheme="minorHAnsi"/>
          <w:bCs/>
          <w:i/>
          <w:sz w:val="16"/>
          <w:szCs w:val="16"/>
        </w:rPr>
        <w:t>7</w:t>
      </w:r>
      <w:r w:rsidRPr="006879E1">
        <w:rPr>
          <w:rFonts w:asciiTheme="minorHAnsi" w:hAnsiTheme="minorHAnsi" w:cstheme="minorHAnsi"/>
          <w:bCs/>
          <w:i/>
          <w:sz w:val="16"/>
          <w:szCs w:val="16"/>
        </w:rPr>
        <w:t xml:space="preserve"> marzo 2024</w:t>
      </w:r>
    </w:p>
    <w:bookmarkEnd w:id="0"/>
    <w:p w14:paraId="7CC96672" w14:textId="634FD76A" w:rsidR="009018B5" w:rsidRDefault="00427F0A" w:rsidP="00427F0A">
      <w:pPr>
        <w:jc w:val="center"/>
        <w:rPr>
          <w:rFonts w:asciiTheme="minorHAnsi" w:hAnsiTheme="minorHAnsi" w:cstheme="minorHAnsi"/>
          <w:b/>
          <w:bCs/>
          <w:color w:val="C00000"/>
          <w:sz w:val="40"/>
          <w:szCs w:val="40"/>
        </w:rPr>
      </w:pPr>
      <w:r w:rsidRPr="00427F0A">
        <w:rPr>
          <w:noProof/>
        </w:rPr>
        <w:drawing>
          <wp:inline distT="0" distB="0" distL="0" distR="0" wp14:anchorId="194634AA" wp14:editId="139DA19C">
            <wp:extent cx="2401200" cy="1800000"/>
            <wp:effectExtent l="0" t="0" r="0" b="0"/>
            <wp:docPr id="1231943953" name="Immagine 1" descr="Immagine che contiene testo, Pubblicazione, Copertina del libro, Prodotto di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943953" name="Immagine 1" descr="Immagine che contiene testo, Pubblicazione, Copertina del libro, Prodotto di cart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7F0A">
        <w:rPr>
          <w:noProof/>
        </w:rPr>
        <w:drawing>
          <wp:inline distT="0" distB="0" distL="0" distR="0" wp14:anchorId="73B3AB83" wp14:editId="4D035340">
            <wp:extent cx="2764800" cy="1800000"/>
            <wp:effectExtent l="0" t="0" r="0" b="0"/>
            <wp:docPr id="459644305" name="Immagine 1" descr="Immagine che contiene testo, libro, Collezionabile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644305" name="Immagine 1" descr="Immagine che contiene testo, libro, Collezionabile, Pubblicazione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4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7F0A">
        <w:rPr>
          <w:noProof/>
        </w:rPr>
        <w:drawing>
          <wp:inline distT="0" distB="0" distL="0" distR="0" wp14:anchorId="7D0BB7D4" wp14:editId="5A0F9917">
            <wp:extent cx="1717200" cy="2160000"/>
            <wp:effectExtent l="0" t="0" r="0" b="0"/>
            <wp:docPr id="1792783942" name="Immagine 1" descr="Immagine che contiene testo, arredo, giornale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783942" name="Immagine 1" descr="Immagine che contiene testo, arredo, giornale, design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7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7F0A">
        <w:rPr>
          <w:noProof/>
        </w:rPr>
        <w:drawing>
          <wp:inline distT="0" distB="0" distL="0" distR="0" wp14:anchorId="7E348F7E" wp14:editId="42A4F2CC">
            <wp:extent cx="1620000" cy="2160000"/>
            <wp:effectExtent l="0" t="0" r="0" b="0"/>
            <wp:docPr id="1488447814" name="Immagine 1" descr="Immagine che contiene testo, libro, arte, statu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447814" name="Immagine 1" descr="Immagine che contiene testo, libro, arte, statua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18B5">
        <w:rPr>
          <w:noProof/>
        </w:rPr>
        <w:drawing>
          <wp:inline distT="0" distB="0" distL="0" distR="0" wp14:anchorId="0CC2B37E" wp14:editId="774A44D4">
            <wp:extent cx="1587600" cy="2160000"/>
            <wp:effectExtent l="0" t="0" r="0" b="0"/>
            <wp:docPr id="1350799427" name="Immagine 1" descr="Immagine che contiene testo, statua, arte, pos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799427" name="Immagine 1" descr="Immagine che contiene testo, statua, arte, poster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8D5DA" w14:textId="3DFF0E03" w:rsidR="009018B5" w:rsidRPr="006879E1" w:rsidRDefault="009018B5" w:rsidP="009018B5">
      <w:pPr>
        <w:jc w:val="both"/>
        <w:rPr>
          <w:rFonts w:asciiTheme="minorHAnsi" w:hAnsiTheme="minorHAnsi" w:cstheme="minorHAnsi"/>
          <w:b/>
          <w:bCs/>
          <w:color w:val="C00000"/>
          <w:sz w:val="40"/>
          <w:szCs w:val="40"/>
        </w:rPr>
      </w:pPr>
      <w:r w:rsidRPr="006879E1">
        <w:rPr>
          <w:rFonts w:asciiTheme="minorHAnsi" w:hAnsiTheme="minorHAnsi" w:cstheme="minorHAnsi"/>
          <w:b/>
          <w:bCs/>
          <w:color w:val="C00000"/>
          <w:sz w:val="40"/>
          <w:szCs w:val="40"/>
        </w:rPr>
        <w:t>Descrizione storico-bibliografica</w:t>
      </w:r>
    </w:p>
    <w:p w14:paraId="7C555D88" w14:textId="70CB3E40" w:rsidR="009018B5" w:rsidRPr="009018B5" w:rsidRDefault="009018B5" w:rsidP="009018B5">
      <w:pPr>
        <w:tabs>
          <w:tab w:val="right" w:pos="6480"/>
        </w:tabs>
        <w:jc w:val="both"/>
        <w:rPr>
          <w:rFonts w:ascii="Calibri" w:hAnsi="Calibri" w:cs="Calibri"/>
        </w:rPr>
      </w:pPr>
      <w:r w:rsidRPr="009018B5">
        <w:rPr>
          <w:rFonts w:ascii="Calibri" w:hAnsi="Calibri" w:cs="Calibri"/>
          <w:b/>
        </w:rPr>
        <w:t>*</w:t>
      </w:r>
      <w:proofErr w:type="spellStart"/>
      <w:r w:rsidRPr="009018B5">
        <w:rPr>
          <w:rFonts w:ascii="Calibri" w:hAnsi="Calibri" w:cs="Calibri"/>
          <w:b/>
        </w:rPr>
        <w:t>Bolaffiarte</w:t>
      </w:r>
      <w:proofErr w:type="spellEnd"/>
      <w:r w:rsidRPr="009018B5">
        <w:rPr>
          <w:rFonts w:ascii="Calibri" w:hAnsi="Calibri" w:cs="Calibri"/>
          <w:b/>
        </w:rPr>
        <w:t xml:space="preserve"> antiquariato </w:t>
      </w:r>
      <w:r w:rsidRPr="009018B5">
        <w:rPr>
          <w:rFonts w:ascii="Calibri" w:hAnsi="Calibri" w:cs="Calibri"/>
        </w:rPr>
        <w:t xml:space="preserve">: rivista trimestrale. - Anno 1, n. 1 (primavera 1978)-anno 1, n. 4 (inverno 1978/79). - Torino  : Bolaffi ; Milano : Mondadori, 1978-1979. - 1 volume : </w:t>
      </w:r>
      <w:r w:rsidR="00427F0A">
        <w:rPr>
          <w:rFonts w:ascii="Calibri" w:hAnsi="Calibri" w:cs="Calibri"/>
        </w:rPr>
        <w:t xml:space="preserve">4 fasc. : </w:t>
      </w:r>
      <w:r w:rsidRPr="009018B5">
        <w:rPr>
          <w:rFonts w:ascii="Calibri" w:hAnsi="Calibri" w:cs="Calibri"/>
        </w:rPr>
        <w:t>ill.  ; 29 cm. – BNI 80-11212. - SBL0340093</w:t>
      </w:r>
    </w:p>
    <w:p w14:paraId="71F21600" w14:textId="77777777" w:rsidR="009018B5" w:rsidRPr="009018B5" w:rsidRDefault="009018B5" w:rsidP="009018B5">
      <w:pPr>
        <w:tabs>
          <w:tab w:val="right" w:pos="6480"/>
        </w:tabs>
        <w:jc w:val="both"/>
        <w:rPr>
          <w:rFonts w:ascii="Calibri" w:hAnsi="Calibri" w:cs="Calibri"/>
        </w:rPr>
      </w:pPr>
      <w:r w:rsidRPr="009018B5">
        <w:rPr>
          <w:rFonts w:ascii="Calibri" w:hAnsi="Calibri" w:cs="Calibri"/>
        </w:rPr>
        <w:t>Variante del titolo: *Bolaffi arte antiquariato</w:t>
      </w:r>
    </w:p>
    <w:p w14:paraId="022826ED" w14:textId="77777777" w:rsidR="009018B5" w:rsidRDefault="009018B5" w:rsidP="009018B5">
      <w:pPr>
        <w:tabs>
          <w:tab w:val="right" w:pos="6480"/>
        </w:tabs>
        <w:jc w:val="both"/>
        <w:rPr>
          <w:rFonts w:ascii="Calibri" w:hAnsi="Calibri" w:cs="Calibri"/>
          <w:b/>
        </w:rPr>
      </w:pPr>
    </w:p>
    <w:p w14:paraId="772D6D7F" w14:textId="5AE9A716" w:rsidR="009018B5" w:rsidRPr="009018B5" w:rsidRDefault="009018B5" w:rsidP="009018B5">
      <w:pPr>
        <w:tabs>
          <w:tab w:val="right" w:pos="6480"/>
        </w:tabs>
        <w:jc w:val="both"/>
        <w:rPr>
          <w:rFonts w:ascii="Calibri" w:hAnsi="Calibri" w:cs="Calibri"/>
        </w:rPr>
      </w:pPr>
      <w:r w:rsidRPr="009018B5">
        <w:rPr>
          <w:rFonts w:ascii="Calibri" w:hAnsi="Calibri" w:cs="Calibri"/>
          <w:b/>
        </w:rPr>
        <w:t xml:space="preserve">*Bolaffi antiquariato </w:t>
      </w:r>
      <w:r w:rsidRPr="009018B5">
        <w:rPr>
          <w:rFonts w:ascii="Calibri" w:hAnsi="Calibri" w:cs="Calibri"/>
        </w:rPr>
        <w:t xml:space="preserve">: rivista di informazioni. - Anno 2, n. 5 (primavera 1979)-anno 3, n. 10 (apr.-mag. 1980). - Torino : Giulio Bolaffi; 1979-1980. – 2 volumi : </w:t>
      </w:r>
      <w:r w:rsidR="00427F0A">
        <w:rPr>
          <w:rFonts w:ascii="Calibri" w:hAnsi="Calibri" w:cs="Calibri"/>
        </w:rPr>
        <w:t xml:space="preserve">6 fasc. : </w:t>
      </w:r>
      <w:r w:rsidRPr="009018B5">
        <w:rPr>
          <w:rFonts w:ascii="Calibri" w:hAnsi="Calibri" w:cs="Calibri"/>
        </w:rPr>
        <w:t>ill.; 30 cm. ((Trimestrale. - Presenta numerazione parallela. – BNI 80-11211. - TO00199279</w:t>
      </w:r>
    </w:p>
    <w:p w14:paraId="503CEE6B" w14:textId="77777777" w:rsidR="009018B5" w:rsidRDefault="009018B5" w:rsidP="009018B5">
      <w:pPr>
        <w:tabs>
          <w:tab w:val="right" w:pos="6480"/>
        </w:tabs>
        <w:jc w:val="both"/>
        <w:rPr>
          <w:rFonts w:ascii="Calibri" w:hAnsi="Calibri" w:cs="Calibri"/>
          <w:b/>
        </w:rPr>
      </w:pPr>
    </w:p>
    <w:p w14:paraId="272FCB6C" w14:textId="6DB24249" w:rsidR="009018B5" w:rsidRPr="009018B5" w:rsidRDefault="009018B5" w:rsidP="009018B5">
      <w:pPr>
        <w:tabs>
          <w:tab w:val="right" w:pos="6480"/>
        </w:tabs>
        <w:jc w:val="both"/>
        <w:rPr>
          <w:rFonts w:ascii="Calibri" w:hAnsi="Calibri" w:cs="Calibri"/>
        </w:rPr>
      </w:pPr>
      <w:r w:rsidRPr="009018B5">
        <w:rPr>
          <w:rFonts w:ascii="Calibri" w:hAnsi="Calibri" w:cs="Calibri"/>
          <w:b/>
        </w:rPr>
        <w:t xml:space="preserve">*Bolaffi, La rivista dell'antiquariato </w:t>
      </w:r>
      <w:r w:rsidRPr="009018B5">
        <w:rPr>
          <w:rFonts w:ascii="Calibri" w:hAnsi="Calibri" w:cs="Calibri"/>
        </w:rPr>
        <w:t xml:space="preserve">: rivista di informazioni. - Anno 3, n. 11 (estate 1980)-anno 4, n. 23 (inverno 1981). - Torino : Giulio Bolaffi,  1980-1981. - 2 volumi : </w:t>
      </w:r>
      <w:r w:rsidR="00427F0A">
        <w:rPr>
          <w:rFonts w:ascii="Calibri" w:hAnsi="Calibri" w:cs="Calibri"/>
        </w:rPr>
        <w:t xml:space="preserve">13 fasc. : </w:t>
      </w:r>
      <w:r w:rsidRPr="009018B5">
        <w:rPr>
          <w:rFonts w:ascii="Calibri" w:hAnsi="Calibri" w:cs="Calibri"/>
        </w:rPr>
        <w:t>ill. ; 30 cm. ((Trimestrale</w:t>
      </w:r>
      <w:r w:rsidR="00427F0A">
        <w:rPr>
          <w:rFonts w:ascii="Calibri" w:hAnsi="Calibri" w:cs="Calibri"/>
        </w:rPr>
        <w:t>; poi mensile</w:t>
      </w:r>
      <w:r w:rsidRPr="009018B5">
        <w:rPr>
          <w:rFonts w:ascii="Calibri" w:hAnsi="Calibri" w:cs="Calibri"/>
        </w:rPr>
        <w:t>. - Presenta numerazione parallela.</w:t>
      </w:r>
      <w:r>
        <w:rPr>
          <w:rFonts w:ascii="Calibri" w:hAnsi="Calibri" w:cs="Calibri"/>
        </w:rPr>
        <w:t xml:space="preserve"> </w:t>
      </w:r>
      <w:r w:rsidRPr="009018B5">
        <w:rPr>
          <w:rFonts w:ascii="Calibri" w:hAnsi="Calibri" w:cs="Calibri"/>
        </w:rPr>
        <w:t>- Dal 1981 editore: Milano : Giorgio Mondadori. - TO00199007</w:t>
      </w:r>
    </w:p>
    <w:p w14:paraId="03E59676" w14:textId="77777777" w:rsidR="009018B5" w:rsidRDefault="009018B5" w:rsidP="009018B5">
      <w:pPr>
        <w:tabs>
          <w:tab w:val="right" w:pos="6480"/>
        </w:tabs>
        <w:jc w:val="both"/>
        <w:rPr>
          <w:rFonts w:ascii="Calibri" w:hAnsi="Calibri" w:cs="Calibri"/>
          <w:b/>
          <w:color w:val="000000"/>
        </w:rPr>
      </w:pPr>
    </w:p>
    <w:p w14:paraId="430D1878" w14:textId="7ACB85B5" w:rsidR="009018B5" w:rsidRPr="009018B5" w:rsidRDefault="009018B5" w:rsidP="009018B5">
      <w:pPr>
        <w:tabs>
          <w:tab w:val="right" w:pos="6480"/>
        </w:tabs>
        <w:jc w:val="both"/>
        <w:rPr>
          <w:rFonts w:ascii="Calibri" w:hAnsi="Calibri" w:cs="Calibri"/>
        </w:rPr>
      </w:pPr>
      <w:r w:rsidRPr="009018B5">
        <w:rPr>
          <w:rFonts w:ascii="Calibri" w:hAnsi="Calibri" w:cs="Calibri"/>
          <w:b/>
          <w:color w:val="000000"/>
        </w:rPr>
        <w:t>*Antiquariato</w:t>
      </w:r>
      <w:r w:rsidRPr="009018B5">
        <w:rPr>
          <w:rFonts w:ascii="Calibri" w:hAnsi="Calibri" w:cs="Calibri"/>
          <w:color w:val="000000"/>
        </w:rPr>
        <w:t xml:space="preserve"> : rivista mensile di arti decorative, cultura e collezionismo. - Anno 5, n. 24 (1982)-</w:t>
      </w:r>
      <w:r>
        <w:rPr>
          <w:rFonts w:ascii="Calibri" w:hAnsi="Calibri" w:cs="Calibri"/>
          <w:color w:val="000000"/>
        </w:rPr>
        <w:t>n. 514 (febbraio 2024)</w:t>
      </w:r>
      <w:r w:rsidRPr="009018B5">
        <w:rPr>
          <w:rFonts w:ascii="Calibri" w:hAnsi="Calibri" w:cs="Calibri"/>
          <w:color w:val="000000"/>
        </w:rPr>
        <w:t>. - Segrate : Giorgio Mondadori, 1982-</w:t>
      </w:r>
      <w:r>
        <w:rPr>
          <w:rFonts w:ascii="Calibri" w:hAnsi="Calibri" w:cs="Calibri"/>
          <w:color w:val="000000"/>
        </w:rPr>
        <w:t>2024</w:t>
      </w:r>
      <w:r w:rsidRPr="009018B5">
        <w:rPr>
          <w:rFonts w:ascii="Calibri" w:hAnsi="Calibri" w:cs="Calibri"/>
          <w:color w:val="000000"/>
        </w:rPr>
        <w:t xml:space="preserve">. – </w:t>
      </w:r>
      <w:r w:rsidR="00427F0A">
        <w:rPr>
          <w:rFonts w:ascii="Calibri" w:hAnsi="Calibri" w:cs="Calibri"/>
          <w:color w:val="000000"/>
        </w:rPr>
        <w:t xml:space="preserve">42 </w:t>
      </w:r>
      <w:r w:rsidRPr="009018B5">
        <w:rPr>
          <w:rFonts w:ascii="Calibri" w:hAnsi="Calibri" w:cs="Calibri"/>
          <w:color w:val="000000"/>
        </w:rPr>
        <w:t xml:space="preserve">volumi : ill. ; 28 cm. ((Il sottotitolo varia: mensile di arte antica, arti decorative, cultura, collezionismo. – Poi editore: Cairo. </w:t>
      </w:r>
      <w:r>
        <w:rPr>
          <w:rFonts w:ascii="Calibri" w:hAnsi="Calibri" w:cs="Calibri"/>
          <w:color w:val="000000"/>
        </w:rPr>
        <w:t>–</w:t>
      </w:r>
      <w:r w:rsidRPr="009018B5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 xml:space="preserve">Copertine e sommari dal 2008 a: </w:t>
      </w:r>
      <w:hyperlink r:id="rId11" w:history="1">
        <w:r w:rsidRPr="00FD2CE5">
          <w:rPr>
            <w:rStyle w:val="Collegamentoipertestuale"/>
            <w:rFonts w:ascii="Calibri" w:hAnsi="Calibri" w:cs="Calibri"/>
          </w:rPr>
          <w:t>https://www.cairoeditore.it/periodico/antiquariato</w:t>
        </w:r>
      </w:hyperlink>
      <w:r>
        <w:rPr>
          <w:rFonts w:ascii="Calibri" w:hAnsi="Calibri" w:cs="Calibri"/>
          <w:color w:val="000000"/>
        </w:rPr>
        <w:t xml:space="preserve">. - </w:t>
      </w:r>
      <w:r w:rsidRPr="009018B5">
        <w:rPr>
          <w:rFonts w:ascii="Calibri" w:hAnsi="Calibri" w:cs="Calibri"/>
          <w:color w:val="000000"/>
        </w:rPr>
        <w:t>BNI S9-276. - RAV0024451</w:t>
      </w:r>
    </w:p>
    <w:p w14:paraId="687078E6" w14:textId="77777777" w:rsidR="009018B5" w:rsidRPr="009018B5" w:rsidRDefault="009018B5" w:rsidP="009018B5">
      <w:pPr>
        <w:tabs>
          <w:tab w:val="right" w:pos="6480"/>
        </w:tabs>
        <w:jc w:val="both"/>
        <w:rPr>
          <w:rFonts w:ascii="Calibri" w:hAnsi="Calibri" w:cs="Calibri"/>
        </w:rPr>
      </w:pPr>
      <w:r w:rsidRPr="009018B5">
        <w:rPr>
          <w:rFonts w:ascii="Calibri" w:hAnsi="Calibri" w:cs="Calibri"/>
          <w:color w:val="000000"/>
        </w:rPr>
        <w:t xml:space="preserve">Variante del titolo: </w:t>
      </w:r>
      <w:r w:rsidRPr="009018B5">
        <w:rPr>
          <w:rFonts w:ascii="Calibri" w:hAnsi="Calibri" w:cs="Calibri"/>
        </w:rPr>
        <w:t>*Bolaffi antiquariato</w:t>
      </w:r>
    </w:p>
    <w:p w14:paraId="3DDB106F" w14:textId="332C78EF" w:rsidR="009018B5" w:rsidRPr="009018B5" w:rsidRDefault="009018B5" w:rsidP="009018B5">
      <w:pPr>
        <w:tabs>
          <w:tab w:val="right" w:pos="6480"/>
        </w:tabs>
        <w:jc w:val="both"/>
        <w:rPr>
          <w:rFonts w:ascii="Calibri" w:hAnsi="Calibri" w:cs="Calibri"/>
        </w:rPr>
      </w:pPr>
      <w:r w:rsidRPr="009018B5">
        <w:rPr>
          <w:rFonts w:ascii="Calibri" w:hAnsi="Calibri" w:cs="Calibri"/>
        </w:rPr>
        <w:t>Ha come supplementi: *AQ</w:t>
      </w:r>
      <w:r>
        <w:rPr>
          <w:rFonts w:ascii="Calibri" w:hAnsi="Calibri" w:cs="Calibri"/>
        </w:rPr>
        <w:t xml:space="preserve"> [E1309-B]</w:t>
      </w:r>
      <w:r w:rsidRPr="009018B5">
        <w:rPr>
          <w:rFonts w:ascii="Calibri" w:hAnsi="Calibri" w:cs="Calibri"/>
        </w:rPr>
        <w:t>; *AQ. Case</w:t>
      </w:r>
      <w:r>
        <w:rPr>
          <w:rFonts w:ascii="Calibri" w:hAnsi="Calibri" w:cs="Calibri"/>
        </w:rPr>
        <w:t xml:space="preserve"> [</w:t>
      </w:r>
      <w:hyperlink r:id="rId12" w:history="1">
        <w:r w:rsidRPr="00561CC4">
          <w:rPr>
            <w:rStyle w:val="Collegamentoipertestuale"/>
            <w:rFonts w:ascii="Calibri" w:hAnsi="Calibri" w:cs="Calibri"/>
          </w:rPr>
          <w:t>E1309-A</w:t>
        </w:r>
      </w:hyperlink>
      <w:r>
        <w:rPr>
          <w:rFonts w:ascii="Calibri" w:hAnsi="Calibri" w:cs="Calibri"/>
        </w:rPr>
        <w:t>]</w:t>
      </w:r>
      <w:r w:rsidRPr="009018B5">
        <w:rPr>
          <w:rFonts w:ascii="Calibri" w:hAnsi="Calibri" w:cs="Calibri"/>
        </w:rPr>
        <w:t>; *Gioielli [E1755]</w:t>
      </w:r>
    </w:p>
    <w:p w14:paraId="18520300" w14:textId="77777777" w:rsidR="009018B5" w:rsidRDefault="009018B5" w:rsidP="009018B5">
      <w:pPr>
        <w:tabs>
          <w:tab w:val="right" w:pos="6480"/>
        </w:tabs>
        <w:jc w:val="both"/>
        <w:rPr>
          <w:rFonts w:ascii="Calibri" w:hAnsi="Calibri" w:cs="Calibri"/>
          <w:color w:val="000000"/>
        </w:rPr>
      </w:pPr>
    </w:p>
    <w:p w14:paraId="4C69466A" w14:textId="217521BC" w:rsidR="009018B5" w:rsidRPr="00427F0A" w:rsidRDefault="009018B5" w:rsidP="00427F0A">
      <w:pPr>
        <w:tabs>
          <w:tab w:val="right" w:pos="6480"/>
        </w:tabs>
        <w:jc w:val="both"/>
        <w:rPr>
          <w:rFonts w:ascii="Calibri" w:hAnsi="Calibri" w:cs="Calibri"/>
        </w:rPr>
      </w:pPr>
      <w:r w:rsidRPr="009018B5">
        <w:rPr>
          <w:rFonts w:ascii="Calibri" w:hAnsi="Calibri" w:cs="Calibri"/>
          <w:color w:val="000000"/>
        </w:rPr>
        <w:t xml:space="preserve">Soggetto: </w:t>
      </w:r>
      <w:r w:rsidRPr="009018B5">
        <w:rPr>
          <w:rFonts w:ascii="Calibri" w:hAnsi="Calibri" w:cs="Calibri"/>
        </w:rPr>
        <w:t xml:space="preserve">Antiquariato </w:t>
      </w:r>
      <w:r w:rsidR="00B85B9D">
        <w:rPr>
          <w:rFonts w:ascii="Calibri" w:hAnsi="Calibri" w:cs="Calibri"/>
        </w:rPr>
        <w:t>–</w:t>
      </w:r>
      <w:r w:rsidRPr="009018B5">
        <w:rPr>
          <w:rFonts w:ascii="Calibri" w:hAnsi="Calibri" w:cs="Calibri"/>
        </w:rPr>
        <w:t xml:space="preserve"> Periodici</w:t>
      </w:r>
      <w:r w:rsidR="00B85B9D">
        <w:rPr>
          <w:rFonts w:ascii="Calibri" w:hAnsi="Calibri" w:cs="Calibri"/>
        </w:rPr>
        <w:t xml:space="preserve">; </w:t>
      </w:r>
      <w:r w:rsidRPr="009018B5">
        <w:rPr>
          <w:rFonts w:ascii="Calibri" w:hAnsi="Calibri" w:cs="Calibri"/>
        </w:rPr>
        <w:t>Classe: D</w:t>
      </w:r>
      <w:r w:rsidRPr="009018B5">
        <w:rPr>
          <w:rFonts w:ascii="Calibri" w:hAnsi="Calibri" w:cs="Calibri"/>
          <w:color w:val="000000"/>
        </w:rPr>
        <w:t>745.105</w:t>
      </w:r>
    </w:p>
    <w:sectPr w:rsidR="009018B5" w:rsidRPr="00427F0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5DA230" w14:textId="77777777" w:rsidR="00C356B1" w:rsidRDefault="00C356B1" w:rsidP="00B85B9D">
      <w:r>
        <w:separator/>
      </w:r>
    </w:p>
  </w:endnote>
  <w:endnote w:type="continuationSeparator" w:id="0">
    <w:p w14:paraId="0464CEE0" w14:textId="77777777" w:rsidR="00C356B1" w:rsidRDefault="00C356B1" w:rsidP="00B85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3D3648" w14:textId="77777777" w:rsidR="00C356B1" w:rsidRDefault="00C356B1" w:rsidP="00B85B9D">
      <w:r>
        <w:separator/>
      </w:r>
    </w:p>
  </w:footnote>
  <w:footnote w:type="continuationSeparator" w:id="0">
    <w:p w14:paraId="19908E62" w14:textId="77777777" w:rsidR="00C356B1" w:rsidRDefault="00C356B1" w:rsidP="00B85B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84602"/>
    <w:rsid w:val="0031062F"/>
    <w:rsid w:val="00427F0A"/>
    <w:rsid w:val="00561CC4"/>
    <w:rsid w:val="008B694B"/>
    <w:rsid w:val="009018B5"/>
    <w:rsid w:val="00B85B9D"/>
    <w:rsid w:val="00C356B1"/>
    <w:rsid w:val="00D84602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2AA92"/>
  <w15:chartTrackingRefBased/>
  <w15:docId w15:val="{57A27293-6A9A-4FF9-8AAF-017C2EB59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018B5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846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846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8460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846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8460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8460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8460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8460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8460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8460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846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8460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84602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84602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8460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8460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8460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8460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8460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846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8460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846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8460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8460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8460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84602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8460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84602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84602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018B5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018B5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B85B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85B9D"/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B85B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85B9D"/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20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giuliopalanga.com/wp-content/uploads/2022/02/E1309-A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cairoeditore.it/periodico/antiquariato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5</cp:revision>
  <dcterms:created xsi:type="dcterms:W3CDTF">2024-03-07T04:32:00Z</dcterms:created>
  <dcterms:modified xsi:type="dcterms:W3CDTF">2024-03-07T04:57:00Z</dcterms:modified>
</cp:coreProperties>
</file>