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B08043" w14:textId="0E6E0C58" w:rsidR="006914E8" w:rsidRDefault="006914E8" w:rsidP="006914E8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HX7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79</w:t>
      </w:r>
      <w:r w:rsidRPr="006879E1">
        <w:rPr>
          <w:rFonts w:asciiTheme="minorHAnsi" w:hAnsiTheme="minorHAnsi" w:cstheme="minorHAnsi"/>
          <w:bCs/>
          <w:i/>
        </w:rPr>
        <w:t xml:space="preserve"> </w:t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  <w:t xml:space="preserve">Scheda creata il </w:t>
      </w:r>
      <w:r>
        <w:rPr>
          <w:rFonts w:asciiTheme="minorHAnsi" w:hAnsiTheme="minorHAnsi" w:cstheme="minorHAnsi"/>
          <w:bCs/>
          <w:i/>
          <w:sz w:val="16"/>
          <w:szCs w:val="16"/>
        </w:rPr>
        <w:t>15</w:t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 xml:space="preserve"> marzo 2024</w:t>
      </w:r>
    </w:p>
    <w:p w14:paraId="018D046C" w14:textId="1413A228" w:rsidR="006914E8" w:rsidRDefault="006914E8" w:rsidP="006914E8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 w:rsidRPr="006914E8">
        <w:drawing>
          <wp:inline distT="0" distB="0" distL="0" distR="0" wp14:anchorId="50408530" wp14:editId="14947502">
            <wp:extent cx="3027600" cy="3960000"/>
            <wp:effectExtent l="0" t="0" r="1905" b="2540"/>
            <wp:docPr id="273482890" name="Immagine 1" descr="Immagine che contiene testo, bianco e nero, giornale, monocrom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82890" name="Immagine 1" descr="Immagine che contiene testo, bianco e nero, giornale, monocromatic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9D2344" wp14:editId="4E0778D3">
            <wp:extent cx="2908800" cy="3960000"/>
            <wp:effectExtent l="0" t="0" r="6350" b="2540"/>
            <wp:docPr id="597545378" name="Immagine 1" descr="0000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003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C76F5" w14:textId="566526C4" w:rsidR="006914E8" w:rsidRPr="006879E1" w:rsidRDefault="006914E8" w:rsidP="006914E8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 w:rsidRPr="006879E1">
        <w:rPr>
          <w:rFonts w:asciiTheme="minorHAnsi" w:hAnsiTheme="minorHAnsi" w:cstheme="minorHAnsi"/>
          <w:b/>
          <w:bCs/>
          <w:color w:val="C00000"/>
          <w:sz w:val="40"/>
          <w:szCs w:val="40"/>
        </w:rPr>
        <w:t>Descrizione bibliografica</w:t>
      </w:r>
    </w:p>
    <w:p w14:paraId="7E276CE3" w14:textId="102C7516" w:rsidR="006914E8" w:rsidRPr="006914E8" w:rsidRDefault="006914E8" w:rsidP="006914E8">
      <w:pPr>
        <w:suppressAutoHyphens w:val="0"/>
        <w:jc w:val="both"/>
        <w:rPr>
          <w:rFonts w:ascii="Calibri" w:hAnsi="Calibri" w:cs="Calibri"/>
        </w:rPr>
      </w:pPr>
      <w:r w:rsidRPr="006914E8">
        <w:rPr>
          <w:rStyle w:val="Enfasigrassetto"/>
          <w:rFonts w:ascii="Calibri" w:hAnsi="Calibri" w:cs="Calibri"/>
          <w:b w:val="0"/>
          <w:bCs w:val="0"/>
        </w:rPr>
        <w:t>La</w:t>
      </w:r>
      <w:r w:rsidRPr="006914E8">
        <w:rPr>
          <w:rStyle w:val="Enfasigrassetto"/>
          <w:rFonts w:ascii="Calibri" w:hAnsi="Calibri" w:cs="Calibri"/>
        </w:rPr>
        <w:t xml:space="preserve"> *giberna. </w:t>
      </w:r>
      <w:r w:rsidRPr="006914E8">
        <w:rPr>
          <w:rFonts w:ascii="Calibri" w:hAnsi="Calibri" w:cs="Calibri"/>
        </w:rPr>
        <w:t xml:space="preserve">- Anno 1, n. 1 (3 marzo </w:t>
      </w:r>
      <w:proofErr w:type="gramStart"/>
      <w:r w:rsidRPr="006914E8">
        <w:rPr>
          <w:rFonts w:ascii="Calibri" w:hAnsi="Calibri" w:cs="Calibri"/>
        </w:rPr>
        <w:t>1918)-</w:t>
      </w:r>
      <w:proofErr w:type="gramEnd"/>
      <w:r w:rsidRPr="006914E8">
        <w:rPr>
          <w:rFonts w:ascii="Calibri" w:hAnsi="Calibri" w:cs="Calibri"/>
        </w:rPr>
        <w:t xml:space="preserve">anno 1, n. 13 (novembre 1920). - </w:t>
      </w:r>
      <w:proofErr w:type="gramStart"/>
      <w:r w:rsidRPr="006914E8">
        <w:rPr>
          <w:rFonts w:ascii="Calibri" w:hAnsi="Calibri" w:cs="Calibri"/>
        </w:rPr>
        <w:t>Roma :</w:t>
      </w:r>
      <w:proofErr w:type="gramEnd"/>
      <w:r w:rsidRPr="006914E8">
        <w:rPr>
          <w:rFonts w:ascii="Calibri" w:hAnsi="Calibri" w:cs="Calibri"/>
        </w:rPr>
        <w:t xml:space="preserve"> [s.n.], 1918 (Milano : </w:t>
      </w:r>
      <w:proofErr w:type="spellStart"/>
      <w:r w:rsidRPr="006914E8">
        <w:rPr>
          <w:rFonts w:ascii="Calibri" w:hAnsi="Calibri" w:cs="Calibri"/>
        </w:rPr>
        <w:t>Tip</w:t>
      </w:r>
      <w:proofErr w:type="spellEnd"/>
      <w:r w:rsidRPr="006914E8">
        <w:rPr>
          <w:rFonts w:ascii="Calibri" w:hAnsi="Calibri" w:cs="Calibri"/>
        </w:rPr>
        <w:t xml:space="preserve">. Stampa periodica). - 1 </w:t>
      </w:r>
      <w:proofErr w:type="gramStart"/>
      <w:r w:rsidRPr="006914E8">
        <w:rPr>
          <w:rFonts w:ascii="Calibri" w:hAnsi="Calibri" w:cs="Calibri"/>
        </w:rPr>
        <w:t>volume ;</w:t>
      </w:r>
      <w:proofErr w:type="gramEnd"/>
      <w:r w:rsidRPr="006914E8">
        <w:rPr>
          <w:rFonts w:ascii="Calibri" w:hAnsi="Calibri" w:cs="Calibri"/>
        </w:rPr>
        <w:t xml:space="preserve"> 30 cm. ((Settimanale. - Copia digitale 1918 a: </w:t>
      </w:r>
      <w:hyperlink r:id="rId6" w:history="1">
        <w:r w:rsidRPr="006914E8">
          <w:rPr>
            <w:rStyle w:val="Collegamentoipertestuale"/>
            <w:rFonts w:ascii="Calibri" w:hAnsi="Calibri" w:cs="Calibri"/>
          </w:rPr>
          <w:t>http://www.bsmc.it/grandeguerra/fo</w:t>
        </w:r>
        <w:r w:rsidRPr="006914E8">
          <w:rPr>
            <w:rStyle w:val="Collegamentoipertestuale"/>
            <w:rFonts w:ascii="Calibri" w:hAnsi="Calibri" w:cs="Calibri"/>
          </w:rPr>
          <w:t>to/La%20Giberna/Galleria/LaGiberna/index.html</w:t>
        </w:r>
      </w:hyperlink>
      <w:r w:rsidRPr="006914E8">
        <w:rPr>
          <w:rFonts w:ascii="Calibri" w:hAnsi="Calibri" w:cs="Calibri"/>
        </w:rPr>
        <w:t xml:space="preserve">; </w:t>
      </w:r>
      <w:hyperlink r:id="rId7" w:history="1">
        <w:r w:rsidRPr="006914E8">
          <w:rPr>
            <w:rStyle w:val="Collegamentoipertestuale"/>
            <w:rFonts w:ascii="Calibri" w:hAnsi="Calibri" w:cs="Calibri"/>
          </w:rPr>
          <w:t>http://apicesv3.</w:t>
        </w:r>
        <w:r w:rsidRPr="006914E8">
          <w:rPr>
            <w:rStyle w:val="Collegamentoipertestuale"/>
            <w:rFonts w:ascii="Calibri" w:hAnsi="Calibri" w:cs="Calibri"/>
          </w:rPr>
          <w:t>noto.unimi.it/site/marengo/</w:t>
        </w:r>
      </w:hyperlink>
      <w:r w:rsidRPr="006914E8">
        <w:rPr>
          <w:rFonts w:ascii="Calibri" w:hAnsi="Calibri" w:cs="Calibri"/>
        </w:rPr>
        <w:t xml:space="preserve">; </w:t>
      </w:r>
      <w:hyperlink r:id="rId8" w:history="1">
        <w:r w:rsidRPr="006914E8">
          <w:rPr>
            <w:rStyle w:val="Collegamentoipertestuale"/>
            <w:rFonts w:ascii="Calibri" w:hAnsi="Calibri" w:cs="Calibri"/>
          </w:rPr>
          <w:t>http://w</w:t>
        </w:r>
        <w:r w:rsidRPr="006914E8">
          <w:rPr>
            <w:rStyle w:val="Collegamentoipertestuale"/>
            <w:rFonts w:ascii="Calibri" w:hAnsi="Calibri" w:cs="Calibri"/>
          </w:rPr>
          <w:t>ww.14-18.it/giornali-di-trincea/TO00185005/1918</w:t>
        </w:r>
      </w:hyperlink>
      <w:r w:rsidRPr="006914E8">
        <w:rPr>
          <w:rFonts w:ascii="Calibri" w:hAnsi="Calibri" w:cs="Calibri"/>
        </w:rPr>
        <w:t>. - BNI 1918-1862. - CFI</w:t>
      </w:r>
      <w:proofErr w:type="gramStart"/>
      <w:r w:rsidRPr="006914E8">
        <w:rPr>
          <w:rFonts w:ascii="Calibri" w:hAnsi="Calibri" w:cs="Calibri"/>
        </w:rPr>
        <w:t xml:space="preserve">0353580 </w:t>
      </w:r>
      <w:r>
        <w:rPr>
          <w:rFonts w:ascii="Calibri" w:hAnsi="Calibri" w:cs="Calibri"/>
        </w:rPr>
        <w:t>;</w:t>
      </w:r>
      <w:proofErr w:type="gramEnd"/>
      <w:r>
        <w:rPr>
          <w:rFonts w:ascii="Calibri" w:hAnsi="Calibri" w:cs="Calibri"/>
        </w:rPr>
        <w:t xml:space="preserve"> </w:t>
      </w:r>
      <w:r w:rsidRPr="006914E8">
        <w:rPr>
          <w:rFonts w:ascii="Calibri" w:hAnsi="Calibri" w:cs="Calibri"/>
        </w:rPr>
        <w:t>TO00185005</w:t>
      </w:r>
    </w:p>
    <w:p w14:paraId="5BC514B0" w14:textId="77777777" w:rsidR="006914E8" w:rsidRDefault="006914E8" w:rsidP="006914E8">
      <w:pPr>
        <w:suppressAutoHyphens w:val="0"/>
        <w:jc w:val="both"/>
        <w:rPr>
          <w:rFonts w:ascii="Calibri" w:hAnsi="Calibri" w:cs="Calibri"/>
        </w:rPr>
      </w:pPr>
      <w:r w:rsidRPr="006914E8">
        <w:rPr>
          <w:rFonts w:ascii="Calibri" w:hAnsi="Calibri" w:cs="Calibri"/>
        </w:rPr>
        <w:t xml:space="preserve">Soggetto: Esercito italiano - </w:t>
      </w:r>
      <w:hyperlink r:id="rId9" w:history="1">
        <w:r w:rsidRPr="006914E8">
          <w:rPr>
            <w:rStyle w:val="Collegamentoipertestuale"/>
            <w:rFonts w:ascii="Calibri" w:hAnsi="Calibri" w:cs="Calibri"/>
          </w:rPr>
          <w:t>Guerra mondiale 1914-1918 - Periodici</w:t>
        </w:r>
      </w:hyperlink>
    </w:p>
    <w:p w14:paraId="43A9153E" w14:textId="77777777" w:rsidR="006914E8" w:rsidRDefault="006914E8" w:rsidP="006914E8">
      <w:pPr>
        <w:suppressAutoHyphens w:val="0"/>
        <w:jc w:val="both"/>
        <w:rPr>
          <w:rFonts w:ascii="Calibri" w:hAnsi="Calibri" w:cs="Calibri"/>
        </w:rPr>
      </w:pPr>
    </w:p>
    <w:p w14:paraId="3168138D" w14:textId="0B30A339" w:rsidR="006914E8" w:rsidRPr="006914E8" w:rsidRDefault="006914E8" w:rsidP="006914E8">
      <w:pPr>
        <w:suppressAutoHyphens w:val="0"/>
        <w:jc w:val="both"/>
        <w:rPr>
          <w:rFonts w:ascii="Calibri" w:hAnsi="Calibri" w:cs="Calibri"/>
          <w:color w:val="C00000"/>
          <w:sz w:val="44"/>
          <w:szCs w:val="44"/>
        </w:rPr>
      </w:pPr>
      <w:r>
        <w:rPr>
          <w:rFonts w:ascii="Calibri" w:hAnsi="Calibri" w:cs="Calibri"/>
          <w:b/>
          <w:bCs/>
          <w:color w:val="C00000"/>
          <w:sz w:val="44"/>
          <w:szCs w:val="44"/>
        </w:rPr>
        <w:t xml:space="preserve">Volumi disponibili in rete </w:t>
      </w:r>
      <w:hyperlink r:id="rId10" w:history="1">
        <w:r w:rsidRPr="006914E8">
          <w:rPr>
            <w:rStyle w:val="Collegamentoipertestuale"/>
            <w:rFonts w:ascii="Calibri" w:hAnsi="Calibri" w:cs="Calibri"/>
            <w:sz w:val="44"/>
            <w:szCs w:val="44"/>
          </w:rPr>
          <w:t>n.1(</w:t>
        </w:r>
        <w:proofErr w:type="gramStart"/>
        <w:r w:rsidRPr="006914E8">
          <w:rPr>
            <w:rStyle w:val="Collegamentoipertestuale"/>
            <w:rFonts w:ascii="Calibri" w:hAnsi="Calibri" w:cs="Calibri"/>
            <w:sz w:val="44"/>
            <w:szCs w:val="44"/>
          </w:rPr>
          <w:t>1918)-</w:t>
        </w:r>
        <w:proofErr w:type="gramEnd"/>
        <w:r w:rsidRPr="006914E8">
          <w:rPr>
            <w:rStyle w:val="Collegamentoipertestuale"/>
            <w:rFonts w:ascii="Calibri" w:hAnsi="Calibri" w:cs="Calibri"/>
            <w:sz w:val="44"/>
            <w:szCs w:val="44"/>
          </w:rPr>
          <w:t>n.43(1919)</w:t>
        </w:r>
      </w:hyperlink>
    </w:p>
    <w:p w14:paraId="3F46B9B9" w14:textId="39C40E5F" w:rsidR="006914E8" w:rsidRPr="006914E8" w:rsidRDefault="006914E8" w:rsidP="006914E8">
      <w:pPr>
        <w:suppressAutoHyphens w:val="0"/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6914E8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49893E6B" w14:textId="36F710A7" w:rsidR="006914E8" w:rsidRPr="006914E8" w:rsidRDefault="006914E8" w:rsidP="006914E8">
      <w:pPr>
        <w:suppressAutoHyphens w:val="0"/>
        <w:jc w:val="both"/>
        <w:rPr>
          <w:rFonts w:ascii="Calibri" w:hAnsi="Calibri" w:cs="Calibri"/>
        </w:rPr>
      </w:pPr>
      <w:r w:rsidRPr="006914E8">
        <w:rPr>
          <w:rFonts w:ascii="Calibri" w:hAnsi="Calibri" w:cs="Calibri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9"/>
        <w:gridCol w:w="2759"/>
        <w:gridCol w:w="5110"/>
      </w:tblGrid>
      <w:tr w:rsidR="006914E8" w:rsidRPr="006914E8" w14:paraId="187CD8C4" w14:textId="77777777" w:rsidTr="00691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2D9322" w14:textId="15C2E5CB" w:rsidR="006914E8" w:rsidRPr="006914E8" w:rsidRDefault="006914E8" w:rsidP="006914E8">
            <w:pPr>
              <w:suppressAutoHyphens w:val="0"/>
              <w:spacing w:before="100" w:beforeAutospacing="1" w:after="100" w:afterAutospacing="1"/>
              <w:rPr>
                <w:rFonts w:asciiTheme="minorHAnsi" w:hAnsiTheme="minorHAnsi" w:cstheme="minorHAnsi"/>
                <w:lang w:eastAsia="it-IT"/>
              </w:rPr>
            </w:pPr>
            <w:r w:rsidRPr="006914E8">
              <w:rPr>
                <w:rFonts w:asciiTheme="minorHAnsi" w:hAnsiTheme="minorHAnsi" w:cstheme="minorHAnsi"/>
                <w:b/>
                <w:bCs/>
                <w:lang w:eastAsia="it-IT"/>
              </w:rPr>
              <w:t>Reparto</w:t>
            </w:r>
            <w:r w:rsidRPr="006914E8">
              <w:rPr>
                <w:rFonts w:asciiTheme="minorHAnsi" w:hAnsiTheme="minorHAnsi" w:cstheme="minorHAnsi"/>
                <w:lang w:eastAsia="it-IT"/>
              </w:rPr>
              <w:t xml:space="preserve">. </w:t>
            </w:r>
            <w:r w:rsidRPr="006914E8">
              <w:rPr>
                <w:rFonts w:asciiTheme="minorHAnsi" w:hAnsiTheme="minorHAnsi" w:cstheme="minorHAnsi"/>
                <w:lang w:eastAsia="it-IT"/>
              </w:rPr>
              <w:t>Non aveva un reparto specifico di riferimento</w:t>
            </w:r>
          </w:p>
        </w:tc>
        <w:tc>
          <w:tcPr>
            <w:tcW w:w="0" w:type="auto"/>
            <w:vAlign w:val="center"/>
            <w:hideMark/>
          </w:tcPr>
          <w:p w14:paraId="34722DBC" w14:textId="5885DF7D" w:rsidR="006914E8" w:rsidRPr="006914E8" w:rsidRDefault="006914E8" w:rsidP="006914E8">
            <w:pPr>
              <w:suppressAutoHyphens w:val="0"/>
              <w:spacing w:before="100" w:beforeAutospacing="1" w:after="100" w:afterAutospacing="1"/>
              <w:rPr>
                <w:rFonts w:asciiTheme="minorHAnsi" w:hAnsiTheme="minorHAnsi" w:cstheme="minorHAnsi"/>
                <w:lang w:eastAsia="it-IT"/>
              </w:rPr>
            </w:pPr>
            <w:r w:rsidRPr="006914E8">
              <w:rPr>
                <w:rFonts w:asciiTheme="minorHAnsi" w:hAnsiTheme="minorHAnsi" w:cstheme="minorHAnsi"/>
                <w:b/>
                <w:bCs/>
                <w:lang w:eastAsia="it-IT"/>
              </w:rPr>
              <w:t xml:space="preserve">Articoli e illustrazioni. </w:t>
            </w:r>
            <w:r w:rsidRPr="006914E8">
              <w:rPr>
                <w:rFonts w:asciiTheme="minorHAnsi" w:hAnsiTheme="minorHAnsi" w:cstheme="minorHAnsi"/>
                <w:lang w:eastAsia="it-IT"/>
              </w:rPr>
              <w:t xml:space="preserve">Gustavino, Nasica, Golia, </w:t>
            </w:r>
            <w:proofErr w:type="spellStart"/>
            <w:r w:rsidRPr="006914E8">
              <w:rPr>
                <w:rFonts w:asciiTheme="minorHAnsi" w:hAnsiTheme="minorHAnsi" w:cstheme="minorHAnsi"/>
                <w:lang w:eastAsia="it-IT"/>
              </w:rPr>
              <w:t>Filberto</w:t>
            </w:r>
            <w:proofErr w:type="spellEnd"/>
            <w:r w:rsidRPr="006914E8">
              <w:rPr>
                <w:rFonts w:asciiTheme="minorHAnsi" w:hAnsiTheme="minorHAnsi" w:cstheme="minorHAnsi"/>
                <w:lang w:eastAsia="it-IT"/>
              </w:rPr>
              <w:t xml:space="preserve"> Scarpelli, Montanari, Barbieri, Salvatore Di Giacomo</w:t>
            </w:r>
          </w:p>
        </w:tc>
        <w:tc>
          <w:tcPr>
            <w:tcW w:w="0" w:type="auto"/>
            <w:vAlign w:val="center"/>
            <w:hideMark/>
          </w:tcPr>
          <w:p w14:paraId="1B51497C" w14:textId="343B333D" w:rsidR="006914E8" w:rsidRPr="006914E8" w:rsidRDefault="006914E8" w:rsidP="006914E8">
            <w:pPr>
              <w:suppressAutoHyphens w:val="0"/>
              <w:spacing w:before="100" w:beforeAutospacing="1" w:after="100" w:afterAutospacing="1"/>
              <w:rPr>
                <w:rFonts w:asciiTheme="minorHAnsi" w:hAnsiTheme="minorHAnsi" w:cstheme="minorHAnsi"/>
                <w:lang w:eastAsia="it-IT"/>
              </w:rPr>
            </w:pPr>
            <w:r w:rsidRPr="006914E8">
              <w:rPr>
                <w:rFonts w:asciiTheme="minorHAnsi" w:hAnsiTheme="minorHAnsi" w:cstheme="minorHAnsi"/>
                <w:b/>
                <w:bCs/>
                <w:lang w:eastAsia="it-IT"/>
              </w:rPr>
              <w:t xml:space="preserve">Note. </w:t>
            </w:r>
            <w:r w:rsidRPr="006914E8">
              <w:rPr>
                <w:rFonts w:asciiTheme="minorHAnsi" w:hAnsiTheme="minorHAnsi" w:cstheme="minorHAnsi"/>
                <w:lang w:eastAsia="it-IT"/>
              </w:rPr>
              <w:t xml:space="preserve">La rivista fu pubblicata settimanalmente dal 3 marzo 1918 al 5 gennaio 1919 per 43 numeri e visto il successo della rubrica dei lettori il 16 giugno del 1918 uscì un nuovo giornale </w:t>
            </w:r>
            <w:r w:rsidRPr="006914E8">
              <w:rPr>
                <w:rFonts w:asciiTheme="minorHAnsi" w:hAnsiTheme="minorHAnsi" w:cstheme="minorHAnsi"/>
                <w:i/>
                <w:iCs/>
                <w:lang w:eastAsia="it-IT"/>
              </w:rPr>
              <w:t>La Giberna dei lettori</w:t>
            </w:r>
            <w:r w:rsidRPr="006914E8">
              <w:rPr>
                <w:rFonts w:asciiTheme="minorHAnsi" w:hAnsiTheme="minorHAnsi" w:cstheme="minorHAnsi"/>
                <w:lang w:eastAsia="it-IT"/>
              </w:rPr>
              <w:t xml:space="preserve"> </w:t>
            </w:r>
            <w:bookmarkStart w:id="0" w:name="_Hlk161376080"/>
            <w:r w:rsidRPr="006914E8">
              <w:rPr>
                <w:rFonts w:asciiTheme="minorHAnsi" w:hAnsiTheme="minorHAnsi" w:cstheme="minorHAnsi"/>
                <w:lang w:eastAsia="it-IT"/>
              </w:rPr>
              <w:t xml:space="preserve">con scritti e disegni dei militari </w:t>
            </w:r>
            <w:bookmarkEnd w:id="0"/>
          </w:p>
        </w:tc>
      </w:tr>
    </w:tbl>
    <w:p w14:paraId="3189E683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C16EB"/>
    <w:rsid w:val="0031062F"/>
    <w:rsid w:val="005C16EB"/>
    <w:rsid w:val="006914E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57E8E"/>
  <w15:chartTrackingRefBased/>
  <w15:docId w15:val="{6B8138DC-A1D5-4A8C-93B7-8914E0EC6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914E8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C16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C16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C16E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C16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C16E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C16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C16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C16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C16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C16E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C16E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C16E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C16E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C16E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C16E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C16E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C16E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C16E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C16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C16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C16E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C16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C16E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C16E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C16E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C16E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C16E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C16E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C16E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6914E8"/>
    <w:rPr>
      <w:strike w:val="0"/>
      <w:dstrike w:val="0"/>
      <w:color w:val="000000"/>
      <w:u w:val="none"/>
    </w:rPr>
  </w:style>
  <w:style w:type="character" w:styleId="Enfasigrassetto">
    <w:name w:val="Strong"/>
    <w:uiPriority w:val="22"/>
    <w:qFormat/>
    <w:rsid w:val="006914E8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14E8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14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39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4-18.it/giornali-di-trincea/TO00185005/191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apicesv3.noto.unimi.it/site/marengo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smc.it/grandeguerra/foto/La%20Giberna/Galleria/LaGiberna/index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bsmc.it/grandeguerra/foto/La%20Giberna/Galleria/LaGiberna/index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opac.sbn.it/opacsbn/opaclib?db=solr_iccu&amp;resultForward=opac/iccu/brief.jsp&amp;from=1&amp;nentries=10&amp;searchForm=opac/iccu/error.jsp&amp;do_cmd=search_show_cmd&amp;item:8021:Soggetti::@frase@=LO1C365285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238</Words>
  <Characters>1358</Characters>
  <Application>Microsoft Office Word</Application>
  <DocSecurity>0</DocSecurity>
  <Lines>11</Lines>
  <Paragraphs>3</Paragraphs>
  <ScaleCrop>false</ScaleCrop>
  <Company>HP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2024-03-15T05:17:00Z</dcterms:created>
  <dcterms:modified xsi:type="dcterms:W3CDTF">2024-03-15T05:30:00Z</dcterms:modified>
</cp:coreProperties>
</file>