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C9A72" w14:textId="26B35A30" w:rsidR="004D30EE" w:rsidRPr="004D30EE" w:rsidRDefault="004D30EE" w:rsidP="004D30EE">
      <w:pPr>
        <w:jc w:val="both"/>
        <w:rPr>
          <w:rFonts w:asciiTheme="minorHAnsi" w:hAnsiTheme="minorHAnsi" w:cstheme="minorHAnsi"/>
          <w:bCs/>
          <w:i/>
          <w:sz w:val="16"/>
          <w:szCs w:val="16"/>
        </w:rPr>
      </w:pPr>
      <w:r w:rsidRPr="004D30EE">
        <w:rPr>
          <w:rFonts w:asciiTheme="minorHAnsi" w:hAnsiTheme="minorHAnsi" w:cstheme="minorHAnsi"/>
          <w:b/>
          <w:bCs/>
          <w:color w:val="C00000"/>
          <w:sz w:val="44"/>
          <w:szCs w:val="44"/>
        </w:rPr>
        <w:t>IT454</w:t>
      </w:r>
      <w:r w:rsidRPr="004D30EE">
        <w:rPr>
          <w:rFonts w:asciiTheme="minorHAnsi" w:hAnsiTheme="minorHAnsi" w:cstheme="minorHAnsi"/>
          <w:bCs/>
          <w:i/>
          <w:sz w:val="16"/>
          <w:szCs w:val="16"/>
        </w:rPr>
        <w:tab/>
      </w:r>
      <w:r w:rsidRPr="004D30EE">
        <w:rPr>
          <w:rFonts w:asciiTheme="minorHAnsi" w:hAnsiTheme="minorHAnsi" w:cstheme="minorHAnsi"/>
          <w:bCs/>
          <w:i/>
          <w:sz w:val="16"/>
          <w:szCs w:val="16"/>
        </w:rPr>
        <w:tab/>
      </w:r>
      <w:r w:rsidRPr="004D30EE">
        <w:rPr>
          <w:rFonts w:asciiTheme="minorHAnsi" w:hAnsiTheme="minorHAnsi" w:cstheme="minorHAnsi"/>
          <w:bCs/>
          <w:i/>
          <w:sz w:val="16"/>
          <w:szCs w:val="16"/>
        </w:rPr>
        <w:tab/>
      </w:r>
      <w:r w:rsidRPr="004D30EE">
        <w:rPr>
          <w:rFonts w:asciiTheme="minorHAnsi" w:hAnsiTheme="minorHAnsi" w:cstheme="minorHAnsi"/>
          <w:bCs/>
          <w:i/>
          <w:sz w:val="16"/>
          <w:szCs w:val="16"/>
        </w:rPr>
        <w:tab/>
      </w:r>
      <w:r w:rsidRPr="004D30EE">
        <w:rPr>
          <w:rFonts w:asciiTheme="minorHAnsi" w:hAnsiTheme="minorHAnsi" w:cstheme="minorHAnsi"/>
          <w:bCs/>
          <w:i/>
          <w:sz w:val="16"/>
          <w:szCs w:val="16"/>
        </w:rPr>
        <w:tab/>
      </w:r>
      <w:r w:rsidRPr="004D30EE">
        <w:rPr>
          <w:rFonts w:asciiTheme="minorHAnsi" w:hAnsiTheme="minorHAnsi" w:cstheme="minorHAnsi"/>
          <w:bCs/>
          <w:i/>
          <w:sz w:val="16"/>
          <w:szCs w:val="16"/>
        </w:rPr>
        <w:tab/>
      </w:r>
      <w:r w:rsidRPr="004D30EE">
        <w:rPr>
          <w:rFonts w:asciiTheme="minorHAnsi" w:hAnsiTheme="minorHAnsi" w:cstheme="minorHAnsi"/>
          <w:bCs/>
          <w:i/>
          <w:sz w:val="16"/>
          <w:szCs w:val="16"/>
        </w:rPr>
        <w:tab/>
      </w:r>
      <w:r w:rsidRPr="004D30EE">
        <w:rPr>
          <w:rFonts w:asciiTheme="minorHAnsi" w:hAnsiTheme="minorHAnsi" w:cstheme="minorHAnsi"/>
          <w:bCs/>
          <w:i/>
          <w:sz w:val="16"/>
          <w:szCs w:val="16"/>
        </w:rPr>
        <w:tab/>
      </w:r>
      <w:r w:rsidRPr="004D30EE">
        <w:rPr>
          <w:rFonts w:asciiTheme="minorHAnsi" w:hAnsiTheme="minorHAnsi" w:cstheme="minorHAnsi"/>
          <w:bCs/>
          <w:i/>
          <w:sz w:val="16"/>
          <w:szCs w:val="16"/>
        </w:rPr>
        <w:tab/>
        <w:t xml:space="preserve">Scheda creata il </w:t>
      </w:r>
      <w:proofErr w:type="gramStart"/>
      <w:r w:rsidRPr="004D30EE">
        <w:rPr>
          <w:rFonts w:asciiTheme="minorHAnsi" w:hAnsiTheme="minorHAnsi" w:cstheme="minorHAnsi"/>
          <w:bCs/>
          <w:i/>
          <w:sz w:val="16"/>
          <w:szCs w:val="16"/>
        </w:rPr>
        <w:t>1 marzo</w:t>
      </w:r>
      <w:proofErr w:type="gramEnd"/>
      <w:r w:rsidRPr="004D30EE">
        <w:rPr>
          <w:rFonts w:asciiTheme="minorHAnsi" w:hAnsiTheme="minorHAnsi" w:cstheme="minorHAnsi"/>
          <w:bCs/>
          <w:i/>
          <w:sz w:val="16"/>
          <w:szCs w:val="16"/>
        </w:rPr>
        <w:t xml:space="preserve"> 2024</w:t>
      </w:r>
    </w:p>
    <w:p w14:paraId="444BD2F4" w14:textId="1386CAFC" w:rsidR="004D30EE" w:rsidRPr="004D30EE" w:rsidRDefault="004D30EE" w:rsidP="004D30EE">
      <w:pPr>
        <w:jc w:val="center"/>
        <w:rPr>
          <w:rFonts w:asciiTheme="minorHAnsi" w:hAnsiTheme="minorHAnsi" w:cstheme="minorHAnsi"/>
          <w:b/>
          <w:bCs/>
          <w:color w:val="C00000"/>
          <w:sz w:val="40"/>
          <w:szCs w:val="40"/>
        </w:rPr>
      </w:pPr>
      <w:r w:rsidRPr="004D30EE">
        <w:rPr>
          <w:rFonts w:asciiTheme="minorHAnsi" w:hAnsiTheme="minorHAnsi" w:cstheme="minorHAnsi"/>
          <w:noProof/>
        </w:rPr>
        <w:drawing>
          <wp:inline distT="0" distB="0" distL="0" distR="0" wp14:anchorId="0A2B8FEF" wp14:editId="3EB3D1B3">
            <wp:extent cx="2116800" cy="3333600"/>
            <wp:effectExtent l="0" t="0" r="0" b="635"/>
            <wp:docPr id="1330954048" name="Immagine 1" descr="Copertina L'Archiginnasio bullettino della biblioteca comunale di Bolo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ertina L'Archiginnasio bullettino della biblioteca comunale di Bolog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6800" cy="3333600"/>
                    </a:xfrm>
                    <a:prstGeom prst="rect">
                      <a:avLst/>
                    </a:prstGeom>
                    <a:noFill/>
                    <a:ln>
                      <a:noFill/>
                    </a:ln>
                  </pic:spPr>
                </pic:pic>
              </a:graphicData>
            </a:graphic>
          </wp:inline>
        </w:drawing>
      </w:r>
      <w:r w:rsidRPr="004D30EE">
        <w:rPr>
          <w:rFonts w:asciiTheme="minorHAnsi" w:hAnsiTheme="minorHAnsi" w:cstheme="minorHAnsi"/>
        </w:rPr>
        <w:drawing>
          <wp:inline distT="0" distB="0" distL="0" distR="0" wp14:anchorId="3525E4B6" wp14:editId="09C3F8AE">
            <wp:extent cx="2324100" cy="3333750"/>
            <wp:effectExtent l="0" t="0" r="0" b="0"/>
            <wp:docPr id="106548820" name="Immagine 1" descr="Immagine che contiene testo, libro, Copertina del libro,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48820" name="Immagine 1" descr="Immagine che contiene testo, libro, Copertina del libro, poster&#10;&#10;Descrizione generata automaticamente"/>
                    <pic:cNvPicPr/>
                  </pic:nvPicPr>
                  <pic:blipFill>
                    <a:blip r:embed="rId5"/>
                    <a:stretch>
                      <a:fillRect/>
                    </a:stretch>
                  </pic:blipFill>
                  <pic:spPr>
                    <a:xfrm>
                      <a:off x="0" y="0"/>
                      <a:ext cx="2324100" cy="3333750"/>
                    </a:xfrm>
                    <a:prstGeom prst="rect">
                      <a:avLst/>
                    </a:prstGeom>
                  </pic:spPr>
                </pic:pic>
              </a:graphicData>
            </a:graphic>
          </wp:inline>
        </w:drawing>
      </w:r>
    </w:p>
    <w:p w14:paraId="21A73636" w14:textId="2CBC0656" w:rsidR="004D30EE" w:rsidRPr="004D30EE" w:rsidRDefault="004D30EE" w:rsidP="004D30EE">
      <w:pPr>
        <w:jc w:val="both"/>
        <w:rPr>
          <w:rFonts w:asciiTheme="minorHAnsi" w:hAnsiTheme="minorHAnsi" w:cstheme="minorHAnsi"/>
          <w:sz w:val="40"/>
          <w:szCs w:val="40"/>
        </w:rPr>
      </w:pPr>
      <w:r w:rsidRPr="004D30EE">
        <w:rPr>
          <w:rFonts w:asciiTheme="minorHAnsi" w:hAnsiTheme="minorHAnsi" w:cstheme="minorHAnsi"/>
          <w:b/>
          <w:bCs/>
          <w:color w:val="C00000"/>
          <w:sz w:val="40"/>
          <w:szCs w:val="40"/>
        </w:rPr>
        <w:t>Descrizione storico-bibliografica</w:t>
      </w:r>
      <w:r w:rsidRPr="004D30EE">
        <w:rPr>
          <w:rFonts w:asciiTheme="minorHAnsi" w:hAnsiTheme="minorHAnsi" w:cstheme="minorHAnsi"/>
          <w:sz w:val="40"/>
          <w:szCs w:val="40"/>
        </w:rPr>
        <w:t xml:space="preserve"> </w:t>
      </w:r>
    </w:p>
    <w:p w14:paraId="26D71E28" w14:textId="3CB15F5D" w:rsidR="004D30EE" w:rsidRPr="004D30EE" w:rsidRDefault="004D30EE" w:rsidP="004D30EE">
      <w:pPr>
        <w:jc w:val="both"/>
        <w:rPr>
          <w:rFonts w:asciiTheme="minorHAnsi" w:hAnsiTheme="minorHAnsi" w:cstheme="minorHAnsi"/>
        </w:rPr>
      </w:pPr>
      <w:r w:rsidRPr="004D30EE">
        <w:rPr>
          <w:rFonts w:asciiTheme="minorHAnsi" w:hAnsiTheme="minorHAnsi" w:cstheme="minorHAnsi"/>
        </w:rPr>
        <w:t>L'*</w:t>
      </w:r>
      <w:proofErr w:type="gramStart"/>
      <w:r w:rsidRPr="004D30EE">
        <w:rPr>
          <w:rFonts w:asciiTheme="minorHAnsi" w:hAnsiTheme="minorHAnsi" w:cstheme="minorHAnsi"/>
          <w:b/>
        </w:rPr>
        <w:t>Archiginnasio</w:t>
      </w:r>
      <w:r w:rsidRPr="004D30EE">
        <w:rPr>
          <w:rFonts w:asciiTheme="minorHAnsi" w:hAnsiTheme="minorHAnsi" w:cstheme="minorHAnsi"/>
        </w:rPr>
        <w:t xml:space="preserve"> :</w:t>
      </w:r>
      <w:proofErr w:type="gramEnd"/>
      <w:r w:rsidRPr="004D30EE">
        <w:rPr>
          <w:rFonts w:asciiTheme="minorHAnsi" w:hAnsiTheme="minorHAnsi" w:cstheme="minorHAnsi"/>
        </w:rPr>
        <w:t xml:space="preserve"> bullettino della biblioteca comunale di Bologna. - Anno 1, n. 1 (gennaio </w:t>
      </w:r>
      <w:proofErr w:type="gramStart"/>
      <w:r w:rsidRPr="004D30EE">
        <w:rPr>
          <w:rFonts w:asciiTheme="minorHAnsi" w:hAnsiTheme="minorHAnsi" w:cstheme="minorHAnsi"/>
        </w:rPr>
        <w:t>1906)-</w:t>
      </w:r>
      <w:proofErr w:type="gramEnd"/>
      <w:r w:rsidRPr="004D30EE">
        <w:rPr>
          <w:rFonts w:asciiTheme="minorHAnsi" w:hAnsiTheme="minorHAnsi" w:cstheme="minorHAnsi"/>
        </w:rPr>
        <w:t xml:space="preserve">    . - </w:t>
      </w:r>
      <w:proofErr w:type="gramStart"/>
      <w:r w:rsidRPr="004D30EE">
        <w:rPr>
          <w:rFonts w:asciiTheme="minorHAnsi" w:hAnsiTheme="minorHAnsi" w:cstheme="minorHAnsi"/>
        </w:rPr>
        <w:t>Bologna :</w:t>
      </w:r>
      <w:proofErr w:type="gramEnd"/>
      <w:r w:rsidRPr="004D30EE">
        <w:rPr>
          <w:rFonts w:asciiTheme="minorHAnsi" w:hAnsiTheme="minorHAnsi" w:cstheme="minorHAnsi"/>
        </w:rPr>
        <w:t xml:space="preserve"> [s.n.], 1906- (Regia Tipografia Fratelli Merlani). – </w:t>
      </w:r>
      <w:proofErr w:type="gramStart"/>
      <w:r w:rsidRPr="004D30EE">
        <w:rPr>
          <w:rFonts w:asciiTheme="minorHAnsi" w:hAnsiTheme="minorHAnsi" w:cstheme="minorHAnsi"/>
        </w:rPr>
        <w:t>volumi :</w:t>
      </w:r>
      <w:proofErr w:type="gramEnd"/>
      <w:r w:rsidRPr="004D30EE">
        <w:rPr>
          <w:rFonts w:asciiTheme="minorHAnsi" w:hAnsiTheme="minorHAnsi" w:cstheme="minorHAnsi"/>
        </w:rPr>
        <w:t xml:space="preserve"> ill.; 25 cm. ((Bimestrale; annuale dal 1954. - Contiene relazioni di atti e convegni culturali. - Spogli 1906-1965; sommari 1966-2019; Indici per autori 1966-2019 a: </w:t>
      </w:r>
      <w:hyperlink r:id="rId6" w:history="1">
        <w:r w:rsidRPr="004D30EE">
          <w:rPr>
            <w:rStyle w:val="Collegamentoipertestuale"/>
            <w:rFonts w:asciiTheme="minorHAnsi" w:hAnsiTheme="minorHAnsi" w:cstheme="minorHAnsi"/>
          </w:rPr>
          <w:t>http://badigit.comune.bologna.it/books/bollettino/index.html</w:t>
        </w:r>
      </w:hyperlink>
      <w:r w:rsidRPr="004D30EE">
        <w:rPr>
          <w:rFonts w:asciiTheme="minorHAnsi" w:hAnsiTheme="minorHAnsi" w:cstheme="minorHAnsi"/>
        </w:rPr>
        <w:t>. - Indici 1906-1935, 1936-1965. – BNI 1906-2260. – ISSN 0409-5448. - RAV0006220</w:t>
      </w:r>
    </w:p>
    <w:p w14:paraId="11408158" w14:textId="77777777" w:rsidR="004D30EE" w:rsidRPr="004D30EE" w:rsidRDefault="004D30EE" w:rsidP="004D30EE">
      <w:pPr>
        <w:jc w:val="both"/>
        <w:rPr>
          <w:rFonts w:asciiTheme="minorHAnsi" w:hAnsiTheme="minorHAnsi" w:cstheme="minorHAnsi"/>
        </w:rPr>
      </w:pPr>
      <w:r w:rsidRPr="004D30EE">
        <w:rPr>
          <w:rFonts w:asciiTheme="minorHAnsi" w:hAnsiTheme="minorHAnsi" w:cstheme="minorHAnsi"/>
        </w:rPr>
        <w:t xml:space="preserve">Comprende: </w:t>
      </w:r>
    </w:p>
    <w:p w14:paraId="04E10699" w14:textId="77777777" w:rsidR="004D30EE" w:rsidRPr="004D30EE" w:rsidRDefault="004D30EE" w:rsidP="004D30EE">
      <w:pPr>
        <w:jc w:val="both"/>
        <w:rPr>
          <w:rFonts w:asciiTheme="minorHAnsi" w:hAnsiTheme="minorHAnsi" w:cstheme="minorHAnsi"/>
        </w:rPr>
      </w:pPr>
      <w:r w:rsidRPr="004D30EE">
        <w:rPr>
          <w:rFonts w:asciiTheme="minorHAnsi" w:hAnsiTheme="minorHAnsi" w:cstheme="minorHAnsi"/>
        </w:rPr>
        <w:t xml:space="preserve">*Atti del primo convegno provinciale per lo sviluppo delle biblioteche [AC2246]; </w:t>
      </w:r>
    </w:p>
    <w:p w14:paraId="25ACA978" w14:textId="3598DB71" w:rsidR="004D30EE" w:rsidRPr="004D30EE" w:rsidRDefault="004D30EE" w:rsidP="004D30EE">
      <w:pPr>
        <w:jc w:val="both"/>
        <w:rPr>
          <w:rFonts w:asciiTheme="minorHAnsi" w:hAnsiTheme="minorHAnsi" w:cstheme="minorHAnsi"/>
        </w:rPr>
      </w:pPr>
      <w:r w:rsidRPr="004D30EE">
        <w:rPr>
          <w:rFonts w:asciiTheme="minorHAnsi" w:hAnsiTheme="minorHAnsi" w:cstheme="minorHAnsi"/>
        </w:rPr>
        <w:t>*Atti del … Convegno nazionale dei bibliotecari degli enti locali [AC 2540]</w:t>
      </w:r>
    </w:p>
    <w:p w14:paraId="6BEE1843" w14:textId="77777777" w:rsidR="004D30EE" w:rsidRPr="004D30EE" w:rsidRDefault="004D30EE" w:rsidP="004D30EE">
      <w:pPr>
        <w:jc w:val="both"/>
        <w:rPr>
          <w:rFonts w:asciiTheme="minorHAnsi" w:hAnsiTheme="minorHAnsi" w:cstheme="minorHAnsi"/>
        </w:rPr>
      </w:pPr>
      <w:r w:rsidRPr="004D30EE">
        <w:rPr>
          <w:rFonts w:asciiTheme="minorHAnsi" w:hAnsiTheme="minorHAnsi" w:cstheme="minorHAnsi"/>
        </w:rPr>
        <w:t>Soggetto: Bologna - Biblioteca comunale dell'Archiginnasio - Periodici</w:t>
      </w:r>
    </w:p>
    <w:p w14:paraId="2825C0F8" w14:textId="77777777" w:rsidR="004D30EE" w:rsidRPr="004D30EE" w:rsidRDefault="004D30EE" w:rsidP="004D30EE">
      <w:pPr>
        <w:jc w:val="both"/>
        <w:rPr>
          <w:rFonts w:asciiTheme="minorHAnsi" w:hAnsiTheme="minorHAnsi" w:cstheme="minorHAnsi"/>
        </w:rPr>
      </w:pPr>
      <w:r w:rsidRPr="004D30EE">
        <w:rPr>
          <w:rFonts w:asciiTheme="minorHAnsi" w:hAnsiTheme="minorHAnsi" w:cstheme="minorHAnsi"/>
        </w:rPr>
        <w:t>Classe: D020.5</w:t>
      </w:r>
    </w:p>
    <w:p w14:paraId="12C1DFD7" w14:textId="77777777" w:rsidR="004D30EE" w:rsidRPr="004D30EE" w:rsidRDefault="004D30EE" w:rsidP="004D30EE">
      <w:pPr>
        <w:jc w:val="both"/>
        <w:rPr>
          <w:rFonts w:asciiTheme="minorHAnsi" w:hAnsiTheme="minorHAnsi" w:cstheme="minorHAnsi"/>
        </w:rPr>
      </w:pPr>
      <w:r w:rsidRPr="004D30EE">
        <w:rPr>
          <w:rFonts w:asciiTheme="minorHAnsi" w:hAnsiTheme="minorHAnsi" w:cstheme="minorHAnsi"/>
        </w:rPr>
        <w:t xml:space="preserve">Copia digitale: </w:t>
      </w:r>
    </w:p>
    <w:p w14:paraId="32B504D6" w14:textId="77777777" w:rsidR="004D30EE" w:rsidRPr="004D30EE" w:rsidRDefault="004D30EE" w:rsidP="004D30EE">
      <w:pPr>
        <w:jc w:val="both"/>
        <w:rPr>
          <w:rFonts w:asciiTheme="minorHAnsi" w:hAnsiTheme="minorHAnsi" w:cstheme="minorHAnsi"/>
        </w:rPr>
      </w:pPr>
      <w:r w:rsidRPr="004D30EE">
        <w:rPr>
          <w:rFonts w:asciiTheme="minorHAnsi" w:hAnsiTheme="minorHAnsi" w:cstheme="minorHAnsi"/>
        </w:rPr>
        <w:t xml:space="preserve">-1906-1940 a: </w:t>
      </w:r>
      <w:hyperlink r:id="rId7" w:history="1">
        <w:r w:rsidRPr="004D30EE">
          <w:rPr>
            <w:rStyle w:val="Collegamentoipertestuale"/>
            <w:rFonts w:asciiTheme="minorHAnsi" w:hAnsiTheme="minorHAnsi" w:cstheme="minorHAnsi"/>
          </w:rPr>
          <w:t>http://digitale.bnc.roma.sbn.it/tecadigitale/emeroteca/classic/RAV0006220</w:t>
        </w:r>
      </w:hyperlink>
    </w:p>
    <w:p w14:paraId="48912782" w14:textId="77777777" w:rsidR="004D30EE" w:rsidRDefault="004D30EE" w:rsidP="004D30EE">
      <w:pPr>
        <w:jc w:val="both"/>
        <w:rPr>
          <w:rFonts w:asciiTheme="minorHAnsi" w:hAnsiTheme="minorHAnsi" w:cstheme="minorHAnsi"/>
        </w:rPr>
      </w:pPr>
      <w:r w:rsidRPr="004D30EE">
        <w:rPr>
          <w:rFonts w:asciiTheme="minorHAnsi" w:hAnsiTheme="minorHAnsi" w:cstheme="minorHAnsi"/>
        </w:rPr>
        <w:t xml:space="preserve">-1906-1916 a: </w:t>
      </w:r>
    </w:p>
    <w:p w14:paraId="65875564" w14:textId="076F014A" w:rsidR="004D30EE" w:rsidRPr="004D30EE" w:rsidRDefault="004D30EE" w:rsidP="004D30EE">
      <w:pPr>
        <w:jc w:val="both"/>
        <w:rPr>
          <w:rFonts w:asciiTheme="minorHAnsi" w:hAnsiTheme="minorHAnsi" w:cstheme="minorHAnsi"/>
        </w:rPr>
      </w:pPr>
      <w:hyperlink r:id="rId8" w:history="1">
        <w:r w:rsidRPr="004D30EE">
          <w:rPr>
            <w:rStyle w:val="Collegamentoipertestuale"/>
            <w:rFonts w:asciiTheme="minorHAnsi" w:hAnsiTheme="minorHAnsi" w:cstheme="minorHAnsi"/>
          </w:rPr>
          <w:t>http://periodici.librari.beniculturali.it/PeriodicoScheda.aspx?id_testata=101&amp;Start=0</w:t>
        </w:r>
      </w:hyperlink>
    </w:p>
    <w:p w14:paraId="3FEA8FC4" w14:textId="77777777" w:rsidR="0031062F" w:rsidRPr="004D30EE" w:rsidRDefault="0031062F" w:rsidP="004D30EE">
      <w:pPr>
        <w:jc w:val="both"/>
        <w:rPr>
          <w:rFonts w:asciiTheme="minorHAnsi" w:hAnsiTheme="minorHAnsi" w:cstheme="minorHAnsi"/>
        </w:rPr>
      </w:pPr>
    </w:p>
    <w:p w14:paraId="54CBB51D" w14:textId="122C33AC" w:rsidR="004D30EE" w:rsidRDefault="004D30EE" w:rsidP="004D30EE">
      <w:pPr>
        <w:jc w:val="both"/>
        <w:rPr>
          <w:rFonts w:asciiTheme="minorHAnsi" w:hAnsiTheme="minorHAnsi" w:cstheme="minorHAnsi"/>
          <w:color w:val="C00000"/>
          <w:sz w:val="44"/>
          <w:szCs w:val="44"/>
        </w:rPr>
      </w:pPr>
      <w:r w:rsidRPr="004D30EE">
        <w:rPr>
          <w:rFonts w:asciiTheme="minorHAnsi" w:hAnsiTheme="minorHAnsi" w:cstheme="minorHAnsi"/>
          <w:b/>
          <w:bCs/>
          <w:color w:val="C00000"/>
          <w:sz w:val="44"/>
          <w:szCs w:val="44"/>
        </w:rPr>
        <w:t xml:space="preserve">Volumi disponibili in rete </w:t>
      </w:r>
      <w:hyperlink r:id="rId9" w:history="1">
        <w:r w:rsidRPr="004D30EE">
          <w:rPr>
            <w:rStyle w:val="Collegamentoipertestuale"/>
            <w:rFonts w:asciiTheme="minorHAnsi" w:hAnsiTheme="minorHAnsi" w:cstheme="minorHAnsi"/>
            <w:sz w:val="44"/>
            <w:szCs w:val="44"/>
          </w:rPr>
          <w:t>1906-</w:t>
        </w:r>
      </w:hyperlink>
    </w:p>
    <w:p w14:paraId="5930B12B" w14:textId="77777777" w:rsidR="004D30EE" w:rsidRPr="004D30EE" w:rsidRDefault="004D30EE" w:rsidP="004D30EE">
      <w:pPr>
        <w:jc w:val="both"/>
        <w:rPr>
          <w:rFonts w:asciiTheme="minorHAnsi" w:hAnsiTheme="minorHAnsi" w:cstheme="minorHAnsi"/>
          <w:color w:val="C00000"/>
          <w:sz w:val="16"/>
          <w:szCs w:val="16"/>
        </w:rPr>
      </w:pPr>
    </w:p>
    <w:p w14:paraId="6F4B561A" w14:textId="7C5144DC" w:rsidR="004D30EE" w:rsidRPr="004D30EE" w:rsidRDefault="004D30EE" w:rsidP="004D30EE">
      <w:pPr>
        <w:jc w:val="both"/>
        <w:rPr>
          <w:rFonts w:asciiTheme="minorHAnsi" w:hAnsiTheme="minorHAnsi" w:cstheme="minorHAnsi"/>
          <w:b/>
          <w:bCs/>
          <w:color w:val="C00000"/>
          <w:sz w:val="44"/>
          <w:szCs w:val="44"/>
        </w:rPr>
      </w:pPr>
      <w:r w:rsidRPr="004D30EE">
        <w:rPr>
          <w:rFonts w:asciiTheme="minorHAnsi" w:hAnsiTheme="minorHAnsi" w:cstheme="minorHAnsi"/>
          <w:b/>
          <w:bCs/>
          <w:color w:val="C00000"/>
          <w:sz w:val="44"/>
          <w:szCs w:val="44"/>
        </w:rPr>
        <w:t>Informazioni storico-bibliografiche</w:t>
      </w:r>
    </w:p>
    <w:p w14:paraId="6AB6E86D" w14:textId="77777777" w:rsidR="004D30EE" w:rsidRPr="004D30EE" w:rsidRDefault="004D30EE" w:rsidP="004D30EE">
      <w:pPr>
        <w:pStyle w:val="Titolo4"/>
        <w:spacing w:before="0" w:after="0"/>
        <w:jc w:val="both"/>
        <w:rPr>
          <w:rFonts w:asciiTheme="minorHAnsi" w:hAnsiTheme="minorHAnsi" w:cstheme="minorHAnsi"/>
          <w:lang w:eastAsia="it-IT"/>
        </w:rPr>
      </w:pPr>
      <w:r w:rsidRPr="004D30EE">
        <w:rPr>
          <w:rFonts w:asciiTheme="minorHAnsi" w:hAnsiTheme="minorHAnsi" w:cstheme="minorHAnsi"/>
        </w:rPr>
        <w:t>L'Archiginnasio. Bollettino della Biblioteca comunale di Bologna</w:t>
      </w:r>
    </w:p>
    <w:p w14:paraId="05FF84ED" w14:textId="3630ECC8" w:rsidR="004D30EE" w:rsidRPr="004D30EE" w:rsidRDefault="004D30EE" w:rsidP="004D30EE">
      <w:pPr>
        <w:pStyle w:val="NormaleWeb"/>
        <w:spacing w:before="0" w:beforeAutospacing="0" w:after="0" w:afterAutospacing="0"/>
        <w:jc w:val="both"/>
        <w:rPr>
          <w:rFonts w:asciiTheme="minorHAnsi" w:hAnsiTheme="minorHAnsi" w:cstheme="minorHAnsi"/>
        </w:rPr>
      </w:pPr>
      <w:r w:rsidRPr="004D30EE">
        <w:rPr>
          <w:rFonts w:asciiTheme="minorHAnsi" w:hAnsiTheme="minorHAnsi" w:cstheme="minorHAnsi"/>
          <w:i/>
          <w:iCs/>
        </w:rPr>
        <w:t>"Ogni Biblioteca, se vuole trarre il massimo profitto dalla suppellettile propria, ha bisogno di una voce, di un mezzo che la ponga in relazione diretta con gli studiosi, con il popolo tutto."</w:t>
      </w:r>
      <w:r w:rsidRPr="004D30EE">
        <w:rPr>
          <w:rFonts w:asciiTheme="minorHAnsi" w:hAnsiTheme="minorHAnsi" w:cstheme="minorHAnsi"/>
        </w:rPr>
        <w:br/>
        <w:t xml:space="preserve">La rivista fu istituita nel 1906 dal direttore Albano </w:t>
      </w:r>
      <w:proofErr w:type="spellStart"/>
      <w:r w:rsidRPr="004D30EE">
        <w:rPr>
          <w:rFonts w:asciiTheme="minorHAnsi" w:hAnsiTheme="minorHAnsi" w:cstheme="minorHAnsi"/>
        </w:rPr>
        <w:t>Sorbelli</w:t>
      </w:r>
      <w:proofErr w:type="spellEnd"/>
      <w:r w:rsidRPr="004D30EE">
        <w:rPr>
          <w:rFonts w:asciiTheme="minorHAnsi" w:hAnsiTheme="minorHAnsi" w:cstheme="minorHAnsi"/>
        </w:rPr>
        <w:t>, con il fine primario di "</w:t>
      </w:r>
      <w:r w:rsidRPr="004D30EE">
        <w:rPr>
          <w:rFonts w:asciiTheme="minorHAnsi" w:hAnsiTheme="minorHAnsi" w:cstheme="minorHAnsi"/>
          <w:i/>
          <w:iCs/>
        </w:rPr>
        <w:t xml:space="preserve">accompagnare le sorti e il divenire della Biblioteca, annunziando di mano in mano gli acquisti che si andranno facendo, i doni che perverranno, le statistiche bibliografiche e sociali </w:t>
      </w:r>
      <w:proofErr w:type="spellStart"/>
      <w:r w:rsidRPr="004D30EE">
        <w:rPr>
          <w:rFonts w:asciiTheme="minorHAnsi" w:hAnsiTheme="minorHAnsi" w:cstheme="minorHAnsi"/>
          <w:i/>
          <w:iCs/>
        </w:rPr>
        <w:t>attinentesi</w:t>
      </w:r>
      <w:proofErr w:type="spellEnd"/>
      <w:r w:rsidRPr="004D30EE">
        <w:rPr>
          <w:rFonts w:asciiTheme="minorHAnsi" w:hAnsiTheme="minorHAnsi" w:cstheme="minorHAnsi"/>
          <w:i/>
          <w:iCs/>
        </w:rPr>
        <w:t xml:space="preserve"> all'uso della suppellettile e alla frequenza dei lettori."</w:t>
      </w:r>
      <w:r>
        <w:rPr>
          <w:rFonts w:asciiTheme="minorHAnsi" w:hAnsiTheme="minorHAnsi" w:cstheme="minorHAnsi"/>
        </w:rPr>
        <w:t xml:space="preserve"> </w:t>
      </w:r>
      <w:r w:rsidRPr="004D30EE">
        <w:rPr>
          <w:rFonts w:asciiTheme="minorHAnsi" w:hAnsiTheme="minorHAnsi" w:cstheme="minorHAnsi"/>
        </w:rPr>
        <w:t xml:space="preserve">A questa opera di conoscenza della vita dell'Istituto, era </w:t>
      </w:r>
      <w:r w:rsidRPr="004D30EE">
        <w:rPr>
          <w:rFonts w:asciiTheme="minorHAnsi" w:hAnsiTheme="minorHAnsi" w:cstheme="minorHAnsi"/>
        </w:rPr>
        <w:lastRenderedPageBreak/>
        <w:t>previsto che si affiancasse una seconda parte di studi scientifici - "</w:t>
      </w:r>
      <w:r w:rsidRPr="004D30EE">
        <w:rPr>
          <w:rFonts w:asciiTheme="minorHAnsi" w:hAnsiTheme="minorHAnsi" w:cstheme="minorHAnsi"/>
          <w:i/>
          <w:iCs/>
        </w:rPr>
        <w:t>monografie, cataloghi ragionati, riproduzioni e incisioni"</w:t>
      </w:r>
      <w:r w:rsidRPr="004D30EE">
        <w:rPr>
          <w:rFonts w:asciiTheme="minorHAnsi" w:hAnsiTheme="minorHAnsi" w:cstheme="minorHAnsi"/>
        </w:rPr>
        <w:t>- mirati all'illustrazione delle preziose raccolte dell'Archiginnasio, con particolare attenzione anche alla storia del cinquecentesco edificio, già sede dell'Università bolognese.</w:t>
      </w:r>
      <w:r>
        <w:rPr>
          <w:rFonts w:asciiTheme="minorHAnsi" w:hAnsiTheme="minorHAnsi" w:cstheme="minorHAnsi"/>
        </w:rPr>
        <w:t xml:space="preserve"> </w:t>
      </w:r>
      <w:r w:rsidRPr="004D30EE">
        <w:rPr>
          <w:rFonts w:asciiTheme="minorHAnsi" w:hAnsiTheme="minorHAnsi" w:cstheme="minorHAnsi"/>
        </w:rPr>
        <w:t xml:space="preserve">Nella sua secolare e ininterrotta esistenza la rivista ha via via allargato i propri orizzonti, spaziando dalla storia e dalla bibliografia fino alla letteratura e alla storia dell'arte, sempre mantenendo un ampio riferimento alla cultura della città. </w:t>
      </w:r>
      <w:r w:rsidRPr="004D30EE">
        <w:rPr>
          <w:rFonts w:asciiTheme="minorHAnsi" w:hAnsiTheme="minorHAnsi" w:cstheme="minorHAnsi"/>
        </w:rPr>
        <w:br/>
      </w:r>
      <w:hyperlink r:id="rId10" w:history="1">
        <w:r w:rsidRPr="004D30EE">
          <w:rPr>
            <w:rStyle w:val="Collegamentoipertestuale"/>
            <w:rFonts w:asciiTheme="minorHAnsi" w:eastAsiaTheme="majorEastAsia" w:hAnsiTheme="minorHAnsi" w:cstheme="minorHAnsi"/>
          </w:rPr>
          <w:t>Scheda catalogo</w:t>
        </w:r>
      </w:hyperlink>
    </w:p>
    <w:p w14:paraId="5E835471" w14:textId="0DF88E0D" w:rsidR="004D30EE" w:rsidRPr="004D30EE" w:rsidRDefault="004D30EE" w:rsidP="004D30EE">
      <w:pPr>
        <w:pStyle w:val="NormaleWeb"/>
        <w:spacing w:before="0" w:beforeAutospacing="0" w:after="0" w:afterAutospacing="0"/>
        <w:jc w:val="both"/>
        <w:rPr>
          <w:rFonts w:asciiTheme="minorHAnsi" w:hAnsiTheme="minorHAnsi" w:cstheme="minorHAnsi"/>
        </w:rPr>
      </w:pPr>
      <w:r w:rsidRPr="004D30EE">
        <w:rPr>
          <w:rFonts w:asciiTheme="minorHAnsi" w:hAnsiTheme="minorHAnsi" w:cstheme="minorHAnsi"/>
          <w:i/>
          <w:iCs/>
        </w:rPr>
        <w:t xml:space="preserve">Sono stati digitalizzati tutti i numeri, dal 1906 al 2021. È possibile sfogliare le pagine o scaricare l'intero volume e i singoli articoli. I PDF sono stati sottoposti all'OCR per permettere la ricerca di informazioni al loro interno. </w:t>
      </w:r>
      <w:hyperlink r:id="rId11" w:history="1">
        <w:r w:rsidRPr="004D30EE">
          <w:rPr>
            <w:rStyle w:val="Collegamentoipertestuale"/>
            <w:rFonts w:asciiTheme="minorHAnsi" w:hAnsiTheme="minorHAnsi" w:cstheme="minorHAnsi"/>
          </w:rPr>
          <w:t>http://badigit.comune.bologna.it/books/bollettino/index.html</w:t>
        </w:r>
      </w:hyperlink>
    </w:p>
    <w:p w14:paraId="1CC61FC1" w14:textId="77777777" w:rsidR="004D30EE" w:rsidRPr="004D30EE" w:rsidRDefault="004D30EE" w:rsidP="004D30EE">
      <w:pPr>
        <w:jc w:val="both"/>
        <w:rPr>
          <w:rFonts w:asciiTheme="minorHAnsi" w:hAnsiTheme="minorHAnsi" w:cstheme="minorHAnsi"/>
        </w:rPr>
      </w:pPr>
    </w:p>
    <w:sectPr w:rsidR="004D30EE" w:rsidRPr="004D30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94A5B"/>
    <w:rsid w:val="0031062F"/>
    <w:rsid w:val="004D30EE"/>
    <w:rsid w:val="00994A5B"/>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9DEF"/>
  <w15:chartTrackingRefBased/>
  <w15:docId w15:val="{01C8F9CB-DC70-419F-B3AE-74C744B6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30E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994A5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994A5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994A5B"/>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unhideWhenUsed/>
    <w:qFormat/>
    <w:rsid w:val="00994A5B"/>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994A5B"/>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994A5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94A5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94A5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94A5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94A5B"/>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994A5B"/>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994A5B"/>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rsid w:val="00994A5B"/>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994A5B"/>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994A5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94A5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94A5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94A5B"/>
    <w:rPr>
      <w:rFonts w:eastAsiaTheme="majorEastAsia" w:cstheme="majorBidi"/>
      <w:color w:val="272727" w:themeColor="text1" w:themeTint="D8"/>
    </w:rPr>
  </w:style>
  <w:style w:type="paragraph" w:styleId="Titolo">
    <w:name w:val="Title"/>
    <w:basedOn w:val="Normale"/>
    <w:next w:val="Normale"/>
    <w:link w:val="TitoloCarattere"/>
    <w:uiPriority w:val="10"/>
    <w:qFormat/>
    <w:rsid w:val="00994A5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94A5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94A5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94A5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94A5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94A5B"/>
    <w:rPr>
      <w:i/>
      <w:iCs/>
      <w:color w:val="404040" w:themeColor="text1" w:themeTint="BF"/>
    </w:rPr>
  </w:style>
  <w:style w:type="paragraph" w:styleId="Paragrafoelenco">
    <w:name w:val="List Paragraph"/>
    <w:basedOn w:val="Normale"/>
    <w:uiPriority w:val="34"/>
    <w:qFormat/>
    <w:rsid w:val="00994A5B"/>
    <w:pPr>
      <w:ind w:left="720"/>
      <w:contextualSpacing/>
    </w:pPr>
  </w:style>
  <w:style w:type="character" w:styleId="Enfasiintensa">
    <w:name w:val="Intense Emphasis"/>
    <w:basedOn w:val="Carpredefinitoparagrafo"/>
    <w:uiPriority w:val="21"/>
    <w:qFormat/>
    <w:rsid w:val="00994A5B"/>
    <w:rPr>
      <w:i/>
      <w:iCs/>
      <w:color w:val="365F91" w:themeColor="accent1" w:themeShade="BF"/>
    </w:rPr>
  </w:style>
  <w:style w:type="paragraph" w:styleId="Citazioneintensa">
    <w:name w:val="Intense Quote"/>
    <w:basedOn w:val="Normale"/>
    <w:next w:val="Normale"/>
    <w:link w:val="CitazioneintensaCarattere"/>
    <w:uiPriority w:val="30"/>
    <w:qFormat/>
    <w:rsid w:val="00994A5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994A5B"/>
    <w:rPr>
      <w:i/>
      <w:iCs/>
      <w:color w:val="365F91" w:themeColor="accent1" w:themeShade="BF"/>
    </w:rPr>
  </w:style>
  <w:style w:type="character" w:styleId="Riferimentointenso">
    <w:name w:val="Intense Reference"/>
    <w:basedOn w:val="Carpredefinitoparagrafo"/>
    <w:uiPriority w:val="32"/>
    <w:qFormat/>
    <w:rsid w:val="00994A5B"/>
    <w:rPr>
      <w:b/>
      <w:bCs/>
      <w:smallCaps/>
      <w:color w:val="365F91" w:themeColor="accent1" w:themeShade="BF"/>
      <w:spacing w:val="5"/>
    </w:rPr>
  </w:style>
  <w:style w:type="character" w:styleId="Collegamentoipertestuale">
    <w:name w:val="Hyperlink"/>
    <w:rsid w:val="004D30EE"/>
    <w:rPr>
      <w:color w:val="0000FF"/>
      <w:u w:val="single"/>
    </w:rPr>
  </w:style>
  <w:style w:type="character" w:styleId="Menzionenonrisolta">
    <w:name w:val="Unresolved Mention"/>
    <w:basedOn w:val="Carpredefinitoparagrafo"/>
    <w:uiPriority w:val="99"/>
    <w:semiHidden/>
    <w:unhideWhenUsed/>
    <w:rsid w:val="004D30EE"/>
    <w:rPr>
      <w:color w:val="605E5C"/>
      <w:shd w:val="clear" w:color="auto" w:fill="E1DFDD"/>
    </w:rPr>
  </w:style>
  <w:style w:type="paragraph" w:styleId="NormaleWeb">
    <w:name w:val="Normal (Web)"/>
    <w:basedOn w:val="Normale"/>
    <w:uiPriority w:val="99"/>
    <w:unhideWhenUsed/>
    <w:rsid w:val="004D30EE"/>
    <w:pPr>
      <w:suppressAutoHyphens w:val="0"/>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4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iodici.librari.beniculturali.it/PeriodicoScheda.aspx?id_testata=101&amp;Start=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igitale.bnc.roma.sbn.it/tecadigitale/emeroteca/classic/RAV00062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digit.comune.bologna.it/books/bollettino/index.html" TargetMode="External"/><Relationship Id="rId11" Type="http://schemas.openxmlformats.org/officeDocument/2006/relationships/hyperlink" Target="http://badigit.comune.bologna.it/books/bollettino/index.html" TargetMode="External"/><Relationship Id="rId5" Type="http://schemas.openxmlformats.org/officeDocument/2006/relationships/image" Target="media/image2.png"/><Relationship Id="rId10" Type="http://schemas.openxmlformats.org/officeDocument/2006/relationships/hyperlink" Target="https://sol.unibo.it/SebinaOpac/resource/larchiginnasio-bullettino-della-biblioteca-comunale-di-bologna/UBO0166415" TargetMode="External"/><Relationship Id="rId4" Type="http://schemas.openxmlformats.org/officeDocument/2006/relationships/image" Target="media/image1.jpeg"/><Relationship Id="rId9" Type="http://schemas.openxmlformats.org/officeDocument/2006/relationships/hyperlink" Target="https://arbor.medialibrary.it/item/6c8caf55-9f7e-48dd-89d5-373569e6499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477</Words>
  <Characters>2721</Characters>
  <Application>Microsoft Office Word</Application>
  <DocSecurity>0</DocSecurity>
  <Lines>22</Lines>
  <Paragraphs>6</Paragraphs>
  <ScaleCrop>false</ScaleCrop>
  <Company>HP</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2024-03-01T07:01:00Z</dcterms:created>
  <dcterms:modified xsi:type="dcterms:W3CDTF">2024-03-01T07:10:00Z</dcterms:modified>
</cp:coreProperties>
</file>