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7FF0F" w14:textId="1562A627" w:rsidR="00226F68" w:rsidRPr="0008637F" w:rsidRDefault="00226F68" w:rsidP="0008637F">
      <w:pPr>
        <w:jc w:val="both"/>
        <w:rPr>
          <w:rStyle w:val="Enfasigrassetto"/>
          <w:rFonts w:asciiTheme="minorHAnsi" w:eastAsiaTheme="majorEastAsia" w:hAnsiTheme="minorHAnsi" w:cstheme="minorHAnsi"/>
          <w:i/>
          <w:sz w:val="16"/>
          <w:szCs w:val="16"/>
        </w:rPr>
      </w:pPr>
      <w:bookmarkStart w:id="0" w:name="_Hlk161803524"/>
      <w:bookmarkStart w:id="1" w:name="_Hlk161803499"/>
      <w:r w:rsidRPr="0008637F">
        <w:rPr>
          <w:rStyle w:val="Enfasigrassetto"/>
          <w:rFonts w:asciiTheme="minorHAnsi" w:eastAsiaTheme="majorEastAsia" w:hAnsiTheme="minorHAnsi" w:cstheme="minorHAnsi"/>
          <w:b/>
          <w:color w:val="C00000"/>
          <w:sz w:val="44"/>
          <w:szCs w:val="44"/>
        </w:rPr>
        <w:t>XY646</w:t>
      </w:r>
      <w:r w:rsidRPr="0008637F">
        <w:rPr>
          <w:rStyle w:val="Enfasigrassetto"/>
          <w:rFonts w:asciiTheme="minorHAnsi" w:eastAsiaTheme="majorEastAsia" w:hAnsiTheme="minorHAnsi" w:cstheme="minorHAnsi"/>
          <w:b/>
          <w:sz w:val="44"/>
          <w:szCs w:val="44"/>
        </w:rPr>
        <w:t xml:space="preserve"> </w:t>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b/>
          <w:sz w:val="44"/>
          <w:szCs w:val="44"/>
        </w:rPr>
        <w:tab/>
      </w:r>
      <w:r w:rsidRPr="0008637F">
        <w:rPr>
          <w:rStyle w:val="Enfasigrassetto"/>
          <w:rFonts w:asciiTheme="minorHAnsi" w:eastAsiaTheme="majorEastAsia" w:hAnsiTheme="minorHAnsi" w:cstheme="minorHAnsi"/>
          <w:i/>
          <w:sz w:val="16"/>
          <w:szCs w:val="16"/>
        </w:rPr>
        <w:t xml:space="preserve">Scheda creata il </w:t>
      </w:r>
      <w:r w:rsidRPr="0008637F">
        <w:rPr>
          <w:rStyle w:val="Enfasigrassetto"/>
          <w:rFonts w:asciiTheme="minorHAnsi" w:eastAsiaTheme="majorEastAsia" w:hAnsiTheme="minorHAnsi" w:cstheme="minorHAnsi"/>
          <w:i/>
          <w:sz w:val="16"/>
          <w:szCs w:val="16"/>
        </w:rPr>
        <w:t>20</w:t>
      </w:r>
      <w:r w:rsidRPr="0008637F">
        <w:rPr>
          <w:rStyle w:val="Enfasigrassetto"/>
          <w:rFonts w:asciiTheme="minorHAnsi" w:eastAsiaTheme="majorEastAsia" w:hAnsiTheme="minorHAnsi" w:cstheme="minorHAnsi"/>
          <w:i/>
          <w:sz w:val="16"/>
          <w:szCs w:val="16"/>
        </w:rPr>
        <w:t xml:space="preserve"> marzo 2024</w:t>
      </w:r>
    </w:p>
    <w:bookmarkEnd w:id="1"/>
    <w:p w14:paraId="2B4CBBF3" w14:textId="5E8B7B73" w:rsidR="00226F68" w:rsidRPr="0008637F" w:rsidRDefault="00226F68" w:rsidP="0008637F">
      <w:pPr>
        <w:jc w:val="both"/>
        <w:rPr>
          <w:rStyle w:val="Enfasigrassetto"/>
          <w:rFonts w:asciiTheme="minorHAnsi" w:eastAsiaTheme="majorEastAsia" w:hAnsiTheme="minorHAnsi" w:cstheme="minorHAnsi"/>
          <w:b/>
          <w:color w:val="C00000"/>
          <w:sz w:val="44"/>
          <w:szCs w:val="44"/>
        </w:rPr>
      </w:pPr>
      <w:r w:rsidRPr="0008637F">
        <w:rPr>
          <w:rFonts w:asciiTheme="minorHAnsi" w:hAnsiTheme="minorHAnsi" w:cstheme="minorHAnsi"/>
        </w:rPr>
        <w:drawing>
          <wp:inline distT="0" distB="0" distL="0" distR="0" wp14:anchorId="5B8BA0D9" wp14:editId="5205D3EF">
            <wp:extent cx="1598400" cy="2520000"/>
            <wp:effectExtent l="0" t="0" r="1905" b="0"/>
            <wp:docPr id="1570832420" name="Immagine 1" descr="Immagine che contiene testo, giornale,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32420" name="Immagine 1" descr="Immagine che contiene testo, giornale, vestiti, persona&#10;&#10;Descrizione generata automaticamente"/>
                    <pic:cNvPicPr/>
                  </pic:nvPicPr>
                  <pic:blipFill>
                    <a:blip r:embed="rId4"/>
                    <a:stretch>
                      <a:fillRect/>
                    </a:stretch>
                  </pic:blipFill>
                  <pic:spPr>
                    <a:xfrm>
                      <a:off x="0" y="0"/>
                      <a:ext cx="1598400" cy="2520000"/>
                    </a:xfrm>
                    <a:prstGeom prst="rect">
                      <a:avLst/>
                    </a:prstGeom>
                  </pic:spPr>
                </pic:pic>
              </a:graphicData>
            </a:graphic>
          </wp:inline>
        </w:drawing>
      </w:r>
      <w:r w:rsidRPr="0008637F">
        <w:rPr>
          <w:rFonts w:asciiTheme="minorHAnsi" w:hAnsiTheme="minorHAnsi" w:cstheme="minorHAnsi"/>
        </w:rPr>
        <w:drawing>
          <wp:inline distT="0" distB="0" distL="0" distR="0" wp14:anchorId="4D03CD2B" wp14:editId="1F2F9899">
            <wp:extent cx="1598400" cy="2520000"/>
            <wp:effectExtent l="0" t="0" r="1905" b="0"/>
            <wp:docPr id="14540607" name="Immagine 1" descr="Immagine che contiene testo, giornale, Viso umano,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07" name="Immagine 1" descr="Immagine che contiene testo, giornale, Viso umano, Notizie&#10;&#10;Descrizione generata automaticamente"/>
                    <pic:cNvPicPr/>
                  </pic:nvPicPr>
                  <pic:blipFill>
                    <a:blip r:embed="rId5"/>
                    <a:stretch>
                      <a:fillRect/>
                    </a:stretch>
                  </pic:blipFill>
                  <pic:spPr>
                    <a:xfrm>
                      <a:off x="0" y="0"/>
                      <a:ext cx="1598400" cy="2520000"/>
                    </a:xfrm>
                    <a:prstGeom prst="rect">
                      <a:avLst/>
                    </a:prstGeom>
                  </pic:spPr>
                </pic:pic>
              </a:graphicData>
            </a:graphic>
          </wp:inline>
        </w:drawing>
      </w:r>
      <w:r w:rsidR="0008637F" w:rsidRPr="0008637F">
        <w:rPr>
          <w:rFonts w:asciiTheme="minorHAnsi" w:hAnsiTheme="minorHAnsi" w:cstheme="minorHAnsi"/>
          <w:noProof/>
          <w14:ligatures w14:val="standardContextual"/>
        </w:rPr>
        <w:t xml:space="preserve"> </w:t>
      </w:r>
      <w:r w:rsidR="0008637F" w:rsidRPr="0008637F">
        <w:rPr>
          <w:rFonts w:asciiTheme="minorHAnsi" w:hAnsiTheme="minorHAnsi" w:cstheme="minorHAnsi"/>
        </w:rPr>
        <w:t xml:space="preserve"> </w:t>
      </w:r>
      <w:r w:rsidR="0008637F" w:rsidRPr="0008637F">
        <w:rPr>
          <w:rFonts w:asciiTheme="minorHAnsi" w:hAnsiTheme="minorHAnsi" w:cstheme="minorHAnsi"/>
        </w:rPr>
        <w:drawing>
          <wp:inline distT="0" distB="0" distL="0" distR="0" wp14:anchorId="13D97175" wp14:editId="514D2FEB">
            <wp:extent cx="1371600" cy="2160000"/>
            <wp:effectExtent l="0" t="0" r="0" b="0"/>
            <wp:docPr id="259363194" name="Immagine 1" descr="Immagine che contiene testo, Viso umano, uomo, ab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63194" name="Immagine 1" descr="Immagine che contiene testo, Viso umano, uomo, abito&#10;&#10;Descrizione generata automaticamente"/>
                    <pic:cNvPicPr/>
                  </pic:nvPicPr>
                  <pic:blipFill>
                    <a:blip r:embed="rId6"/>
                    <a:stretch>
                      <a:fillRect/>
                    </a:stretch>
                  </pic:blipFill>
                  <pic:spPr>
                    <a:xfrm>
                      <a:off x="0" y="0"/>
                      <a:ext cx="1371600" cy="2160000"/>
                    </a:xfrm>
                    <a:prstGeom prst="rect">
                      <a:avLst/>
                    </a:prstGeom>
                  </pic:spPr>
                </pic:pic>
              </a:graphicData>
            </a:graphic>
          </wp:inline>
        </w:drawing>
      </w:r>
      <w:r w:rsidR="0008637F" w:rsidRPr="0008637F">
        <w:rPr>
          <w:rFonts w:asciiTheme="minorHAnsi" w:hAnsiTheme="minorHAnsi" w:cstheme="minorHAnsi"/>
        </w:rPr>
        <w:t xml:space="preserve"> </w:t>
      </w:r>
      <w:r w:rsidR="0008637F" w:rsidRPr="0008637F">
        <w:rPr>
          <w:rFonts w:asciiTheme="minorHAnsi" w:hAnsiTheme="minorHAnsi" w:cstheme="minorHAnsi"/>
        </w:rPr>
        <w:drawing>
          <wp:inline distT="0" distB="0" distL="0" distR="0" wp14:anchorId="445554C3" wp14:editId="280BC49F">
            <wp:extent cx="1371600" cy="2160000"/>
            <wp:effectExtent l="0" t="0" r="0" b="0"/>
            <wp:docPr id="807061953" name="Immagine 1" descr="Immagine che contiene testo, uomo, vestiti,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61953" name="Immagine 1" descr="Immagine che contiene testo, uomo, vestiti, giornale&#10;&#10;Descrizione generata automaticamente"/>
                    <pic:cNvPicPr/>
                  </pic:nvPicPr>
                  <pic:blipFill>
                    <a:blip r:embed="rId7"/>
                    <a:stretch>
                      <a:fillRect/>
                    </a:stretch>
                  </pic:blipFill>
                  <pic:spPr>
                    <a:xfrm>
                      <a:off x="0" y="0"/>
                      <a:ext cx="1371600" cy="2160000"/>
                    </a:xfrm>
                    <a:prstGeom prst="rect">
                      <a:avLst/>
                    </a:prstGeom>
                  </pic:spPr>
                </pic:pic>
              </a:graphicData>
            </a:graphic>
          </wp:inline>
        </w:drawing>
      </w:r>
      <w:r w:rsidR="0008637F" w:rsidRPr="0008637F">
        <w:rPr>
          <w:rFonts w:asciiTheme="minorHAnsi" w:hAnsiTheme="minorHAnsi" w:cstheme="minorHAnsi"/>
        </w:rPr>
        <w:t xml:space="preserve"> </w:t>
      </w:r>
    </w:p>
    <w:p w14:paraId="5EDBC27E" w14:textId="1B29BD38" w:rsidR="00226F68" w:rsidRPr="0008637F" w:rsidRDefault="00226F68" w:rsidP="0008637F">
      <w:pPr>
        <w:jc w:val="both"/>
        <w:rPr>
          <w:rFonts w:asciiTheme="minorHAnsi" w:hAnsiTheme="minorHAnsi" w:cstheme="minorHAnsi"/>
          <w:b/>
          <w:color w:val="C00000"/>
          <w:sz w:val="44"/>
          <w:szCs w:val="44"/>
        </w:rPr>
      </w:pPr>
      <w:r w:rsidRPr="0008637F">
        <w:rPr>
          <w:rStyle w:val="Enfasigrassetto"/>
          <w:rFonts w:asciiTheme="minorHAnsi" w:eastAsiaTheme="majorEastAsia" w:hAnsiTheme="minorHAnsi" w:cstheme="minorHAnsi"/>
          <w:b/>
          <w:color w:val="C00000"/>
          <w:sz w:val="44"/>
          <w:szCs w:val="44"/>
        </w:rPr>
        <w:t>Descrizione storico-bibliografica</w:t>
      </w:r>
    </w:p>
    <w:bookmarkEnd w:id="0"/>
    <w:p w14:paraId="10330811" w14:textId="53D7B55F" w:rsidR="00226F68" w:rsidRPr="0008637F" w:rsidRDefault="00226F68" w:rsidP="0008637F">
      <w:pPr>
        <w:jc w:val="both"/>
        <w:rPr>
          <w:rFonts w:asciiTheme="minorHAnsi" w:hAnsiTheme="minorHAnsi" w:cstheme="minorHAnsi"/>
        </w:rPr>
      </w:pPr>
      <w:r w:rsidRPr="0008637F">
        <w:rPr>
          <w:rFonts w:asciiTheme="minorHAnsi" w:hAnsiTheme="minorHAnsi" w:cstheme="minorHAnsi"/>
        </w:rPr>
        <w:t>*</w:t>
      </w:r>
      <w:r w:rsidRPr="0008637F">
        <w:rPr>
          <w:rFonts w:asciiTheme="minorHAnsi" w:hAnsiTheme="minorHAnsi" w:cstheme="minorHAnsi"/>
          <w:b/>
          <w:bCs/>
        </w:rPr>
        <w:t xml:space="preserve">BNI </w:t>
      </w:r>
      <w:proofErr w:type="gramStart"/>
      <w:r w:rsidRPr="0008637F">
        <w:rPr>
          <w:rFonts w:asciiTheme="minorHAnsi" w:hAnsiTheme="minorHAnsi" w:cstheme="minorHAnsi"/>
          <w:b/>
          <w:bCs/>
        </w:rPr>
        <w:t xml:space="preserve">time </w:t>
      </w:r>
      <w:r w:rsidR="0008637F" w:rsidRPr="0008637F">
        <w:rPr>
          <w:rFonts w:asciiTheme="minorHAnsi" w:hAnsiTheme="minorHAnsi" w:cstheme="minorHAnsi"/>
        </w:rPr>
        <w:t>:</w:t>
      </w:r>
      <w:proofErr w:type="gramEnd"/>
      <w:r w:rsidR="0008637F" w:rsidRPr="0008637F">
        <w:rPr>
          <w:rFonts w:asciiTheme="minorHAnsi" w:hAnsiTheme="minorHAnsi" w:cstheme="minorHAnsi"/>
        </w:rPr>
        <w:t xml:space="preserve"> documento informativo quindicinale / BNI Perugia</w:t>
      </w:r>
      <w:r w:rsidRPr="0008637F">
        <w:rPr>
          <w:rFonts w:asciiTheme="minorHAnsi" w:hAnsiTheme="minorHAnsi" w:cstheme="minorHAnsi"/>
        </w:rPr>
        <w:t xml:space="preserve">. - </w:t>
      </w:r>
      <w:r w:rsidRPr="0008637F">
        <w:rPr>
          <w:rFonts w:asciiTheme="minorHAnsi" w:hAnsiTheme="minorHAnsi" w:cstheme="minorHAnsi"/>
        </w:rPr>
        <w:t>N</w:t>
      </w:r>
      <w:r w:rsidRPr="0008637F">
        <w:rPr>
          <w:rFonts w:asciiTheme="minorHAnsi" w:hAnsiTheme="minorHAnsi" w:cstheme="minorHAnsi"/>
        </w:rPr>
        <w:t xml:space="preserve">. </w:t>
      </w:r>
      <w:r w:rsidR="0008637F" w:rsidRPr="0008637F">
        <w:rPr>
          <w:rFonts w:asciiTheme="minorHAnsi" w:hAnsiTheme="minorHAnsi" w:cstheme="minorHAnsi"/>
        </w:rPr>
        <w:t>1</w:t>
      </w:r>
      <w:r w:rsidRPr="0008637F">
        <w:rPr>
          <w:rFonts w:asciiTheme="minorHAnsi" w:hAnsiTheme="minorHAnsi" w:cstheme="minorHAnsi"/>
        </w:rPr>
        <w:t xml:space="preserve"> (</w:t>
      </w:r>
      <w:proofErr w:type="gramStart"/>
      <w:r w:rsidRPr="0008637F">
        <w:rPr>
          <w:rFonts w:asciiTheme="minorHAnsi" w:hAnsiTheme="minorHAnsi" w:cstheme="minorHAnsi"/>
        </w:rPr>
        <w:t>202</w:t>
      </w:r>
      <w:r w:rsidRPr="0008637F">
        <w:rPr>
          <w:rFonts w:asciiTheme="minorHAnsi" w:hAnsiTheme="minorHAnsi" w:cstheme="minorHAnsi"/>
        </w:rPr>
        <w:t>0</w:t>
      </w:r>
      <w:r w:rsidRPr="0008637F">
        <w:rPr>
          <w:rFonts w:asciiTheme="minorHAnsi" w:hAnsiTheme="minorHAnsi" w:cstheme="minorHAnsi"/>
        </w:rPr>
        <w:t>)-</w:t>
      </w:r>
      <w:proofErr w:type="gramEnd"/>
      <w:r w:rsidRPr="0008637F">
        <w:rPr>
          <w:rFonts w:asciiTheme="minorHAnsi" w:hAnsiTheme="minorHAnsi" w:cstheme="minorHAnsi"/>
        </w:rPr>
        <w:t>n. 6 (2020)</w:t>
      </w:r>
      <w:r w:rsidRPr="0008637F">
        <w:rPr>
          <w:rFonts w:asciiTheme="minorHAnsi" w:hAnsiTheme="minorHAnsi" w:cstheme="minorHAnsi"/>
        </w:rPr>
        <w:t>. - [Trevi</w:t>
      </w:r>
      <w:proofErr w:type="gramStart"/>
      <w:r w:rsidRPr="0008637F">
        <w:rPr>
          <w:rFonts w:asciiTheme="minorHAnsi" w:hAnsiTheme="minorHAnsi" w:cstheme="minorHAnsi"/>
        </w:rPr>
        <w:t>] :</w:t>
      </w:r>
      <w:proofErr w:type="gramEnd"/>
      <w:r w:rsidRPr="0008637F">
        <w:rPr>
          <w:rFonts w:asciiTheme="minorHAnsi" w:hAnsiTheme="minorHAnsi" w:cstheme="minorHAnsi"/>
        </w:rPr>
        <w:t xml:space="preserve"> Magnini creative </w:t>
      </w:r>
      <w:proofErr w:type="spellStart"/>
      <w:r w:rsidRPr="0008637F">
        <w:rPr>
          <w:rFonts w:asciiTheme="minorHAnsi" w:hAnsiTheme="minorHAnsi" w:cstheme="minorHAnsi"/>
        </w:rPr>
        <w:t>solutions</w:t>
      </w:r>
      <w:proofErr w:type="spellEnd"/>
      <w:r w:rsidRPr="0008637F">
        <w:rPr>
          <w:rFonts w:asciiTheme="minorHAnsi" w:hAnsiTheme="minorHAnsi" w:cstheme="minorHAnsi"/>
        </w:rPr>
        <w:t>, [202</w:t>
      </w:r>
      <w:r w:rsidRPr="0008637F">
        <w:rPr>
          <w:rFonts w:asciiTheme="minorHAnsi" w:hAnsiTheme="minorHAnsi" w:cstheme="minorHAnsi"/>
        </w:rPr>
        <w:t>0</w:t>
      </w:r>
      <w:r w:rsidRPr="0008637F">
        <w:rPr>
          <w:rFonts w:asciiTheme="minorHAnsi" w:hAnsiTheme="minorHAnsi" w:cstheme="minorHAnsi"/>
        </w:rPr>
        <w:t xml:space="preserve">]. </w:t>
      </w:r>
      <w:r w:rsidRPr="0008637F">
        <w:rPr>
          <w:rFonts w:asciiTheme="minorHAnsi" w:hAnsiTheme="minorHAnsi" w:cstheme="minorHAnsi"/>
        </w:rPr>
        <w:t>–</w:t>
      </w:r>
      <w:r w:rsidRPr="0008637F">
        <w:rPr>
          <w:rFonts w:asciiTheme="minorHAnsi" w:hAnsiTheme="minorHAnsi" w:cstheme="minorHAnsi"/>
        </w:rPr>
        <w:t xml:space="preserve"> </w:t>
      </w:r>
      <w:r w:rsidRPr="0008637F">
        <w:rPr>
          <w:rFonts w:asciiTheme="minorHAnsi" w:hAnsiTheme="minorHAnsi" w:cstheme="minorHAnsi"/>
        </w:rPr>
        <w:t>6 Testi elettronici</w:t>
      </w:r>
      <w:r w:rsidRPr="0008637F">
        <w:rPr>
          <w:rFonts w:asciiTheme="minorHAnsi" w:hAnsiTheme="minorHAnsi" w:cstheme="minorHAnsi"/>
        </w:rPr>
        <w:t>. ((</w:t>
      </w:r>
      <w:r w:rsidRPr="0008637F">
        <w:rPr>
          <w:rFonts w:asciiTheme="minorHAnsi" w:hAnsiTheme="minorHAnsi" w:cstheme="minorHAnsi"/>
        </w:rPr>
        <w:t>P</w:t>
      </w:r>
      <w:r w:rsidRPr="0008637F">
        <w:rPr>
          <w:rFonts w:asciiTheme="minorHAnsi" w:hAnsiTheme="minorHAnsi" w:cstheme="minorHAnsi"/>
        </w:rPr>
        <w:t xml:space="preserve">ubblicato solo online. </w:t>
      </w:r>
    </w:p>
    <w:p w14:paraId="0EFD6F1D" w14:textId="77777777" w:rsidR="00226F68" w:rsidRPr="0008637F" w:rsidRDefault="00226F68" w:rsidP="0008637F">
      <w:pPr>
        <w:jc w:val="both"/>
        <w:rPr>
          <w:rFonts w:asciiTheme="minorHAnsi" w:hAnsiTheme="minorHAnsi" w:cstheme="minorHAnsi"/>
        </w:rPr>
      </w:pPr>
    </w:p>
    <w:p w14:paraId="7459C67E" w14:textId="11D3F315" w:rsidR="00226F68" w:rsidRPr="0008637F" w:rsidRDefault="00226F68" w:rsidP="0008637F">
      <w:pPr>
        <w:jc w:val="both"/>
        <w:rPr>
          <w:rFonts w:asciiTheme="minorHAnsi" w:hAnsiTheme="minorHAnsi" w:cstheme="minorHAnsi"/>
        </w:rPr>
      </w:pPr>
      <w:r w:rsidRPr="0008637F">
        <w:rPr>
          <w:rFonts w:asciiTheme="minorHAnsi" w:hAnsiTheme="minorHAnsi" w:cstheme="minorHAnsi"/>
        </w:rPr>
        <w:t>*</w:t>
      </w:r>
      <w:r w:rsidRPr="0008637F">
        <w:rPr>
          <w:rFonts w:asciiTheme="minorHAnsi" w:hAnsiTheme="minorHAnsi" w:cstheme="minorHAnsi"/>
          <w:b/>
          <w:bCs/>
        </w:rPr>
        <w:t xml:space="preserve">Time of </w:t>
      </w:r>
      <w:proofErr w:type="gramStart"/>
      <w:r w:rsidRPr="0008637F">
        <w:rPr>
          <w:rFonts w:asciiTheme="minorHAnsi" w:hAnsiTheme="minorHAnsi" w:cstheme="minorHAnsi"/>
          <w:b/>
          <w:bCs/>
        </w:rPr>
        <w:t xml:space="preserve">BNI </w:t>
      </w:r>
      <w:r w:rsidR="0008637F" w:rsidRPr="0008637F">
        <w:rPr>
          <w:rFonts w:asciiTheme="minorHAnsi" w:hAnsiTheme="minorHAnsi" w:cstheme="minorHAnsi"/>
          <w:b/>
          <w:bCs/>
        </w:rPr>
        <w:t>:</w:t>
      </w:r>
      <w:proofErr w:type="gramEnd"/>
      <w:r w:rsidR="0008637F" w:rsidRPr="0008637F">
        <w:rPr>
          <w:rFonts w:asciiTheme="minorHAnsi" w:hAnsiTheme="minorHAnsi" w:cstheme="minorHAnsi"/>
          <w:b/>
          <w:bCs/>
        </w:rPr>
        <w:t xml:space="preserve"> </w:t>
      </w:r>
      <w:r w:rsidR="0008637F" w:rsidRPr="0008637F">
        <w:rPr>
          <w:rFonts w:asciiTheme="minorHAnsi" w:hAnsiTheme="minorHAnsi" w:cstheme="minorHAnsi"/>
        </w:rPr>
        <w:t xml:space="preserve">il magazine della </w:t>
      </w:r>
      <w:proofErr w:type="spellStart"/>
      <w:r w:rsidR="0008637F" w:rsidRPr="0008637F">
        <w:rPr>
          <w:rFonts w:asciiTheme="minorHAnsi" w:hAnsiTheme="minorHAnsi" w:cstheme="minorHAnsi"/>
        </w:rPr>
        <w:t>Region</w:t>
      </w:r>
      <w:proofErr w:type="spellEnd"/>
      <w:r w:rsidR="0008637F" w:rsidRPr="0008637F">
        <w:rPr>
          <w:rFonts w:asciiTheme="minorHAnsi" w:hAnsiTheme="minorHAnsi" w:cstheme="minorHAnsi"/>
        </w:rPr>
        <w:t xml:space="preserve"> BNI Perugia</w:t>
      </w:r>
      <w:r w:rsidRPr="0008637F">
        <w:rPr>
          <w:rFonts w:asciiTheme="minorHAnsi" w:hAnsiTheme="minorHAnsi" w:cstheme="minorHAnsi"/>
        </w:rPr>
        <w:t xml:space="preserve">. - N. </w:t>
      </w:r>
      <w:r w:rsidR="0008637F" w:rsidRPr="0008637F">
        <w:rPr>
          <w:rFonts w:asciiTheme="minorHAnsi" w:hAnsiTheme="minorHAnsi" w:cstheme="minorHAnsi"/>
        </w:rPr>
        <w:t>7</w:t>
      </w:r>
      <w:r w:rsidRPr="0008637F">
        <w:rPr>
          <w:rFonts w:asciiTheme="minorHAnsi" w:hAnsiTheme="minorHAnsi" w:cstheme="minorHAnsi"/>
        </w:rPr>
        <w:t xml:space="preserve"> (</w:t>
      </w:r>
      <w:proofErr w:type="gramStart"/>
      <w:r w:rsidRPr="0008637F">
        <w:rPr>
          <w:rFonts w:asciiTheme="minorHAnsi" w:hAnsiTheme="minorHAnsi" w:cstheme="minorHAnsi"/>
        </w:rPr>
        <w:t>2020)-</w:t>
      </w:r>
      <w:proofErr w:type="gramEnd"/>
      <w:r w:rsidRPr="0008637F">
        <w:rPr>
          <w:rFonts w:asciiTheme="minorHAnsi" w:hAnsiTheme="minorHAnsi" w:cstheme="minorHAnsi"/>
        </w:rPr>
        <w:t xml:space="preserve">n. </w:t>
      </w:r>
      <w:r w:rsidR="0008637F" w:rsidRPr="0008637F">
        <w:rPr>
          <w:rFonts w:asciiTheme="minorHAnsi" w:hAnsiTheme="minorHAnsi" w:cstheme="minorHAnsi"/>
        </w:rPr>
        <w:t>8</w:t>
      </w:r>
      <w:r w:rsidRPr="0008637F">
        <w:rPr>
          <w:rFonts w:asciiTheme="minorHAnsi" w:hAnsiTheme="minorHAnsi" w:cstheme="minorHAnsi"/>
        </w:rPr>
        <w:t xml:space="preserve"> (202</w:t>
      </w:r>
      <w:r w:rsidR="0008637F" w:rsidRPr="0008637F">
        <w:rPr>
          <w:rFonts w:asciiTheme="minorHAnsi" w:hAnsiTheme="minorHAnsi" w:cstheme="minorHAnsi"/>
        </w:rPr>
        <w:t>3</w:t>
      </w:r>
      <w:r w:rsidRPr="0008637F">
        <w:rPr>
          <w:rFonts w:asciiTheme="minorHAnsi" w:hAnsiTheme="minorHAnsi" w:cstheme="minorHAnsi"/>
        </w:rPr>
        <w:t>). - [Trevi</w:t>
      </w:r>
      <w:proofErr w:type="gramStart"/>
      <w:r w:rsidRPr="0008637F">
        <w:rPr>
          <w:rFonts w:asciiTheme="minorHAnsi" w:hAnsiTheme="minorHAnsi" w:cstheme="minorHAnsi"/>
        </w:rPr>
        <w:t>] :</w:t>
      </w:r>
      <w:proofErr w:type="gramEnd"/>
      <w:r w:rsidRPr="0008637F">
        <w:rPr>
          <w:rFonts w:asciiTheme="minorHAnsi" w:hAnsiTheme="minorHAnsi" w:cstheme="minorHAnsi"/>
        </w:rPr>
        <w:t xml:space="preserve"> Magnini creative </w:t>
      </w:r>
      <w:proofErr w:type="spellStart"/>
      <w:r w:rsidRPr="0008637F">
        <w:rPr>
          <w:rFonts w:asciiTheme="minorHAnsi" w:hAnsiTheme="minorHAnsi" w:cstheme="minorHAnsi"/>
        </w:rPr>
        <w:t>solutions</w:t>
      </w:r>
      <w:proofErr w:type="spellEnd"/>
      <w:r w:rsidRPr="0008637F">
        <w:rPr>
          <w:rFonts w:asciiTheme="minorHAnsi" w:hAnsiTheme="minorHAnsi" w:cstheme="minorHAnsi"/>
        </w:rPr>
        <w:t>, [2020</w:t>
      </w:r>
      <w:r w:rsidR="0008637F" w:rsidRPr="0008637F">
        <w:rPr>
          <w:rFonts w:asciiTheme="minorHAnsi" w:hAnsiTheme="minorHAnsi" w:cstheme="minorHAnsi"/>
        </w:rPr>
        <w:t>-2023</w:t>
      </w:r>
      <w:r w:rsidRPr="0008637F">
        <w:rPr>
          <w:rFonts w:asciiTheme="minorHAnsi" w:hAnsiTheme="minorHAnsi" w:cstheme="minorHAnsi"/>
        </w:rPr>
        <w:t xml:space="preserve">]. – </w:t>
      </w:r>
      <w:r w:rsidR="0008637F" w:rsidRPr="0008637F">
        <w:rPr>
          <w:rFonts w:asciiTheme="minorHAnsi" w:hAnsiTheme="minorHAnsi" w:cstheme="minorHAnsi"/>
        </w:rPr>
        <w:t>3</w:t>
      </w:r>
      <w:r w:rsidRPr="0008637F">
        <w:rPr>
          <w:rFonts w:asciiTheme="minorHAnsi" w:hAnsiTheme="minorHAnsi" w:cstheme="minorHAnsi"/>
        </w:rPr>
        <w:t>6 Testi elettronici. ((</w:t>
      </w:r>
      <w:r w:rsidR="0008637F" w:rsidRPr="0008637F">
        <w:rPr>
          <w:rFonts w:asciiTheme="minorHAnsi" w:hAnsiTheme="minorHAnsi" w:cstheme="minorHAnsi"/>
        </w:rPr>
        <w:t xml:space="preserve">Mensile. - </w:t>
      </w:r>
      <w:r w:rsidRPr="0008637F">
        <w:rPr>
          <w:rFonts w:asciiTheme="minorHAnsi" w:hAnsiTheme="minorHAnsi" w:cstheme="minorHAnsi"/>
        </w:rPr>
        <w:t xml:space="preserve">Pubblicato solo online. </w:t>
      </w:r>
    </w:p>
    <w:p w14:paraId="0DA67242" w14:textId="77777777" w:rsidR="00226F68" w:rsidRPr="0008637F" w:rsidRDefault="00226F68" w:rsidP="0008637F">
      <w:pPr>
        <w:jc w:val="both"/>
        <w:rPr>
          <w:rFonts w:asciiTheme="minorHAnsi" w:hAnsiTheme="minorHAnsi" w:cstheme="minorHAnsi"/>
        </w:rPr>
      </w:pPr>
    </w:p>
    <w:p w14:paraId="45B1A8AF" w14:textId="54B36251" w:rsidR="0031062F" w:rsidRDefault="00226F68" w:rsidP="0008637F">
      <w:pPr>
        <w:jc w:val="both"/>
        <w:rPr>
          <w:rFonts w:asciiTheme="minorHAnsi" w:hAnsiTheme="minorHAnsi" w:cstheme="minorHAnsi"/>
        </w:rPr>
      </w:pPr>
      <w:r w:rsidRPr="0008637F">
        <w:rPr>
          <w:rFonts w:asciiTheme="minorHAnsi" w:hAnsiTheme="minorHAnsi" w:cstheme="minorHAnsi"/>
        </w:rPr>
        <w:t>*</w:t>
      </w:r>
      <w:r w:rsidRPr="0008637F">
        <w:rPr>
          <w:rFonts w:asciiTheme="minorHAnsi" w:hAnsiTheme="minorHAnsi" w:cstheme="minorHAnsi"/>
          <w:b/>
          <w:bCs/>
        </w:rPr>
        <w:t xml:space="preserve">Time of </w:t>
      </w:r>
      <w:proofErr w:type="gramStart"/>
      <w:r w:rsidRPr="0008637F">
        <w:rPr>
          <w:rFonts w:asciiTheme="minorHAnsi" w:hAnsiTheme="minorHAnsi" w:cstheme="minorHAnsi"/>
          <w:b/>
          <w:bCs/>
        </w:rPr>
        <w:t xml:space="preserve">BNI </w:t>
      </w:r>
      <w:r w:rsidRPr="0008637F">
        <w:rPr>
          <w:rFonts w:asciiTheme="minorHAnsi" w:hAnsiTheme="minorHAnsi" w:cstheme="minorHAnsi"/>
        </w:rPr>
        <w:t>:</w:t>
      </w:r>
      <w:proofErr w:type="gramEnd"/>
      <w:r w:rsidRPr="0008637F">
        <w:rPr>
          <w:rFonts w:asciiTheme="minorHAnsi" w:hAnsiTheme="minorHAnsi" w:cstheme="minorHAnsi"/>
        </w:rPr>
        <w:t xml:space="preserve"> </w:t>
      </w:r>
      <w:bookmarkStart w:id="2" w:name="_Hlk161819932"/>
      <w:r w:rsidRPr="0008637F">
        <w:rPr>
          <w:rFonts w:asciiTheme="minorHAnsi" w:hAnsiTheme="minorHAnsi" w:cstheme="minorHAnsi"/>
        </w:rPr>
        <w:t xml:space="preserve">il magazine della </w:t>
      </w:r>
      <w:proofErr w:type="spellStart"/>
      <w:r w:rsidRPr="0008637F">
        <w:rPr>
          <w:rFonts w:asciiTheme="minorHAnsi" w:hAnsiTheme="minorHAnsi" w:cstheme="minorHAnsi"/>
        </w:rPr>
        <w:t>Region</w:t>
      </w:r>
      <w:proofErr w:type="spellEnd"/>
      <w:r w:rsidRPr="0008637F">
        <w:rPr>
          <w:rFonts w:asciiTheme="minorHAnsi" w:hAnsiTheme="minorHAnsi" w:cstheme="minorHAnsi"/>
        </w:rPr>
        <w:t xml:space="preserve"> BNI Perugia</w:t>
      </w:r>
      <w:bookmarkEnd w:id="2"/>
      <w:r w:rsidRPr="0008637F">
        <w:rPr>
          <w:rFonts w:asciiTheme="minorHAnsi" w:hAnsiTheme="minorHAnsi" w:cstheme="minorHAnsi"/>
        </w:rPr>
        <w:t>, Rieti, Terni. - Anno 1, n. 1</w:t>
      </w:r>
      <w:r w:rsidR="0008637F" w:rsidRPr="0008637F">
        <w:rPr>
          <w:rFonts w:asciiTheme="minorHAnsi" w:hAnsiTheme="minorHAnsi" w:cstheme="minorHAnsi"/>
        </w:rPr>
        <w:t xml:space="preserve"> =</w:t>
      </w:r>
      <w:r w:rsidRPr="0008637F">
        <w:rPr>
          <w:rFonts w:asciiTheme="minorHAnsi" w:hAnsiTheme="minorHAnsi" w:cstheme="minorHAnsi"/>
        </w:rPr>
        <w:t xml:space="preserve"> 09 </w:t>
      </w:r>
      <w:r w:rsidR="0008637F" w:rsidRPr="0008637F">
        <w:rPr>
          <w:rFonts w:asciiTheme="minorHAnsi" w:hAnsiTheme="minorHAnsi" w:cstheme="minorHAnsi"/>
        </w:rPr>
        <w:t>(</w:t>
      </w:r>
      <w:proofErr w:type="gramStart"/>
      <w:r w:rsidRPr="0008637F">
        <w:rPr>
          <w:rFonts w:asciiTheme="minorHAnsi" w:hAnsiTheme="minorHAnsi" w:cstheme="minorHAnsi"/>
        </w:rPr>
        <w:t>2023)-</w:t>
      </w:r>
      <w:proofErr w:type="gramEnd"/>
      <w:r w:rsidR="0008637F" w:rsidRPr="0008637F">
        <w:rPr>
          <w:rFonts w:asciiTheme="minorHAnsi" w:hAnsiTheme="minorHAnsi" w:cstheme="minorHAnsi"/>
        </w:rPr>
        <w:t xml:space="preserve">    </w:t>
      </w:r>
      <w:r w:rsidRPr="0008637F">
        <w:rPr>
          <w:rFonts w:asciiTheme="minorHAnsi" w:hAnsiTheme="minorHAnsi" w:cstheme="minorHAnsi"/>
        </w:rPr>
        <w:t>. - [Trevi</w:t>
      </w:r>
      <w:proofErr w:type="gramStart"/>
      <w:r w:rsidRPr="0008637F">
        <w:rPr>
          <w:rFonts w:asciiTheme="minorHAnsi" w:hAnsiTheme="minorHAnsi" w:cstheme="minorHAnsi"/>
        </w:rPr>
        <w:t>] :</w:t>
      </w:r>
      <w:proofErr w:type="gramEnd"/>
      <w:r w:rsidRPr="0008637F">
        <w:rPr>
          <w:rFonts w:asciiTheme="minorHAnsi" w:hAnsiTheme="minorHAnsi" w:cstheme="minorHAnsi"/>
        </w:rPr>
        <w:t xml:space="preserve"> Magnini creative </w:t>
      </w:r>
      <w:proofErr w:type="spellStart"/>
      <w:r w:rsidRPr="0008637F">
        <w:rPr>
          <w:rFonts w:asciiTheme="minorHAnsi" w:hAnsiTheme="minorHAnsi" w:cstheme="minorHAnsi"/>
        </w:rPr>
        <w:t>solutions</w:t>
      </w:r>
      <w:proofErr w:type="spellEnd"/>
      <w:r w:rsidRPr="0008637F">
        <w:rPr>
          <w:rFonts w:asciiTheme="minorHAnsi" w:hAnsiTheme="minorHAnsi" w:cstheme="minorHAnsi"/>
        </w:rPr>
        <w:t>, [2023]-</w:t>
      </w:r>
      <w:r w:rsidR="0008637F" w:rsidRPr="0008637F">
        <w:rPr>
          <w:rFonts w:asciiTheme="minorHAnsi" w:hAnsiTheme="minorHAnsi" w:cstheme="minorHAnsi"/>
        </w:rPr>
        <w:t xml:space="preserve">    </w:t>
      </w:r>
      <w:r w:rsidRPr="0008637F">
        <w:rPr>
          <w:rFonts w:asciiTheme="minorHAnsi" w:hAnsiTheme="minorHAnsi" w:cstheme="minorHAnsi"/>
        </w:rPr>
        <w:t xml:space="preserve">. - </w:t>
      </w:r>
      <w:proofErr w:type="gramStart"/>
      <w:r w:rsidRPr="0008637F">
        <w:rPr>
          <w:rFonts w:asciiTheme="minorHAnsi" w:hAnsiTheme="minorHAnsi" w:cstheme="minorHAnsi"/>
        </w:rPr>
        <w:t>volumi :</w:t>
      </w:r>
      <w:proofErr w:type="gramEnd"/>
      <w:r w:rsidRPr="0008637F">
        <w:rPr>
          <w:rFonts w:asciiTheme="minorHAnsi" w:hAnsiTheme="minorHAnsi" w:cstheme="minorHAnsi"/>
        </w:rPr>
        <w:t xml:space="preserve"> ill. ; 30 cm. </w:t>
      </w:r>
      <w:r w:rsidRPr="0008637F">
        <w:rPr>
          <w:rFonts w:asciiTheme="minorHAnsi" w:hAnsiTheme="minorHAnsi" w:cstheme="minorHAnsi"/>
        </w:rPr>
        <w:t>((</w:t>
      </w:r>
      <w:r w:rsidRPr="0008637F">
        <w:rPr>
          <w:rFonts w:asciiTheme="minorHAnsi" w:hAnsiTheme="minorHAnsi" w:cstheme="minorHAnsi"/>
        </w:rPr>
        <w:t>Mensile. - Precedentemente pubblicato solo online</w:t>
      </w:r>
      <w:r w:rsidRPr="0008637F">
        <w:rPr>
          <w:rFonts w:asciiTheme="minorHAnsi" w:hAnsiTheme="minorHAnsi" w:cstheme="minorHAnsi"/>
        </w:rPr>
        <w:t xml:space="preserve">. - </w:t>
      </w:r>
      <w:r w:rsidRPr="0008637F">
        <w:rPr>
          <w:rFonts w:asciiTheme="minorHAnsi" w:hAnsiTheme="minorHAnsi" w:cstheme="minorHAnsi"/>
        </w:rPr>
        <w:t>CFI1122168</w:t>
      </w:r>
    </w:p>
    <w:p w14:paraId="72FBA603" w14:textId="77777777" w:rsidR="0008637F" w:rsidRDefault="0008637F" w:rsidP="0008637F">
      <w:pPr>
        <w:jc w:val="both"/>
        <w:rPr>
          <w:rFonts w:asciiTheme="minorHAnsi" w:hAnsiTheme="minorHAnsi" w:cstheme="minorHAnsi"/>
        </w:rPr>
      </w:pPr>
    </w:p>
    <w:p w14:paraId="559295A3" w14:textId="5B2FA3E1" w:rsidR="0008637F" w:rsidRPr="00857F1A" w:rsidRDefault="0008637F" w:rsidP="0008637F">
      <w:pPr>
        <w:jc w:val="both"/>
        <w:rPr>
          <w:rFonts w:asciiTheme="minorHAnsi" w:hAnsiTheme="minorHAnsi" w:cstheme="minorHAnsi"/>
        </w:rPr>
      </w:pPr>
      <w:r w:rsidRPr="00857F1A">
        <w:rPr>
          <w:rFonts w:asciiTheme="minorHAnsi" w:hAnsiTheme="minorHAnsi" w:cstheme="minorHAnsi"/>
        </w:rPr>
        <w:t xml:space="preserve">Soggetto: </w:t>
      </w:r>
      <w:r w:rsidR="00857F1A" w:rsidRPr="00857F1A">
        <w:rPr>
          <w:rFonts w:asciiTheme="minorHAnsi" w:hAnsiTheme="minorHAnsi" w:cstheme="minorHAnsi"/>
        </w:rPr>
        <w:t>Imprese</w:t>
      </w:r>
      <w:r w:rsidRPr="00857F1A">
        <w:rPr>
          <w:rFonts w:asciiTheme="minorHAnsi" w:hAnsiTheme="minorHAnsi" w:cstheme="minorHAnsi"/>
        </w:rPr>
        <w:t xml:space="preserve"> - Sviluppo </w:t>
      </w:r>
      <w:r w:rsidRPr="00857F1A">
        <w:rPr>
          <w:rFonts w:asciiTheme="minorHAnsi" w:hAnsiTheme="minorHAnsi" w:cstheme="minorHAnsi"/>
        </w:rPr>
        <w:t>–</w:t>
      </w:r>
      <w:r w:rsidRPr="00857F1A">
        <w:rPr>
          <w:rFonts w:asciiTheme="minorHAnsi" w:hAnsiTheme="minorHAnsi" w:cstheme="minorHAnsi"/>
        </w:rPr>
        <w:t xml:space="preserve"> </w:t>
      </w:r>
      <w:r w:rsidRPr="00857F1A">
        <w:rPr>
          <w:rFonts w:asciiTheme="minorHAnsi" w:hAnsiTheme="minorHAnsi" w:cstheme="minorHAnsi"/>
        </w:rPr>
        <w:t>Periodici</w:t>
      </w:r>
    </w:p>
    <w:p w14:paraId="641F6A3F" w14:textId="77777777" w:rsidR="00226F68" w:rsidRPr="0008637F" w:rsidRDefault="00226F68" w:rsidP="0008637F">
      <w:pPr>
        <w:jc w:val="both"/>
        <w:rPr>
          <w:rFonts w:asciiTheme="minorHAnsi" w:hAnsiTheme="minorHAnsi" w:cstheme="minorHAnsi"/>
        </w:rPr>
      </w:pPr>
    </w:p>
    <w:p w14:paraId="64FCC0EF" w14:textId="464AEB6E" w:rsidR="00226F68" w:rsidRPr="0008637F" w:rsidRDefault="00226F68" w:rsidP="0008637F">
      <w:pPr>
        <w:jc w:val="both"/>
        <w:rPr>
          <w:rFonts w:asciiTheme="minorHAnsi" w:hAnsiTheme="minorHAnsi" w:cstheme="minorHAnsi"/>
          <w:bCs/>
          <w:color w:val="C00000"/>
          <w:sz w:val="40"/>
          <w:szCs w:val="40"/>
        </w:rPr>
      </w:pPr>
      <w:bookmarkStart w:id="3" w:name="_Hlk161803475"/>
      <w:r w:rsidRPr="0008637F">
        <w:rPr>
          <w:rFonts w:asciiTheme="minorHAnsi" w:hAnsiTheme="minorHAnsi" w:cstheme="minorHAnsi"/>
          <w:b/>
          <w:color w:val="C00000"/>
          <w:sz w:val="40"/>
          <w:szCs w:val="40"/>
        </w:rPr>
        <w:t xml:space="preserve">Volumi disponibili in rete </w:t>
      </w:r>
      <w:hyperlink r:id="rId8" w:history="1">
        <w:r w:rsidR="0008637F" w:rsidRPr="0008637F">
          <w:rPr>
            <w:rStyle w:val="Collegamentoipertestuale"/>
            <w:rFonts w:asciiTheme="minorHAnsi" w:hAnsiTheme="minorHAnsi" w:cstheme="minorHAnsi"/>
            <w:bCs/>
            <w:sz w:val="40"/>
            <w:szCs w:val="40"/>
          </w:rPr>
          <w:t>2020-</w:t>
        </w:r>
      </w:hyperlink>
    </w:p>
    <w:bookmarkEnd w:id="3"/>
    <w:p w14:paraId="276B9340" w14:textId="77777777" w:rsidR="00226F68" w:rsidRPr="0008637F" w:rsidRDefault="00226F68" w:rsidP="0008637F">
      <w:pPr>
        <w:jc w:val="both"/>
        <w:rPr>
          <w:rFonts w:asciiTheme="minorHAnsi" w:hAnsiTheme="minorHAnsi" w:cstheme="minorHAnsi"/>
        </w:rPr>
      </w:pPr>
    </w:p>
    <w:p w14:paraId="49F1470E" w14:textId="77777777" w:rsidR="00226F68" w:rsidRPr="0008637F" w:rsidRDefault="00226F68" w:rsidP="0008637F">
      <w:pPr>
        <w:jc w:val="both"/>
        <w:rPr>
          <w:rFonts w:asciiTheme="minorHAnsi" w:hAnsiTheme="minorHAnsi" w:cstheme="minorHAnsi"/>
          <w:b/>
          <w:color w:val="C00000"/>
          <w:sz w:val="44"/>
          <w:szCs w:val="44"/>
        </w:rPr>
      </w:pPr>
      <w:bookmarkStart w:id="4" w:name="_Hlk161803485"/>
      <w:r w:rsidRPr="0008637F">
        <w:rPr>
          <w:rFonts w:asciiTheme="minorHAnsi" w:hAnsiTheme="minorHAnsi" w:cstheme="minorHAnsi"/>
          <w:b/>
          <w:color w:val="C00000"/>
          <w:sz w:val="44"/>
          <w:szCs w:val="44"/>
        </w:rPr>
        <w:t>Informazioni storico-bibliografiche</w:t>
      </w:r>
    </w:p>
    <w:bookmarkEnd w:id="4"/>
    <w:p w14:paraId="74EE62B0" w14:textId="77777777" w:rsidR="00226F68" w:rsidRPr="00226F68" w:rsidRDefault="00226F68" w:rsidP="0008637F">
      <w:pPr>
        <w:suppressAutoHyphens w:val="0"/>
        <w:jc w:val="both"/>
        <w:rPr>
          <w:rFonts w:asciiTheme="minorHAnsi" w:hAnsiTheme="minorHAnsi" w:cstheme="minorHAnsi"/>
          <w:lang w:eastAsia="it-IT"/>
        </w:rPr>
      </w:pPr>
      <w:r w:rsidRPr="00226F68">
        <w:rPr>
          <w:rFonts w:asciiTheme="minorHAnsi" w:hAnsiTheme="minorHAnsi" w:cstheme="minorHAnsi"/>
          <w:lang w:eastAsia="it-IT"/>
        </w:rPr>
        <w:t>BNI è la più grande organizzazione di business networking a livello mondiale. L'obiettivo di BNI è supportare professionisti e imprenditori a sviluppare la propria attività grazie a referenze qualificate e all'opportunità di costruire relazioni professionali a lungo termine che generano business in modo continuativo. BNI ha oltre 299.000 membri in tutto il mondo, in 76 paesi diversi, provenienti da oltre 300 diversi tipi di professioni, che hanno tutti beneficiato dell'aumento del business attraverso le referenze.</w:t>
      </w:r>
    </w:p>
    <w:p w14:paraId="784CEBAD" w14:textId="77777777" w:rsidR="00226F68" w:rsidRPr="00226F68" w:rsidRDefault="00226F68" w:rsidP="0008637F">
      <w:pPr>
        <w:suppressAutoHyphens w:val="0"/>
        <w:jc w:val="both"/>
        <w:rPr>
          <w:rFonts w:asciiTheme="minorHAnsi" w:hAnsiTheme="minorHAnsi" w:cstheme="minorHAnsi"/>
          <w:lang w:eastAsia="it-IT"/>
        </w:rPr>
      </w:pPr>
      <w:r w:rsidRPr="00226F68">
        <w:rPr>
          <w:rFonts w:asciiTheme="minorHAnsi" w:hAnsiTheme="minorHAnsi" w:cstheme="minorHAnsi"/>
          <w:lang w:eastAsia="it-IT"/>
        </w:rPr>
        <w:t>Diventare Membro BNI significa avere “agenti di vendita” che lavorano per te ogni giorno promuovendo il tuo prodotto o servizio. All’interno di ogni Capitolo (gruppo di professionisti e imprenditori) è ammesso un solo rappresentante per specializzazione. Questo permette di avere grandi opportunità all’interno del gruppo di lavoro.</w:t>
      </w:r>
    </w:p>
    <w:p w14:paraId="39FA41DC" w14:textId="77777777" w:rsidR="00226F68" w:rsidRPr="00226F68" w:rsidRDefault="00226F68" w:rsidP="0008637F">
      <w:pPr>
        <w:suppressAutoHyphens w:val="0"/>
        <w:jc w:val="both"/>
        <w:rPr>
          <w:rFonts w:asciiTheme="minorHAnsi" w:hAnsiTheme="minorHAnsi" w:cstheme="minorHAnsi"/>
          <w:lang w:eastAsia="it-IT"/>
        </w:rPr>
      </w:pPr>
      <w:r w:rsidRPr="00226F68">
        <w:rPr>
          <w:rFonts w:asciiTheme="minorHAnsi" w:hAnsiTheme="minorHAnsi" w:cstheme="minorHAnsi"/>
          <w:b/>
          <w:bCs/>
          <w:lang w:eastAsia="it-IT"/>
        </w:rPr>
        <w:t>La filosofia BNI si basa sull’idea di “</w:t>
      </w:r>
      <w:proofErr w:type="spellStart"/>
      <w:r w:rsidRPr="00226F68">
        <w:rPr>
          <w:rFonts w:asciiTheme="minorHAnsi" w:hAnsiTheme="minorHAnsi" w:cstheme="minorHAnsi"/>
          <w:b/>
          <w:bCs/>
          <w:lang w:eastAsia="it-IT"/>
        </w:rPr>
        <w:t>Givers</w:t>
      </w:r>
      <w:proofErr w:type="spellEnd"/>
      <w:r w:rsidRPr="00226F68">
        <w:rPr>
          <w:rFonts w:asciiTheme="minorHAnsi" w:hAnsiTheme="minorHAnsi" w:cstheme="minorHAnsi"/>
          <w:b/>
          <w:bCs/>
          <w:lang w:eastAsia="it-IT"/>
        </w:rPr>
        <w:t xml:space="preserve"> Gain” (Chi dà, riceve). BNI offre ai Membri l’opportunità di condividere idee, contatti, network, e, cosa più importante, referenze di business.</w:t>
      </w:r>
    </w:p>
    <w:p w14:paraId="0BC79D66" w14:textId="7CDDDFF5" w:rsidR="00226F68" w:rsidRPr="0008637F" w:rsidRDefault="00226F68" w:rsidP="0008637F">
      <w:pPr>
        <w:jc w:val="both"/>
        <w:rPr>
          <w:rFonts w:asciiTheme="minorHAnsi" w:hAnsiTheme="minorHAnsi" w:cstheme="minorHAnsi"/>
        </w:rPr>
      </w:pPr>
      <w:hyperlink r:id="rId9" w:history="1">
        <w:r w:rsidRPr="0008637F">
          <w:rPr>
            <w:rStyle w:val="Collegamentoipertestuale"/>
            <w:rFonts w:asciiTheme="minorHAnsi" w:hAnsiTheme="minorHAnsi" w:cstheme="minorHAnsi"/>
          </w:rPr>
          <w:t>https://bni-perugia.it/it/perch%C3%A9BNI</w:t>
        </w:r>
      </w:hyperlink>
    </w:p>
    <w:p w14:paraId="33606E4B" w14:textId="77777777" w:rsidR="00226F68" w:rsidRPr="0008637F" w:rsidRDefault="00226F68" w:rsidP="0008637F">
      <w:pPr>
        <w:jc w:val="both"/>
        <w:rPr>
          <w:rFonts w:asciiTheme="minorHAnsi" w:hAnsiTheme="minorHAnsi" w:cstheme="minorHAnsi"/>
        </w:rPr>
      </w:pPr>
    </w:p>
    <w:sectPr w:rsidR="00226F68" w:rsidRPr="0008637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000FE"/>
    <w:rsid w:val="0008637F"/>
    <w:rsid w:val="00226F68"/>
    <w:rsid w:val="0031062F"/>
    <w:rsid w:val="00857F1A"/>
    <w:rsid w:val="00A000FE"/>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140EC"/>
  <w15:chartTrackingRefBased/>
  <w15:docId w15:val="{78E27C29-A9FF-478C-B903-CC676CD2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6F68"/>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000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000F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000F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000F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000F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000F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000F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000F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000F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000F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000F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000F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000F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000F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000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000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000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000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A000F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000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000F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000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000F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000FE"/>
    <w:rPr>
      <w:i/>
      <w:iCs/>
      <w:color w:val="404040" w:themeColor="text1" w:themeTint="BF"/>
    </w:rPr>
  </w:style>
  <w:style w:type="paragraph" w:styleId="Paragrafoelenco">
    <w:name w:val="List Paragraph"/>
    <w:basedOn w:val="Normale"/>
    <w:uiPriority w:val="34"/>
    <w:qFormat/>
    <w:rsid w:val="00A000FE"/>
    <w:pPr>
      <w:ind w:left="720"/>
      <w:contextualSpacing/>
    </w:pPr>
  </w:style>
  <w:style w:type="character" w:styleId="Enfasiintensa">
    <w:name w:val="Intense Emphasis"/>
    <w:basedOn w:val="Carpredefinitoparagrafo"/>
    <w:uiPriority w:val="21"/>
    <w:qFormat/>
    <w:rsid w:val="00A000FE"/>
    <w:rPr>
      <w:i/>
      <w:iCs/>
      <w:color w:val="365F91" w:themeColor="accent1" w:themeShade="BF"/>
    </w:rPr>
  </w:style>
  <w:style w:type="paragraph" w:styleId="Citazioneintensa">
    <w:name w:val="Intense Quote"/>
    <w:basedOn w:val="Normale"/>
    <w:next w:val="Normale"/>
    <w:link w:val="CitazioneintensaCarattere"/>
    <w:uiPriority w:val="30"/>
    <w:qFormat/>
    <w:rsid w:val="00A000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000FE"/>
    <w:rPr>
      <w:i/>
      <w:iCs/>
      <w:color w:val="365F91" w:themeColor="accent1" w:themeShade="BF"/>
    </w:rPr>
  </w:style>
  <w:style w:type="character" w:styleId="Riferimentointenso">
    <w:name w:val="Intense Reference"/>
    <w:basedOn w:val="Carpredefinitoparagrafo"/>
    <w:uiPriority w:val="32"/>
    <w:qFormat/>
    <w:rsid w:val="00A000FE"/>
    <w:rPr>
      <w:b/>
      <w:bCs/>
      <w:smallCaps/>
      <w:color w:val="365F91" w:themeColor="accent1" w:themeShade="BF"/>
      <w:spacing w:val="5"/>
    </w:rPr>
  </w:style>
  <w:style w:type="character" w:styleId="Enfasigrassetto">
    <w:name w:val="Strong"/>
    <w:uiPriority w:val="22"/>
    <w:qFormat/>
    <w:rsid w:val="00226F68"/>
    <w:rPr>
      <w:b w:val="0"/>
      <w:bCs w:val="0"/>
      <w:i w:val="0"/>
      <w:iCs w:val="0"/>
    </w:rPr>
  </w:style>
  <w:style w:type="paragraph" w:styleId="NormaleWeb">
    <w:name w:val="Normal (Web)"/>
    <w:basedOn w:val="Normale"/>
    <w:uiPriority w:val="99"/>
    <w:semiHidden/>
    <w:unhideWhenUsed/>
    <w:rsid w:val="00226F68"/>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226F68"/>
    <w:rPr>
      <w:color w:val="0000FF" w:themeColor="hyperlink"/>
      <w:u w:val="single"/>
    </w:rPr>
  </w:style>
  <w:style w:type="character" w:styleId="Menzionenonrisolta">
    <w:name w:val="Unresolved Mention"/>
    <w:basedOn w:val="Carpredefinitoparagrafo"/>
    <w:uiPriority w:val="99"/>
    <w:semiHidden/>
    <w:unhideWhenUsed/>
    <w:rsid w:val="00226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713636">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1068655497">
              <w:marLeft w:val="0"/>
              <w:marRight w:val="0"/>
              <w:marTop w:val="0"/>
              <w:marBottom w:val="0"/>
              <w:divBdr>
                <w:top w:val="none" w:sz="0" w:space="0" w:color="auto"/>
                <w:left w:val="none" w:sz="0" w:space="0" w:color="auto"/>
                <w:bottom w:val="none" w:sz="0" w:space="0" w:color="auto"/>
                <w:right w:val="none" w:sz="0" w:space="0" w:color="auto"/>
              </w:divBdr>
              <w:divsChild>
                <w:div w:id="2343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3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ni-perugia.it/it/timeofbni"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bni-perugia.it/it/perch%C3%A9B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301</Words>
  <Characters>1721</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2024-03-20T08:29:00Z</dcterms:created>
  <dcterms:modified xsi:type="dcterms:W3CDTF">2024-03-20T08:51:00Z</dcterms:modified>
</cp:coreProperties>
</file>