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6409AF" w14:textId="58980392" w:rsidR="006C6680" w:rsidRPr="006C6680" w:rsidRDefault="006C6680" w:rsidP="006C6680">
      <w:pPr>
        <w:spacing w:after="0" w:line="240" w:lineRule="auto"/>
        <w:jc w:val="both"/>
        <w:rPr>
          <w:rStyle w:val="Enfasigrassetto"/>
          <w:rFonts w:eastAsiaTheme="majorEastAsia" w:cstheme="minorHAnsi"/>
          <w:i/>
          <w:sz w:val="16"/>
          <w:szCs w:val="16"/>
        </w:rPr>
      </w:pPr>
      <w:bookmarkStart w:id="0" w:name="_Hlk161803499"/>
      <w:r w:rsidRPr="006C6680">
        <w:rPr>
          <w:rStyle w:val="Enfasigrassetto"/>
          <w:rFonts w:eastAsiaTheme="majorEastAsia" w:cstheme="minorHAnsi"/>
          <w:b/>
          <w:color w:val="C00000"/>
          <w:sz w:val="44"/>
          <w:szCs w:val="44"/>
        </w:rPr>
        <w:t>XY64</w:t>
      </w:r>
      <w:r w:rsidRPr="006C6680">
        <w:rPr>
          <w:rStyle w:val="Enfasigrassetto"/>
          <w:rFonts w:eastAsiaTheme="majorEastAsia" w:cstheme="minorHAnsi"/>
          <w:b/>
          <w:color w:val="C00000"/>
          <w:sz w:val="44"/>
          <w:szCs w:val="44"/>
        </w:rPr>
        <w:t>8</w:t>
      </w:r>
      <w:r w:rsidRPr="006C6680">
        <w:rPr>
          <w:rStyle w:val="Enfasigrassetto"/>
          <w:rFonts w:eastAsiaTheme="majorEastAsia" w:cstheme="minorHAnsi"/>
          <w:b/>
          <w:sz w:val="44"/>
          <w:szCs w:val="44"/>
        </w:rPr>
        <w:t xml:space="preserve"> </w:t>
      </w:r>
      <w:r w:rsidRPr="006C6680">
        <w:rPr>
          <w:rStyle w:val="Enfasigrassetto"/>
          <w:rFonts w:eastAsiaTheme="majorEastAsia" w:cstheme="minorHAnsi"/>
          <w:b/>
          <w:sz w:val="44"/>
          <w:szCs w:val="44"/>
        </w:rPr>
        <w:tab/>
      </w:r>
      <w:r w:rsidRPr="006C6680">
        <w:rPr>
          <w:rStyle w:val="Enfasigrassetto"/>
          <w:rFonts w:eastAsiaTheme="majorEastAsia" w:cstheme="minorHAnsi"/>
          <w:b/>
          <w:sz w:val="44"/>
          <w:szCs w:val="44"/>
        </w:rPr>
        <w:tab/>
      </w:r>
      <w:r w:rsidRPr="006C6680">
        <w:rPr>
          <w:rStyle w:val="Enfasigrassetto"/>
          <w:rFonts w:eastAsiaTheme="majorEastAsia" w:cstheme="minorHAnsi"/>
          <w:b/>
          <w:sz w:val="44"/>
          <w:szCs w:val="44"/>
        </w:rPr>
        <w:tab/>
      </w:r>
      <w:r w:rsidRPr="006C6680">
        <w:rPr>
          <w:rStyle w:val="Enfasigrassetto"/>
          <w:rFonts w:eastAsiaTheme="majorEastAsia" w:cstheme="minorHAnsi"/>
          <w:b/>
          <w:sz w:val="44"/>
          <w:szCs w:val="44"/>
        </w:rPr>
        <w:tab/>
      </w:r>
      <w:r w:rsidRPr="006C6680">
        <w:rPr>
          <w:rStyle w:val="Enfasigrassetto"/>
          <w:rFonts w:eastAsiaTheme="majorEastAsia" w:cstheme="minorHAnsi"/>
          <w:b/>
          <w:sz w:val="44"/>
          <w:szCs w:val="44"/>
        </w:rPr>
        <w:tab/>
      </w:r>
      <w:r w:rsidRPr="006C6680">
        <w:rPr>
          <w:rStyle w:val="Enfasigrassetto"/>
          <w:rFonts w:eastAsiaTheme="majorEastAsia" w:cstheme="minorHAnsi"/>
          <w:b/>
          <w:sz w:val="44"/>
          <w:szCs w:val="44"/>
        </w:rPr>
        <w:tab/>
      </w:r>
      <w:r w:rsidRPr="006C6680">
        <w:rPr>
          <w:rStyle w:val="Enfasigrassetto"/>
          <w:rFonts w:eastAsiaTheme="majorEastAsia" w:cstheme="minorHAnsi"/>
          <w:b/>
          <w:sz w:val="44"/>
          <w:szCs w:val="44"/>
        </w:rPr>
        <w:tab/>
      </w:r>
      <w:r w:rsidRPr="006C6680">
        <w:rPr>
          <w:rStyle w:val="Enfasigrassetto"/>
          <w:rFonts w:eastAsiaTheme="majorEastAsia" w:cstheme="minorHAnsi"/>
          <w:b/>
          <w:sz w:val="44"/>
          <w:szCs w:val="44"/>
        </w:rPr>
        <w:tab/>
      </w:r>
      <w:r w:rsidRPr="006C6680">
        <w:rPr>
          <w:rStyle w:val="Enfasigrassetto"/>
          <w:rFonts w:eastAsiaTheme="majorEastAsia" w:cstheme="minorHAnsi"/>
          <w:b/>
          <w:sz w:val="44"/>
          <w:szCs w:val="44"/>
        </w:rPr>
        <w:tab/>
      </w:r>
      <w:r w:rsidRPr="006C6680">
        <w:rPr>
          <w:rStyle w:val="Enfasigrassetto"/>
          <w:rFonts w:eastAsiaTheme="majorEastAsia" w:cstheme="minorHAnsi"/>
          <w:i/>
          <w:sz w:val="16"/>
          <w:szCs w:val="16"/>
        </w:rPr>
        <w:t>Scheda creata il 21 marzo 2024</w:t>
      </w:r>
    </w:p>
    <w:bookmarkEnd w:id="0"/>
    <w:p w14:paraId="58D46886" w14:textId="063FE2C2" w:rsidR="006C6680" w:rsidRPr="006C6680" w:rsidRDefault="006C6680" w:rsidP="006C6680">
      <w:pPr>
        <w:spacing w:after="0" w:line="240" w:lineRule="auto"/>
        <w:jc w:val="both"/>
        <w:rPr>
          <w:rFonts w:cstheme="minorHAnsi"/>
          <w:b/>
          <w:color w:val="C00000"/>
          <w:sz w:val="44"/>
          <w:szCs w:val="44"/>
        </w:rPr>
      </w:pPr>
      <w:r w:rsidRPr="006C6680">
        <w:rPr>
          <w:rStyle w:val="Enfasigrassetto"/>
          <w:rFonts w:eastAsiaTheme="majorEastAsia" w:cstheme="minorHAnsi"/>
          <w:b/>
          <w:color w:val="C00000"/>
          <w:sz w:val="44"/>
          <w:szCs w:val="44"/>
        </w:rPr>
        <w:t>Descrizione bibliografica</w:t>
      </w:r>
    </w:p>
    <w:p w14:paraId="3D8BA594" w14:textId="4DF88E98" w:rsidR="0010229E" w:rsidRPr="006C6680" w:rsidRDefault="0010229E" w:rsidP="006C6680">
      <w:pPr>
        <w:spacing w:after="0" w:line="240" w:lineRule="auto"/>
        <w:jc w:val="both"/>
        <w:rPr>
          <w:rFonts w:cstheme="minorHAnsi"/>
        </w:rPr>
      </w:pPr>
      <w:r w:rsidRPr="006C6680">
        <w:rPr>
          <w:rFonts w:cstheme="minorHAnsi"/>
          <w:noProof/>
        </w:rPr>
        <w:drawing>
          <wp:inline distT="0" distB="0" distL="0" distR="0" wp14:anchorId="5A507AF6" wp14:editId="67846CDD">
            <wp:extent cx="1562400" cy="2030400"/>
            <wp:effectExtent l="0" t="0" r="0" b="8255"/>
            <wp:docPr id="11248899" name="Immagine 1" descr="Immagine che contiene testo, Aerofotogrammetria, schermata, acqu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899" name="Immagine 1" descr="Immagine che contiene testo, Aerofotogrammetria, schermata, acqua&#10;&#10;Descrizione generata automaticamen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62400" cy="2030400"/>
                    </a:xfrm>
                    <a:prstGeom prst="rect">
                      <a:avLst/>
                    </a:prstGeom>
                    <a:noFill/>
                    <a:ln>
                      <a:noFill/>
                    </a:ln>
                  </pic:spPr>
                </pic:pic>
              </a:graphicData>
            </a:graphic>
          </wp:inline>
        </w:drawing>
      </w:r>
      <w:r w:rsidRPr="006C6680">
        <w:rPr>
          <w:rFonts w:cstheme="minorHAnsi"/>
        </w:rPr>
        <w:t xml:space="preserve"> </w:t>
      </w:r>
      <w:r w:rsidRPr="006C6680">
        <w:rPr>
          <w:rFonts w:cstheme="minorHAnsi"/>
        </w:rPr>
        <w:drawing>
          <wp:inline distT="0" distB="0" distL="0" distR="0" wp14:anchorId="65336A03" wp14:editId="3A88433E">
            <wp:extent cx="1576800" cy="2030400"/>
            <wp:effectExtent l="0" t="0" r="4445" b="8255"/>
            <wp:docPr id="641802154" name="Immagine 1" descr="Immagine che contiene testo, edificio, cielo, aria ape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02154" name="Immagine 1" descr="Immagine che contiene testo, edificio, cielo, aria aperta&#10;&#10;Descrizione generata automaticamente"/>
                    <pic:cNvPicPr/>
                  </pic:nvPicPr>
                  <pic:blipFill>
                    <a:blip r:embed="rId5"/>
                    <a:stretch>
                      <a:fillRect/>
                    </a:stretch>
                  </pic:blipFill>
                  <pic:spPr>
                    <a:xfrm>
                      <a:off x="0" y="0"/>
                      <a:ext cx="1576800" cy="2030400"/>
                    </a:xfrm>
                    <a:prstGeom prst="rect">
                      <a:avLst/>
                    </a:prstGeom>
                  </pic:spPr>
                </pic:pic>
              </a:graphicData>
            </a:graphic>
          </wp:inline>
        </w:drawing>
      </w:r>
      <w:r w:rsidR="006C6680" w:rsidRPr="006C6680">
        <w:rPr>
          <w:rFonts w:cstheme="minorHAnsi"/>
          <w:noProof/>
        </w:rPr>
        <w:t xml:space="preserve"> </w:t>
      </w:r>
      <w:r w:rsidR="006C6680" w:rsidRPr="006C6680">
        <w:rPr>
          <w:rFonts w:cstheme="minorHAnsi"/>
        </w:rPr>
        <w:drawing>
          <wp:inline distT="0" distB="0" distL="0" distR="0" wp14:anchorId="57BA99EC" wp14:editId="476FEAC4">
            <wp:extent cx="1386000" cy="1800000"/>
            <wp:effectExtent l="0" t="0" r="5080" b="0"/>
            <wp:docPr id="1573830241" name="Immagine 1" descr="Immagine che contiene testo, aria aperta, edificio,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30241" name="Immagine 1" descr="Immagine che contiene testo, aria aperta, edificio, cielo&#10;&#10;Descrizione generata automaticamente"/>
                    <pic:cNvPicPr/>
                  </pic:nvPicPr>
                  <pic:blipFill>
                    <a:blip r:embed="rId6"/>
                    <a:stretch>
                      <a:fillRect/>
                    </a:stretch>
                  </pic:blipFill>
                  <pic:spPr>
                    <a:xfrm>
                      <a:off x="0" y="0"/>
                      <a:ext cx="1386000" cy="1800000"/>
                    </a:xfrm>
                    <a:prstGeom prst="rect">
                      <a:avLst/>
                    </a:prstGeom>
                  </pic:spPr>
                </pic:pic>
              </a:graphicData>
            </a:graphic>
          </wp:inline>
        </w:drawing>
      </w:r>
      <w:r w:rsidR="006C6680" w:rsidRPr="006C6680">
        <w:rPr>
          <w:rFonts w:cstheme="minorHAnsi"/>
          <w:noProof/>
        </w:rPr>
        <w:t xml:space="preserve"> </w:t>
      </w:r>
      <w:r w:rsidR="006C6680" w:rsidRPr="006C6680">
        <w:rPr>
          <w:rFonts w:cstheme="minorHAnsi"/>
        </w:rPr>
        <w:drawing>
          <wp:inline distT="0" distB="0" distL="0" distR="0" wp14:anchorId="183BB81A" wp14:editId="18887EA9">
            <wp:extent cx="1386000" cy="1800000"/>
            <wp:effectExtent l="0" t="0" r="5080" b="0"/>
            <wp:docPr id="80983668" name="Immagine 1" descr="Immagine che contiene testo, cielo, nuvol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3668" name="Immagine 1" descr="Immagine che contiene testo, cielo, nuvola, schermata&#10;&#10;Descrizione generata automaticamente"/>
                    <pic:cNvPicPr/>
                  </pic:nvPicPr>
                  <pic:blipFill>
                    <a:blip r:embed="rId7"/>
                    <a:stretch>
                      <a:fillRect/>
                    </a:stretch>
                  </pic:blipFill>
                  <pic:spPr>
                    <a:xfrm>
                      <a:off x="0" y="0"/>
                      <a:ext cx="1386000" cy="1800000"/>
                    </a:xfrm>
                    <a:prstGeom prst="rect">
                      <a:avLst/>
                    </a:prstGeom>
                  </pic:spPr>
                </pic:pic>
              </a:graphicData>
            </a:graphic>
          </wp:inline>
        </w:drawing>
      </w:r>
    </w:p>
    <w:p w14:paraId="46623F56" w14:textId="27B9C2DF" w:rsidR="0031062F" w:rsidRDefault="006C6680" w:rsidP="006C6680">
      <w:pPr>
        <w:spacing w:after="0" w:line="240" w:lineRule="auto"/>
        <w:jc w:val="both"/>
        <w:rPr>
          <w:rFonts w:cstheme="minorHAnsi"/>
          <w:sz w:val="24"/>
          <w:szCs w:val="24"/>
        </w:rPr>
      </w:pPr>
      <w:r w:rsidRPr="006C6680">
        <w:rPr>
          <w:rFonts w:cstheme="minorHAnsi"/>
          <w:sz w:val="24"/>
          <w:szCs w:val="24"/>
        </w:rPr>
        <w:t>*</w:t>
      </w:r>
      <w:r w:rsidR="0010229E" w:rsidRPr="006C6680">
        <w:rPr>
          <w:rFonts w:cstheme="minorHAnsi"/>
          <w:b/>
          <w:bCs/>
          <w:sz w:val="24"/>
          <w:szCs w:val="24"/>
        </w:rPr>
        <w:t>Veneto magazine</w:t>
      </w:r>
      <w:r w:rsidR="0010229E" w:rsidRPr="006C6680">
        <w:rPr>
          <w:rFonts w:cstheme="minorHAnsi"/>
          <w:sz w:val="24"/>
          <w:szCs w:val="24"/>
        </w:rPr>
        <w:t xml:space="preserve">. </w:t>
      </w:r>
      <w:r w:rsidR="0010229E" w:rsidRPr="006C6680">
        <w:rPr>
          <w:rFonts w:cstheme="minorHAnsi"/>
          <w:sz w:val="24"/>
          <w:szCs w:val="24"/>
        </w:rPr>
        <w:t>–</w:t>
      </w:r>
      <w:r w:rsidR="0010229E" w:rsidRPr="006C6680">
        <w:rPr>
          <w:rFonts w:cstheme="minorHAnsi"/>
          <w:sz w:val="24"/>
          <w:szCs w:val="24"/>
        </w:rPr>
        <w:t xml:space="preserve"> </w:t>
      </w:r>
      <w:r w:rsidR="0010229E" w:rsidRPr="006C6680">
        <w:rPr>
          <w:rFonts w:cstheme="minorHAnsi"/>
          <w:sz w:val="24"/>
          <w:szCs w:val="24"/>
        </w:rPr>
        <w:t>N.</w:t>
      </w:r>
      <w:r w:rsidR="0010229E" w:rsidRPr="006C6680">
        <w:rPr>
          <w:rFonts w:cstheme="minorHAnsi"/>
          <w:sz w:val="24"/>
          <w:szCs w:val="24"/>
        </w:rPr>
        <w:t xml:space="preserve"> 1</w:t>
      </w:r>
      <w:r w:rsidR="0010229E" w:rsidRPr="006C6680">
        <w:rPr>
          <w:rFonts w:cstheme="minorHAnsi"/>
          <w:sz w:val="24"/>
          <w:szCs w:val="24"/>
        </w:rPr>
        <w:t xml:space="preserve"> </w:t>
      </w:r>
      <w:r w:rsidR="0010229E" w:rsidRPr="006C6680">
        <w:rPr>
          <w:rFonts w:cstheme="minorHAnsi"/>
          <w:sz w:val="24"/>
          <w:szCs w:val="24"/>
        </w:rPr>
        <w:t>(</w:t>
      </w:r>
      <w:r w:rsidR="0010229E" w:rsidRPr="006C6680">
        <w:rPr>
          <w:rFonts w:cstheme="minorHAnsi"/>
          <w:sz w:val="24"/>
          <w:szCs w:val="24"/>
        </w:rPr>
        <w:t xml:space="preserve">estate = Summer </w:t>
      </w:r>
      <w:r w:rsidR="0010229E" w:rsidRPr="006C6680">
        <w:rPr>
          <w:rFonts w:cstheme="minorHAnsi"/>
          <w:sz w:val="24"/>
          <w:szCs w:val="24"/>
        </w:rPr>
        <w:t>2022]-</w:t>
      </w:r>
      <w:r w:rsidR="0010229E" w:rsidRPr="006C6680">
        <w:rPr>
          <w:rFonts w:cstheme="minorHAnsi"/>
          <w:sz w:val="24"/>
          <w:szCs w:val="24"/>
        </w:rPr>
        <w:t xml:space="preserve">    </w:t>
      </w:r>
      <w:r w:rsidR="0010229E" w:rsidRPr="006C6680">
        <w:rPr>
          <w:rFonts w:cstheme="minorHAnsi"/>
          <w:sz w:val="24"/>
          <w:szCs w:val="24"/>
        </w:rPr>
        <w:t>. - [Padova] : Linea edizioni di Marra Lisa, [2022]-</w:t>
      </w:r>
      <w:r w:rsidR="0010229E" w:rsidRPr="006C6680">
        <w:rPr>
          <w:rFonts w:cstheme="minorHAnsi"/>
          <w:sz w:val="24"/>
          <w:szCs w:val="24"/>
        </w:rPr>
        <w:t xml:space="preserve">    </w:t>
      </w:r>
      <w:r w:rsidR="0010229E" w:rsidRPr="006C6680">
        <w:rPr>
          <w:rFonts w:cstheme="minorHAnsi"/>
          <w:sz w:val="24"/>
          <w:szCs w:val="24"/>
        </w:rPr>
        <w:t xml:space="preserve">. - volumi : ill. ; 28 cm. </w:t>
      </w:r>
      <w:r w:rsidR="0010229E" w:rsidRPr="006C6680">
        <w:rPr>
          <w:rFonts w:cstheme="minorHAnsi"/>
          <w:sz w:val="24"/>
          <w:szCs w:val="24"/>
        </w:rPr>
        <w:t>–</w:t>
      </w:r>
      <w:r w:rsidR="0010229E" w:rsidRPr="006C6680">
        <w:rPr>
          <w:rFonts w:cstheme="minorHAnsi"/>
          <w:sz w:val="24"/>
          <w:szCs w:val="24"/>
        </w:rPr>
        <w:t xml:space="preserve"> </w:t>
      </w:r>
      <w:r w:rsidR="0010229E" w:rsidRPr="006C6680">
        <w:rPr>
          <w:rFonts w:cstheme="minorHAnsi"/>
          <w:sz w:val="24"/>
          <w:szCs w:val="24"/>
        </w:rPr>
        <w:t>((S</w:t>
      </w:r>
      <w:r w:rsidR="0010229E" w:rsidRPr="006C6680">
        <w:rPr>
          <w:rFonts w:cstheme="minorHAnsi"/>
          <w:sz w:val="24"/>
          <w:szCs w:val="24"/>
        </w:rPr>
        <w:t xml:space="preserve">emestrale. - Testi anche in inglese. </w:t>
      </w:r>
      <w:r w:rsidRPr="006C6680">
        <w:rPr>
          <w:rFonts w:cstheme="minorHAnsi"/>
          <w:sz w:val="24"/>
          <w:szCs w:val="24"/>
        </w:rPr>
        <w:t>–</w:t>
      </w:r>
      <w:r w:rsidR="0010229E" w:rsidRPr="006C6680">
        <w:rPr>
          <w:rFonts w:cstheme="minorHAnsi"/>
          <w:sz w:val="24"/>
          <w:szCs w:val="24"/>
        </w:rPr>
        <w:t xml:space="preserve"> </w:t>
      </w:r>
      <w:r w:rsidRPr="006C6680">
        <w:rPr>
          <w:rFonts w:cstheme="minorHAnsi"/>
          <w:sz w:val="24"/>
          <w:szCs w:val="24"/>
        </w:rPr>
        <w:t xml:space="preserve">Dal n. 4 (2023) sottotitolo: </w:t>
      </w:r>
      <w:r w:rsidRPr="006C6680">
        <w:rPr>
          <w:rFonts w:cstheme="minorHAnsi"/>
          <w:sz w:val="24"/>
          <w:szCs w:val="24"/>
        </w:rPr>
        <w:t>: lifestyle, design, business, experience</w:t>
      </w:r>
      <w:r w:rsidRPr="006C6680">
        <w:rPr>
          <w:rFonts w:cstheme="minorHAnsi"/>
          <w:sz w:val="24"/>
          <w:szCs w:val="24"/>
        </w:rPr>
        <w:t xml:space="preserve">. - </w:t>
      </w:r>
      <w:r w:rsidR="0010229E" w:rsidRPr="006C6680">
        <w:rPr>
          <w:rFonts w:cstheme="minorHAnsi"/>
          <w:sz w:val="24"/>
          <w:szCs w:val="24"/>
        </w:rPr>
        <w:t>ISSN 2974-9468.</w:t>
      </w:r>
      <w:r w:rsidR="0010229E" w:rsidRPr="006C6680">
        <w:rPr>
          <w:rFonts w:cstheme="minorHAnsi"/>
          <w:sz w:val="24"/>
          <w:szCs w:val="24"/>
        </w:rPr>
        <w:t xml:space="preserve"> - </w:t>
      </w:r>
      <w:r w:rsidR="0010229E" w:rsidRPr="006C6680">
        <w:rPr>
          <w:rFonts w:cstheme="minorHAnsi"/>
          <w:sz w:val="24"/>
          <w:szCs w:val="24"/>
        </w:rPr>
        <w:t>VIA0553649</w:t>
      </w:r>
    </w:p>
    <w:p w14:paraId="3429E108" w14:textId="3DD67648" w:rsidR="006C6680" w:rsidRPr="006C6680" w:rsidRDefault="006C6680" w:rsidP="006C6680">
      <w:pPr>
        <w:spacing w:after="0" w:line="240" w:lineRule="auto"/>
        <w:jc w:val="both"/>
        <w:rPr>
          <w:rFonts w:cstheme="minorHAnsi"/>
          <w:sz w:val="24"/>
          <w:szCs w:val="24"/>
        </w:rPr>
      </w:pPr>
      <w:r>
        <w:rPr>
          <w:rFonts w:cstheme="minorHAnsi"/>
          <w:sz w:val="24"/>
          <w:szCs w:val="24"/>
        </w:rPr>
        <w:t>Soggetto: Veneto - Periodici</w:t>
      </w:r>
    </w:p>
    <w:p w14:paraId="4E75F794" w14:textId="77777777" w:rsidR="006C6680" w:rsidRPr="006C6680" w:rsidRDefault="006C6680" w:rsidP="006C6680">
      <w:pPr>
        <w:spacing w:after="0" w:line="240" w:lineRule="auto"/>
        <w:jc w:val="both"/>
        <w:rPr>
          <w:rFonts w:cstheme="minorHAnsi"/>
        </w:rPr>
      </w:pPr>
    </w:p>
    <w:p w14:paraId="735F4439" w14:textId="2A44BB19" w:rsidR="006C6680" w:rsidRDefault="006C6680" w:rsidP="006C6680">
      <w:pPr>
        <w:spacing w:after="0" w:line="240" w:lineRule="auto"/>
        <w:jc w:val="both"/>
        <w:rPr>
          <w:rFonts w:cstheme="minorHAnsi"/>
          <w:color w:val="C00000"/>
          <w:sz w:val="44"/>
          <w:szCs w:val="44"/>
        </w:rPr>
      </w:pPr>
      <w:r w:rsidRPr="006C6680">
        <w:rPr>
          <w:rFonts w:cstheme="minorHAnsi"/>
          <w:b/>
          <w:bCs/>
          <w:color w:val="C00000"/>
          <w:sz w:val="44"/>
          <w:szCs w:val="44"/>
        </w:rPr>
        <w:t xml:space="preserve">Volumi disponibili in rete </w:t>
      </w:r>
      <w:hyperlink r:id="rId8" w:history="1">
        <w:r w:rsidRPr="006C6680">
          <w:rPr>
            <w:rStyle w:val="Collegamentoipertestuale"/>
            <w:rFonts w:cstheme="minorHAnsi"/>
            <w:sz w:val="44"/>
            <w:szCs w:val="44"/>
          </w:rPr>
          <w:t>1(2022)-</w:t>
        </w:r>
      </w:hyperlink>
    </w:p>
    <w:p w14:paraId="249C8916" w14:textId="77777777" w:rsidR="006C6680" w:rsidRPr="006C6680" w:rsidRDefault="006C6680" w:rsidP="006C6680">
      <w:pPr>
        <w:spacing w:after="0" w:line="240" w:lineRule="auto"/>
        <w:jc w:val="both"/>
        <w:rPr>
          <w:rFonts w:cstheme="minorHAnsi"/>
          <w:color w:val="C00000"/>
          <w:sz w:val="16"/>
          <w:szCs w:val="16"/>
        </w:rPr>
      </w:pPr>
    </w:p>
    <w:p w14:paraId="5D30FEB7" w14:textId="05E9BF5F" w:rsidR="006C6680" w:rsidRPr="006C6680" w:rsidRDefault="006C6680" w:rsidP="006C6680">
      <w:pPr>
        <w:spacing w:after="0" w:line="240" w:lineRule="auto"/>
        <w:jc w:val="both"/>
        <w:rPr>
          <w:rFonts w:cstheme="minorHAnsi"/>
          <w:b/>
          <w:bCs/>
          <w:color w:val="C00000"/>
          <w:sz w:val="44"/>
          <w:szCs w:val="44"/>
        </w:rPr>
      </w:pPr>
      <w:r w:rsidRPr="006C6680">
        <w:rPr>
          <w:rFonts w:cstheme="minorHAnsi"/>
          <w:b/>
          <w:bCs/>
          <w:color w:val="C00000"/>
          <w:sz w:val="44"/>
          <w:szCs w:val="44"/>
        </w:rPr>
        <w:t>Informazioni storico-bibliografiche</w:t>
      </w:r>
    </w:p>
    <w:p w14:paraId="1CFE54E5" w14:textId="77777777" w:rsidR="006C6680" w:rsidRPr="006C6680" w:rsidRDefault="006C6680" w:rsidP="006C6680">
      <w:pPr>
        <w:spacing w:after="0" w:line="240" w:lineRule="auto"/>
        <w:jc w:val="both"/>
        <w:outlineLvl w:val="1"/>
        <w:rPr>
          <w:rFonts w:eastAsia="Times New Roman" w:cstheme="minorHAnsi"/>
          <w:b/>
          <w:bCs/>
          <w:kern w:val="0"/>
          <w:sz w:val="24"/>
          <w:szCs w:val="24"/>
          <w:lang w:eastAsia="it-IT"/>
          <w14:ligatures w14:val="none"/>
        </w:rPr>
      </w:pPr>
      <w:r w:rsidRPr="006C6680">
        <w:rPr>
          <w:rFonts w:eastAsia="Times New Roman" w:cstheme="minorHAnsi"/>
          <w:b/>
          <w:bCs/>
          <w:kern w:val="0"/>
          <w:sz w:val="24"/>
          <w:szCs w:val="24"/>
          <w:lang w:eastAsia="it-IT"/>
          <w14:ligatures w14:val="none"/>
        </w:rPr>
        <w:t>Veneto Magazine</w:t>
      </w:r>
    </w:p>
    <w:p w14:paraId="640B85AB" w14:textId="77777777" w:rsidR="006C6680" w:rsidRPr="006C6680" w:rsidRDefault="006C6680" w:rsidP="006C6680">
      <w:pPr>
        <w:spacing w:after="0" w:line="240" w:lineRule="auto"/>
        <w:jc w:val="both"/>
        <w:rPr>
          <w:rFonts w:eastAsia="Times New Roman" w:cstheme="minorHAnsi"/>
          <w:kern w:val="0"/>
          <w:sz w:val="24"/>
          <w:szCs w:val="24"/>
          <w:lang w:eastAsia="it-IT"/>
          <w14:ligatures w14:val="none"/>
        </w:rPr>
      </w:pPr>
      <w:r w:rsidRPr="006C6680">
        <w:rPr>
          <w:rFonts w:eastAsia="Times New Roman" w:cstheme="minorHAnsi"/>
          <w:kern w:val="0"/>
          <w:sz w:val="24"/>
          <w:szCs w:val="24"/>
          <w:lang w:eastAsia="it-IT"/>
          <w14:ligatures w14:val="none"/>
        </w:rPr>
        <w:t>Un nuovo progetto editoriale ideato da Mara Dal Cin e Fabrizio Ditadi nato per valorizzare le località e le eccellenze più suggestive ed esclusive della regione Veneto.</w:t>
      </w:r>
    </w:p>
    <w:p w14:paraId="27023EB4" w14:textId="77777777" w:rsidR="006C6680" w:rsidRDefault="006C6680" w:rsidP="006C6680">
      <w:pPr>
        <w:spacing w:after="0" w:line="240" w:lineRule="auto"/>
        <w:jc w:val="both"/>
        <w:rPr>
          <w:rFonts w:eastAsia="Times New Roman" w:cstheme="minorHAnsi"/>
          <w:kern w:val="0"/>
          <w:sz w:val="24"/>
          <w:szCs w:val="24"/>
          <w:lang w:eastAsia="it-IT"/>
          <w14:ligatures w14:val="none"/>
        </w:rPr>
      </w:pPr>
      <w:r w:rsidRPr="006C6680">
        <w:rPr>
          <w:rFonts w:eastAsia="Times New Roman" w:cstheme="minorHAnsi"/>
          <w:kern w:val="0"/>
          <w:sz w:val="24"/>
          <w:szCs w:val="24"/>
          <w:lang w:eastAsia="it-IT"/>
          <w14:ligatures w14:val="none"/>
        </w:rPr>
        <w:t>Registrazione al Tribunale n.305/22</w:t>
      </w:r>
    </w:p>
    <w:p w14:paraId="513103A9" w14:textId="77777777" w:rsidR="006C6680" w:rsidRDefault="006C6680" w:rsidP="006C6680">
      <w:pPr>
        <w:spacing w:after="0" w:line="240" w:lineRule="auto"/>
        <w:jc w:val="both"/>
        <w:rPr>
          <w:rFonts w:eastAsia="Times New Roman" w:cstheme="minorHAnsi"/>
          <w:kern w:val="0"/>
          <w:sz w:val="24"/>
          <w:szCs w:val="24"/>
          <w:lang w:eastAsia="it-IT"/>
          <w14:ligatures w14:val="none"/>
        </w:rPr>
      </w:pPr>
      <w:r w:rsidRPr="006C6680">
        <w:rPr>
          <w:rFonts w:eastAsia="Times New Roman" w:cstheme="minorHAnsi"/>
          <w:kern w:val="0"/>
          <w:sz w:val="24"/>
          <w:szCs w:val="24"/>
          <w:lang w:eastAsia="it-IT"/>
          <w14:ligatures w14:val="none"/>
        </w:rPr>
        <w:t>N°iscrizione ROC 39548</w:t>
      </w:r>
    </w:p>
    <w:p w14:paraId="2913DEF8" w14:textId="51B2DCAC" w:rsidR="006C6680" w:rsidRPr="006C6680" w:rsidRDefault="006C6680" w:rsidP="006C6680">
      <w:pPr>
        <w:spacing w:after="0" w:line="240" w:lineRule="auto"/>
        <w:jc w:val="both"/>
        <w:rPr>
          <w:rFonts w:eastAsia="Times New Roman" w:cstheme="minorHAnsi"/>
          <w:kern w:val="0"/>
          <w:sz w:val="24"/>
          <w:szCs w:val="24"/>
          <w:lang w:eastAsia="it-IT"/>
          <w14:ligatures w14:val="none"/>
        </w:rPr>
      </w:pPr>
      <w:r w:rsidRPr="006C6680">
        <w:rPr>
          <w:rFonts w:eastAsia="Times New Roman" w:cstheme="minorHAnsi"/>
          <w:kern w:val="0"/>
          <w:sz w:val="24"/>
          <w:szCs w:val="24"/>
          <w:lang w:eastAsia="it-IT"/>
          <w14:ligatures w14:val="none"/>
        </w:rPr>
        <w:t>Linea Edizioni</w:t>
      </w:r>
    </w:p>
    <w:p w14:paraId="73A69B21" w14:textId="77777777" w:rsidR="006C6680" w:rsidRPr="006C6680" w:rsidRDefault="006C6680" w:rsidP="006C6680">
      <w:pPr>
        <w:spacing w:after="0" w:line="240" w:lineRule="auto"/>
        <w:jc w:val="both"/>
        <w:rPr>
          <w:rFonts w:cstheme="minorHAnsi"/>
          <w:sz w:val="24"/>
          <w:szCs w:val="24"/>
        </w:rPr>
      </w:pPr>
      <w:r w:rsidRPr="006C6680">
        <w:rPr>
          <w:rFonts w:cstheme="minorHAnsi"/>
          <w:sz w:val="24"/>
          <w:szCs w:val="24"/>
        </w:rPr>
        <w:t>Il progetto editoriale Veneto Magazine rappresenta nuova rivista esclusiva, dalla grafica raffinata, bilingue, che ha debuttato in grande stile lo scorso anno a Jesolo e a Treviso nel mese di gennaio.</w:t>
      </w:r>
      <w:r w:rsidRPr="006C6680">
        <w:rPr>
          <w:rFonts w:cstheme="minorHAnsi"/>
          <w:sz w:val="24"/>
          <w:szCs w:val="24"/>
        </w:rPr>
        <w:t xml:space="preserve"> </w:t>
      </w:r>
      <w:r w:rsidRPr="006C6680">
        <w:rPr>
          <w:rFonts w:cstheme="minorHAnsi"/>
          <w:sz w:val="24"/>
          <w:szCs w:val="24"/>
        </w:rPr>
        <w:t>Mancava una rivista che fosse un punto di riferimento turistico, glamour e culturale, indispensabile per accompagnare i visitatori alla scoperta del ricco territorio veneto, stimolandone la curiosità e stupendoli con l’offerta a loro dedicata che spazia dall’ospitalità, all’enogastronomia, ai percorsi culturali e paesaggistici, alla salute e benessere, agli eventi glamour esclusivi.</w:t>
      </w:r>
      <w:r w:rsidRPr="006C6680">
        <w:rPr>
          <w:rFonts w:cstheme="minorHAnsi"/>
          <w:sz w:val="24"/>
          <w:szCs w:val="24"/>
        </w:rPr>
        <w:t xml:space="preserve"> </w:t>
      </w:r>
    </w:p>
    <w:p w14:paraId="3A42B920" w14:textId="77777777" w:rsidR="006C6680" w:rsidRPr="006C6680" w:rsidRDefault="006C6680" w:rsidP="006C6680">
      <w:pPr>
        <w:spacing w:after="0" w:line="240" w:lineRule="auto"/>
        <w:jc w:val="both"/>
        <w:outlineLvl w:val="1"/>
        <w:rPr>
          <w:rFonts w:eastAsia="Times New Roman" w:cstheme="minorHAnsi"/>
          <w:b/>
          <w:bCs/>
          <w:kern w:val="0"/>
          <w:sz w:val="24"/>
          <w:szCs w:val="24"/>
          <w:lang w:eastAsia="it-IT"/>
          <w14:ligatures w14:val="none"/>
        </w:rPr>
      </w:pPr>
      <w:r w:rsidRPr="006C6680">
        <w:rPr>
          <w:rFonts w:eastAsia="Times New Roman" w:cstheme="minorHAnsi"/>
          <w:b/>
          <w:bCs/>
          <w:kern w:val="0"/>
          <w:sz w:val="24"/>
          <w:szCs w:val="24"/>
          <w:lang w:eastAsia="it-IT"/>
          <w14:ligatures w14:val="none"/>
        </w:rPr>
        <w:t>Legale</w:t>
      </w:r>
    </w:p>
    <w:p w14:paraId="2CC4E1F5" w14:textId="77777777" w:rsidR="006C6680" w:rsidRPr="006C6680" w:rsidRDefault="006C6680" w:rsidP="006C6680">
      <w:pPr>
        <w:spacing w:after="0" w:line="240" w:lineRule="auto"/>
        <w:jc w:val="both"/>
        <w:rPr>
          <w:rFonts w:eastAsia="Times New Roman" w:cstheme="minorHAnsi"/>
          <w:kern w:val="0"/>
          <w:sz w:val="24"/>
          <w:szCs w:val="24"/>
          <w:lang w:eastAsia="it-IT"/>
          <w14:ligatures w14:val="none"/>
        </w:rPr>
      </w:pPr>
      <w:r w:rsidRPr="006C6680">
        <w:rPr>
          <w:rFonts w:eastAsia="Times New Roman" w:cstheme="minorHAnsi"/>
          <w:kern w:val="0"/>
          <w:sz w:val="24"/>
          <w:szCs w:val="24"/>
          <w:lang w:eastAsia="it-IT"/>
          <w14:ligatures w14:val="none"/>
        </w:rPr>
        <w:t>Questo è il blog di Veneto Magazine, testata giornalistica registrata presso il Tribunale di Treviso.</w:t>
      </w:r>
    </w:p>
    <w:p w14:paraId="181D4BF9" w14:textId="77777777" w:rsidR="006C6680" w:rsidRPr="006C6680" w:rsidRDefault="006C6680" w:rsidP="006C6680">
      <w:pPr>
        <w:spacing w:after="0" w:line="240" w:lineRule="auto"/>
        <w:jc w:val="both"/>
        <w:rPr>
          <w:rFonts w:eastAsia="Times New Roman" w:cstheme="minorHAnsi"/>
          <w:kern w:val="0"/>
          <w:sz w:val="24"/>
          <w:szCs w:val="24"/>
          <w:lang w:eastAsia="it-IT"/>
          <w14:ligatures w14:val="none"/>
        </w:rPr>
      </w:pPr>
      <w:r w:rsidRPr="006C6680">
        <w:rPr>
          <w:rFonts w:eastAsia="Times New Roman" w:cstheme="minorHAnsi"/>
          <w:kern w:val="0"/>
          <w:sz w:val="24"/>
          <w:szCs w:val="24"/>
          <w:lang w:eastAsia="it-IT"/>
          <w14:ligatures w14:val="none"/>
        </w:rPr>
        <w:t>In quanto tale non rappresenta una testata giornalistica poiché viene aggiornato senza alcuna periodicità. Non può pertanto considerarsi un prodotto editoriale ai sensi della legge N.62 del 07.03.2001 Tutte le notizie ricevute sono sottoposte ad un processo formale di valutazione redazionale volto a verificare il contenuto degli articoli inviati. Parte delle immagini usate in questo blog proviene dalla rete e i diritti d’autore appartengono ai rispettivi proprietari.</w:t>
      </w:r>
    </w:p>
    <w:p w14:paraId="48DF0A20" w14:textId="213B97D4" w:rsidR="006C6680" w:rsidRPr="006C6680" w:rsidRDefault="006C6680" w:rsidP="006C6680">
      <w:pPr>
        <w:spacing w:after="0" w:line="240" w:lineRule="auto"/>
        <w:jc w:val="both"/>
        <w:rPr>
          <w:rFonts w:cstheme="minorHAnsi"/>
          <w:sz w:val="24"/>
          <w:szCs w:val="24"/>
        </w:rPr>
      </w:pPr>
      <w:hyperlink r:id="rId9" w:history="1">
        <w:r w:rsidRPr="006C6680">
          <w:rPr>
            <w:rStyle w:val="Collegamentoipertestuale"/>
            <w:rFonts w:cstheme="minorHAnsi"/>
            <w:sz w:val="24"/>
            <w:szCs w:val="24"/>
          </w:rPr>
          <w:t>https://www.venetomagazine.com/magazine/</w:t>
        </w:r>
      </w:hyperlink>
    </w:p>
    <w:p w14:paraId="233BCF16" w14:textId="77777777" w:rsidR="006C6680" w:rsidRPr="006C6680" w:rsidRDefault="006C6680" w:rsidP="006C6680">
      <w:pPr>
        <w:spacing w:after="0" w:line="240" w:lineRule="auto"/>
        <w:jc w:val="both"/>
        <w:rPr>
          <w:rFonts w:cstheme="minorHAnsi"/>
          <w:sz w:val="24"/>
          <w:szCs w:val="24"/>
        </w:rPr>
      </w:pPr>
    </w:p>
    <w:sectPr w:rsidR="006C6680" w:rsidRPr="006C668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412F5"/>
    <w:rsid w:val="0010229E"/>
    <w:rsid w:val="002412F5"/>
    <w:rsid w:val="0031062F"/>
    <w:rsid w:val="006C6680"/>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907CE"/>
  <w15:chartTrackingRefBased/>
  <w15:docId w15:val="{783D62B4-4737-48E5-994B-E6475ED9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2412F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2412F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2412F5"/>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2412F5"/>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2412F5"/>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2412F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412F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412F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412F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412F5"/>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2412F5"/>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2412F5"/>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2412F5"/>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2412F5"/>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2412F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412F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412F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412F5"/>
    <w:rPr>
      <w:rFonts w:eastAsiaTheme="majorEastAsia" w:cstheme="majorBidi"/>
      <w:color w:val="272727" w:themeColor="text1" w:themeTint="D8"/>
    </w:rPr>
  </w:style>
  <w:style w:type="paragraph" w:styleId="Titolo">
    <w:name w:val="Title"/>
    <w:basedOn w:val="Normale"/>
    <w:next w:val="Normale"/>
    <w:link w:val="TitoloCarattere"/>
    <w:uiPriority w:val="10"/>
    <w:qFormat/>
    <w:rsid w:val="002412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412F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412F5"/>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412F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412F5"/>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2412F5"/>
    <w:rPr>
      <w:i/>
      <w:iCs/>
      <w:color w:val="404040" w:themeColor="text1" w:themeTint="BF"/>
    </w:rPr>
  </w:style>
  <w:style w:type="paragraph" w:styleId="Paragrafoelenco">
    <w:name w:val="List Paragraph"/>
    <w:basedOn w:val="Normale"/>
    <w:uiPriority w:val="34"/>
    <w:qFormat/>
    <w:rsid w:val="002412F5"/>
    <w:pPr>
      <w:ind w:left="720"/>
      <w:contextualSpacing/>
    </w:pPr>
  </w:style>
  <w:style w:type="character" w:styleId="Enfasiintensa">
    <w:name w:val="Intense Emphasis"/>
    <w:basedOn w:val="Carpredefinitoparagrafo"/>
    <w:uiPriority w:val="21"/>
    <w:qFormat/>
    <w:rsid w:val="002412F5"/>
    <w:rPr>
      <w:i/>
      <w:iCs/>
      <w:color w:val="365F91" w:themeColor="accent1" w:themeShade="BF"/>
    </w:rPr>
  </w:style>
  <w:style w:type="paragraph" w:styleId="Citazioneintensa">
    <w:name w:val="Intense Quote"/>
    <w:basedOn w:val="Normale"/>
    <w:next w:val="Normale"/>
    <w:link w:val="CitazioneintensaCarattere"/>
    <w:uiPriority w:val="30"/>
    <w:qFormat/>
    <w:rsid w:val="002412F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2412F5"/>
    <w:rPr>
      <w:i/>
      <w:iCs/>
      <w:color w:val="365F91" w:themeColor="accent1" w:themeShade="BF"/>
    </w:rPr>
  </w:style>
  <w:style w:type="character" w:styleId="Riferimentointenso">
    <w:name w:val="Intense Reference"/>
    <w:basedOn w:val="Carpredefinitoparagrafo"/>
    <w:uiPriority w:val="32"/>
    <w:qFormat/>
    <w:rsid w:val="002412F5"/>
    <w:rPr>
      <w:b/>
      <w:bCs/>
      <w:smallCaps/>
      <w:color w:val="365F91" w:themeColor="accent1" w:themeShade="BF"/>
      <w:spacing w:val="5"/>
    </w:rPr>
  </w:style>
  <w:style w:type="character" w:styleId="Enfasigrassetto">
    <w:name w:val="Strong"/>
    <w:uiPriority w:val="22"/>
    <w:qFormat/>
    <w:rsid w:val="006C6680"/>
    <w:rPr>
      <w:b w:val="0"/>
      <w:bCs w:val="0"/>
      <w:i w:val="0"/>
      <w:iCs w:val="0"/>
    </w:rPr>
  </w:style>
  <w:style w:type="character" w:styleId="Collegamentoipertestuale">
    <w:name w:val="Hyperlink"/>
    <w:basedOn w:val="Carpredefinitoparagrafo"/>
    <w:uiPriority w:val="99"/>
    <w:unhideWhenUsed/>
    <w:rsid w:val="006C6680"/>
    <w:rPr>
      <w:color w:val="0000FF" w:themeColor="hyperlink"/>
      <w:u w:val="single"/>
    </w:rPr>
  </w:style>
  <w:style w:type="character" w:styleId="Menzionenonrisolta">
    <w:name w:val="Unresolved Mention"/>
    <w:basedOn w:val="Carpredefinitoparagrafo"/>
    <w:uiPriority w:val="99"/>
    <w:semiHidden/>
    <w:unhideWhenUsed/>
    <w:rsid w:val="006C6680"/>
    <w:rPr>
      <w:color w:val="605E5C"/>
      <w:shd w:val="clear" w:color="auto" w:fill="E1DFDD"/>
    </w:rPr>
  </w:style>
  <w:style w:type="paragraph" w:styleId="NormaleWeb">
    <w:name w:val="Normal (Web)"/>
    <w:basedOn w:val="Normale"/>
    <w:uiPriority w:val="99"/>
    <w:semiHidden/>
    <w:unhideWhenUsed/>
    <w:rsid w:val="006C6680"/>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6335142">
      <w:bodyDiv w:val="1"/>
      <w:marLeft w:val="0"/>
      <w:marRight w:val="0"/>
      <w:marTop w:val="0"/>
      <w:marBottom w:val="0"/>
      <w:divBdr>
        <w:top w:val="none" w:sz="0" w:space="0" w:color="auto"/>
        <w:left w:val="none" w:sz="0" w:space="0" w:color="auto"/>
        <w:bottom w:val="none" w:sz="0" w:space="0" w:color="auto"/>
        <w:right w:val="none" w:sz="0" w:space="0" w:color="auto"/>
      </w:divBdr>
      <w:divsChild>
        <w:div w:id="727074263">
          <w:marLeft w:val="0"/>
          <w:marRight w:val="0"/>
          <w:marTop w:val="0"/>
          <w:marBottom w:val="0"/>
          <w:divBdr>
            <w:top w:val="none" w:sz="0" w:space="0" w:color="auto"/>
            <w:left w:val="none" w:sz="0" w:space="0" w:color="auto"/>
            <w:bottom w:val="none" w:sz="0" w:space="0" w:color="auto"/>
            <w:right w:val="none" w:sz="0" w:space="0" w:color="auto"/>
          </w:divBdr>
          <w:divsChild>
            <w:div w:id="1205556071">
              <w:marLeft w:val="0"/>
              <w:marRight w:val="0"/>
              <w:marTop w:val="0"/>
              <w:marBottom w:val="0"/>
              <w:divBdr>
                <w:top w:val="none" w:sz="0" w:space="0" w:color="auto"/>
                <w:left w:val="none" w:sz="0" w:space="0" w:color="auto"/>
                <w:bottom w:val="none" w:sz="0" w:space="0" w:color="auto"/>
                <w:right w:val="none" w:sz="0" w:space="0" w:color="auto"/>
              </w:divBdr>
              <w:divsChild>
                <w:div w:id="1771587165">
                  <w:marLeft w:val="0"/>
                  <w:marRight w:val="0"/>
                  <w:marTop w:val="0"/>
                  <w:marBottom w:val="0"/>
                  <w:divBdr>
                    <w:top w:val="none" w:sz="0" w:space="0" w:color="auto"/>
                    <w:left w:val="none" w:sz="0" w:space="0" w:color="auto"/>
                    <w:bottom w:val="none" w:sz="0" w:space="0" w:color="auto"/>
                    <w:right w:val="none" w:sz="0" w:space="0" w:color="auto"/>
                  </w:divBdr>
                  <w:divsChild>
                    <w:div w:id="31267925">
                      <w:marLeft w:val="0"/>
                      <w:marRight w:val="0"/>
                      <w:marTop w:val="0"/>
                      <w:marBottom w:val="0"/>
                      <w:divBdr>
                        <w:top w:val="none" w:sz="0" w:space="0" w:color="auto"/>
                        <w:left w:val="none" w:sz="0" w:space="0" w:color="auto"/>
                        <w:bottom w:val="none" w:sz="0" w:space="0" w:color="auto"/>
                        <w:right w:val="none" w:sz="0" w:space="0" w:color="auto"/>
                      </w:divBdr>
                    </w:div>
                  </w:divsChild>
                </w:div>
                <w:div w:id="1837111853">
                  <w:marLeft w:val="0"/>
                  <w:marRight w:val="0"/>
                  <w:marTop w:val="0"/>
                  <w:marBottom w:val="0"/>
                  <w:divBdr>
                    <w:top w:val="none" w:sz="0" w:space="0" w:color="auto"/>
                    <w:left w:val="none" w:sz="0" w:space="0" w:color="auto"/>
                    <w:bottom w:val="none" w:sz="0" w:space="0" w:color="auto"/>
                    <w:right w:val="none" w:sz="0" w:space="0" w:color="auto"/>
                  </w:divBdr>
                  <w:divsChild>
                    <w:div w:id="1369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870495">
      <w:bodyDiv w:val="1"/>
      <w:marLeft w:val="0"/>
      <w:marRight w:val="0"/>
      <w:marTop w:val="0"/>
      <w:marBottom w:val="0"/>
      <w:divBdr>
        <w:top w:val="none" w:sz="0" w:space="0" w:color="auto"/>
        <w:left w:val="none" w:sz="0" w:space="0" w:color="auto"/>
        <w:bottom w:val="none" w:sz="0" w:space="0" w:color="auto"/>
        <w:right w:val="none" w:sz="0" w:space="0" w:color="auto"/>
      </w:divBdr>
      <w:divsChild>
        <w:div w:id="1811089544">
          <w:marLeft w:val="0"/>
          <w:marRight w:val="0"/>
          <w:marTop w:val="0"/>
          <w:marBottom w:val="0"/>
          <w:divBdr>
            <w:top w:val="none" w:sz="0" w:space="0" w:color="auto"/>
            <w:left w:val="none" w:sz="0" w:space="0" w:color="auto"/>
            <w:bottom w:val="none" w:sz="0" w:space="0" w:color="auto"/>
            <w:right w:val="none" w:sz="0" w:space="0" w:color="auto"/>
          </w:divBdr>
          <w:divsChild>
            <w:div w:id="1372223466">
              <w:marLeft w:val="0"/>
              <w:marRight w:val="0"/>
              <w:marTop w:val="0"/>
              <w:marBottom w:val="0"/>
              <w:divBdr>
                <w:top w:val="none" w:sz="0" w:space="0" w:color="auto"/>
                <w:left w:val="none" w:sz="0" w:space="0" w:color="auto"/>
                <w:bottom w:val="none" w:sz="0" w:space="0" w:color="auto"/>
                <w:right w:val="none" w:sz="0" w:space="0" w:color="auto"/>
              </w:divBdr>
            </w:div>
          </w:divsChild>
        </w:div>
        <w:div w:id="1013923994">
          <w:marLeft w:val="0"/>
          <w:marRight w:val="0"/>
          <w:marTop w:val="0"/>
          <w:marBottom w:val="0"/>
          <w:divBdr>
            <w:top w:val="none" w:sz="0" w:space="0" w:color="auto"/>
            <w:left w:val="none" w:sz="0" w:space="0" w:color="auto"/>
            <w:bottom w:val="none" w:sz="0" w:space="0" w:color="auto"/>
            <w:right w:val="none" w:sz="0" w:space="0" w:color="auto"/>
          </w:divBdr>
          <w:divsChild>
            <w:div w:id="13075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netomagazine.com/magazine/"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venetomagazine.com/magazin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305</Words>
  <Characters>1741</Characters>
  <Application>Microsoft Office Word</Application>
  <DocSecurity>0</DocSecurity>
  <Lines>14</Lines>
  <Paragraphs>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2024-03-21T07:20:00Z</dcterms:created>
  <dcterms:modified xsi:type="dcterms:W3CDTF">2024-03-21T07:53:00Z</dcterms:modified>
</cp:coreProperties>
</file>