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E1124" w14:textId="4EE02439" w:rsidR="00BF7D93" w:rsidRPr="006C6680" w:rsidRDefault="00BF7D93" w:rsidP="009422A7">
      <w:pPr>
        <w:spacing w:after="0" w:line="240" w:lineRule="auto"/>
        <w:jc w:val="both"/>
        <w:rPr>
          <w:rStyle w:val="Enfasigrassetto"/>
          <w:rFonts w:eastAsiaTheme="majorEastAsia" w:cstheme="minorHAnsi"/>
          <w:i/>
          <w:sz w:val="16"/>
          <w:szCs w:val="16"/>
        </w:rPr>
      </w:pPr>
      <w:bookmarkStart w:id="0" w:name="_Hlk161803499"/>
      <w:r w:rsidRPr="006C6680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XY64</w:t>
      </w:r>
      <w:r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9</w:t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 xml:space="preserve"> </w:t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b/>
          <w:sz w:val="44"/>
          <w:szCs w:val="44"/>
        </w:rPr>
        <w:tab/>
      </w:r>
      <w:r w:rsidRPr="006C6680">
        <w:rPr>
          <w:rStyle w:val="Enfasigrassetto"/>
          <w:rFonts w:eastAsiaTheme="majorEastAsia" w:cstheme="minorHAnsi"/>
          <w:i/>
          <w:sz w:val="16"/>
          <w:szCs w:val="16"/>
        </w:rPr>
        <w:t>Scheda creata il 2</w:t>
      </w:r>
      <w:r>
        <w:rPr>
          <w:rStyle w:val="Enfasigrassetto"/>
          <w:rFonts w:eastAsiaTheme="majorEastAsia" w:cstheme="minorHAnsi"/>
          <w:i/>
          <w:sz w:val="16"/>
          <w:szCs w:val="16"/>
        </w:rPr>
        <w:t>7</w:t>
      </w:r>
      <w:r w:rsidRPr="006C6680">
        <w:rPr>
          <w:rStyle w:val="Enfasigrassetto"/>
          <w:rFonts w:eastAsiaTheme="majorEastAsia" w:cstheme="minorHAnsi"/>
          <w:i/>
          <w:sz w:val="16"/>
          <w:szCs w:val="16"/>
        </w:rPr>
        <w:t xml:space="preserve"> marzo 2024</w:t>
      </w:r>
    </w:p>
    <w:bookmarkEnd w:id="0"/>
    <w:p w14:paraId="17BB69E5" w14:textId="4B329110" w:rsidR="00BF7D93" w:rsidRPr="00BF7D93" w:rsidRDefault="00BF7D93" w:rsidP="009422A7">
      <w:pPr>
        <w:spacing w:after="0" w:line="240" w:lineRule="auto"/>
        <w:jc w:val="both"/>
        <w:rPr>
          <w:rFonts w:eastAsiaTheme="majorEastAsia" w:cstheme="minorHAnsi"/>
          <w:b/>
          <w:color w:val="C00000"/>
          <w:sz w:val="44"/>
          <w:szCs w:val="44"/>
        </w:rPr>
      </w:pPr>
      <w:r w:rsidRPr="00BF7D9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422A7" w:rsidRPr="009422A7">
        <w:rPr>
          <w:noProof/>
        </w:rPr>
        <w:drawing>
          <wp:inline distT="0" distB="0" distL="0" distR="0" wp14:anchorId="33FE794B" wp14:editId="408E6291">
            <wp:extent cx="3121200" cy="4140000"/>
            <wp:effectExtent l="0" t="0" r="3175" b="0"/>
            <wp:docPr id="1529615132" name="Immagine 1" descr="Immagine che contiene testo, dipinto, disegn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15132" name="Immagine 1" descr="Immagine che contiene testo, dipinto, disegno, schizz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4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D93">
        <w:rPr>
          <w:rFonts w:eastAsiaTheme="majorEastAsia" w:cstheme="minorHAnsi"/>
          <w:b/>
          <w:noProof/>
          <w:color w:val="C00000"/>
          <w:sz w:val="44"/>
          <w:szCs w:val="44"/>
        </w:rPr>
        <w:drawing>
          <wp:inline distT="0" distB="0" distL="0" distR="0" wp14:anchorId="7DCF60A4" wp14:editId="31682706">
            <wp:extent cx="2887200" cy="4140000"/>
            <wp:effectExtent l="0" t="0" r="8890" b="0"/>
            <wp:docPr id="211231203" name="Immagine 2" descr="Immagine che contiene testo, Viso umano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1203" name="Immagine 2" descr="Immagine che contiene testo, Viso umano, schermat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7116" w14:textId="2CCAEB7A" w:rsidR="00BF7D93" w:rsidRPr="006C6680" w:rsidRDefault="00BF7D93" w:rsidP="009422A7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62412836"/>
      <w:r w:rsidRPr="006C6680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 xml:space="preserve">Descrizione </w:t>
      </w:r>
      <w:r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storico-</w:t>
      </w:r>
      <w:r w:rsidRPr="006C6680">
        <w:rPr>
          <w:rStyle w:val="Enfasigrassetto"/>
          <w:rFonts w:eastAsiaTheme="majorEastAsia" w:cstheme="minorHAnsi"/>
          <w:b/>
          <w:color w:val="C00000"/>
          <w:sz w:val="44"/>
          <w:szCs w:val="44"/>
        </w:rPr>
        <w:t>bibliografica</w:t>
      </w:r>
    </w:p>
    <w:bookmarkEnd w:id="1"/>
    <w:p w14:paraId="54CC81C4" w14:textId="6DC77ED4" w:rsidR="00BF7D93" w:rsidRDefault="00BF7D93" w:rsidP="009422A7">
      <w:pPr>
        <w:spacing w:after="0" w:line="240" w:lineRule="auto"/>
        <w:jc w:val="both"/>
      </w:pPr>
      <w:r>
        <w:t>*</w:t>
      </w:r>
      <w:r w:rsidRPr="00BF7D93">
        <w:rPr>
          <w:b/>
          <w:bCs/>
        </w:rPr>
        <w:t xml:space="preserve">Bra, o </w:t>
      </w:r>
      <w:r w:rsidR="00FE3E50">
        <w:rPr>
          <w:b/>
          <w:bCs/>
        </w:rPr>
        <w:t>d</w:t>
      </w:r>
      <w:r w:rsidRPr="00BF7D93">
        <w:rPr>
          <w:b/>
          <w:bCs/>
        </w:rPr>
        <w:t xml:space="preserve">ella </w:t>
      </w:r>
      <w:proofErr w:type="gramStart"/>
      <w:r w:rsidRPr="00BF7D93">
        <w:rPr>
          <w:b/>
          <w:bCs/>
        </w:rPr>
        <w:t xml:space="preserve">felicità </w:t>
      </w:r>
      <w:r>
        <w:t>:</w:t>
      </w:r>
      <w:proofErr w:type="gramEnd"/>
      <w:r>
        <w:t xml:space="preserve"> storia e storie del nostro territorio. - Anno 1, n. 1 (aprile </w:t>
      </w:r>
      <w:proofErr w:type="gramStart"/>
      <w:r>
        <w:t>2005)-</w:t>
      </w:r>
      <w:proofErr w:type="gramEnd"/>
      <w:r>
        <w:t>n.</w:t>
      </w:r>
      <w:r w:rsidRPr="00BF7D93">
        <w:t xml:space="preserve"> 30</w:t>
      </w:r>
      <w:r>
        <w:t xml:space="preserve"> </w:t>
      </w:r>
      <w:r w:rsidRPr="00BF7D93">
        <w:t>(dic</w:t>
      </w:r>
      <w:r>
        <w:t>embre</w:t>
      </w:r>
      <w:r w:rsidRPr="00BF7D93">
        <w:t xml:space="preserve"> 2012)</w:t>
      </w:r>
      <w:r>
        <w:t>; n. 1 (marzo 2024)-    . - [Bra</w:t>
      </w:r>
      <w:proofErr w:type="gramStart"/>
      <w:r>
        <w:t>] :</w:t>
      </w:r>
      <w:proofErr w:type="gramEnd"/>
      <w:r>
        <w:t xml:space="preserve"> Istituto storico di Bra e dei Braidesi, 2005-    . – </w:t>
      </w:r>
      <w:proofErr w:type="gramStart"/>
      <w:r>
        <w:t>volumi :</w:t>
      </w:r>
      <w:proofErr w:type="gramEnd"/>
      <w:r>
        <w:t xml:space="preserve"> ill. ; 30 cm. ((Quadrimestrale; trimestrale dal 2024. – Sottotitolo dal 2024: la nuova rivista storica di Bra e dell’Università delle scienze gastronomiche di Pollenzo. – Editore dal </w:t>
      </w:r>
      <w:proofErr w:type="gramStart"/>
      <w:r>
        <w:t xml:space="preserve">2024:  </w:t>
      </w:r>
      <w:r w:rsidRPr="00BF7D93">
        <w:t>Slow</w:t>
      </w:r>
      <w:proofErr w:type="gramEnd"/>
      <w:r w:rsidRPr="00BF7D93">
        <w:t xml:space="preserve"> Food</w:t>
      </w:r>
      <w:r>
        <w:t xml:space="preserve">. - </w:t>
      </w:r>
      <w:r w:rsidRPr="00BF7D93">
        <w:t>ISSN 2975-299X</w:t>
      </w:r>
      <w:r>
        <w:t>. - TO01666543; TO02134743</w:t>
      </w:r>
    </w:p>
    <w:p w14:paraId="7DDB8179" w14:textId="2CD0CA8F" w:rsidR="00BF7D93" w:rsidRDefault="00BF7D93" w:rsidP="009422A7">
      <w:pPr>
        <w:spacing w:after="0" w:line="240" w:lineRule="auto"/>
        <w:jc w:val="both"/>
      </w:pPr>
      <w:r>
        <w:t>Soggetto: Bra &lt;territorio&gt; - Periodici</w:t>
      </w:r>
    </w:p>
    <w:p w14:paraId="0C38A0BD" w14:textId="77777777" w:rsidR="00BF7D93" w:rsidRPr="006C6680" w:rsidRDefault="00BF7D93" w:rsidP="009422A7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737B33FF" w14:textId="77777777" w:rsidR="00BF7D93" w:rsidRPr="006C6680" w:rsidRDefault="00BF7D93" w:rsidP="009422A7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C668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6413CDA" w14:textId="77777777" w:rsidR="00BF7D93" w:rsidRPr="00BF7D93" w:rsidRDefault="00BF7D93" w:rsidP="009422A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BF7D9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nuovo corso della rivista storica “Bra o della felicità" comincia in seno all’Università di Scienze Gastronomiche di Pollenzo in collaborazione con Slow Food Editore, con l’intento di legare i braidesi e la comunità studentesca di Pollenzo tramite il fil rouge della memoria storica, sociale e culturale del nostro territorio.</w:t>
      </w:r>
    </w:p>
    <w:p w14:paraId="6FC8578D" w14:textId="77777777" w:rsidR="00BF7D93" w:rsidRPr="00BF7D93" w:rsidRDefault="00BF7D93" w:rsidP="009422A7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BF7D93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aggiunta agli scritti di studiosi di storia, arte e cultura locale, la nuova edizione della rivista presenterà in ogni numero vari contributi video, accessibili tramite i QR Code, da scansionare con il vostro smartphone e fruibili direttamente su di esso. Nella versione digitale, italiana e inglese, sarà possibile accedere ai contenuti video mediante un click sui collegamenti ipertestuali già predisposti.</w:t>
      </w:r>
    </w:p>
    <w:p w14:paraId="642C1404" w14:textId="2ECEE785" w:rsidR="00BF7D93" w:rsidRPr="009422A7" w:rsidRDefault="00000000" w:rsidP="009422A7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="00BF7D93" w:rsidRPr="009422A7">
          <w:rPr>
            <w:rStyle w:val="Collegamentoipertestuale"/>
            <w:rFonts w:cstheme="minorHAnsi"/>
            <w:sz w:val="24"/>
            <w:szCs w:val="24"/>
          </w:rPr>
          <w:t>https://www.slowfoodeditore.it/it/rivista-bra-o-della-felicit%C3%A0/bra-o-della-felicit%C3%A0-1078.html</w:t>
        </w:r>
      </w:hyperlink>
    </w:p>
    <w:p w14:paraId="7BE1B721" w14:textId="77777777" w:rsidR="00BF7D93" w:rsidRDefault="00BF7D93" w:rsidP="009422A7">
      <w:pPr>
        <w:spacing w:after="0" w:line="240" w:lineRule="auto"/>
        <w:jc w:val="both"/>
      </w:pPr>
    </w:p>
    <w:sectPr w:rsidR="00BF7D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506C"/>
    <w:rsid w:val="001C506C"/>
    <w:rsid w:val="0031062F"/>
    <w:rsid w:val="009422A7"/>
    <w:rsid w:val="00BF7D93"/>
    <w:rsid w:val="00E84EF4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38B"/>
  <w15:chartTrackingRefBased/>
  <w15:docId w15:val="{2C6F97D0-24CD-41BB-9354-F34C3DB4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C5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5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506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5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506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5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5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5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5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506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50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506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506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506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50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50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50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50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5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5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50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5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50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50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50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506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506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506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506C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BF7D93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BF7D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F7D93"/>
    <w:rPr>
      <w:rFonts w:ascii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7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wfoodeditore.it/it/rivista-bra-o-della-felicit%C3%A0/bra-o-della-felicit%C3%A0-1078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2024-03-27T05:01:00Z</dcterms:created>
  <dcterms:modified xsi:type="dcterms:W3CDTF">2024-03-27T05:20:00Z</dcterms:modified>
</cp:coreProperties>
</file>