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A4F7" w14:textId="5837F8C7" w:rsidR="00582728" w:rsidRPr="00034F08" w:rsidRDefault="00582728" w:rsidP="00582728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4321290"/>
      <w:r>
        <w:rPr>
          <w:rFonts w:asciiTheme="minorHAnsi" w:hAnsiTheme="minorHAnsi" w:cstheme="minorHAnsi"/>
          <w:b/>
          <w:color w:val="C00000"/>
          <w:sz w:val="40"/>
          <w:szCs w:val="40"/>
        </w:rPr>
        <w:t>HX1037</w:t>
      </w:r>
      <w:r w:rsidRPr="00034F08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</w:t>
      </w:r>
      <w:r w:rsidRPr="00034F08">
        <w:rPr>
          <w:rFonts w:asciiTheme="minorHAnsi" w:hAnsiTheme="minorHAnsi" w:cstheme="minorHAnsi"/>
          <w:bCs/>
          <w:i/>
          <w:iCs/>
          <w:sz w:val="16"/>
          <w:szCs w:val="16"/>
        </w:rPr>
        <w:t>scheda creata il 20 aprile 2024</w:t>
      </w:r>
    </w:p>
    <w:bookmarkEnd w:id="0"/>
    <w:p w14:paraId="3E626D47" w14:textId="6C9CE82F" w:rsidR="00582728" w:rsidRDefault="00582728" w:rsidP="003A5261">
      <w:pPr>
        <w:pStyle w:val="Testonormale1"/>
        <w:tabs>
          <w:tab w:val="right" w:pos="6237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E6F8FAC" wp14:editId="3A9DB8CB">
            <wp:extent cx="2296160" cy="3058160"/>
            <wp:effectExtent l="0" t="0" r="8890" b="8890"/>
            <wp:docPr id="1021543118" name="Immagine 1" descr="L'eco della trincea  : gratis ai combattenti del 14. Corpo d'arm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c0eca76d6398bdfbbefff49b7c3cf1" descr="L'eco della trincea  : gratis ai combattenti del 14. Corpo d'arm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728">
        <w:drawing>
          <wp:inline distT="0" distB="0" distL="0" distR="0" wp14:anchorId="7CE6295F" wp14:editId="24CE138E">
            <wp:extent cx="2057400" cy="3057525"/>
            <wp:effectExtent l="0" t="0" r="0" b="9525"/>
            <wp:docPr id="765096106" name="Immagine 1" descr="Immagine che contiene testo, carta, libro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96106" name="Immagine 1" descr="Immagine che contiene testo, carta, libro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911A4" w14:textId="21BBD837" w:rsidR="00582728" w:rsidRPr="00034F08" w:rsidRDefault="00582728" w:rsidP="00582728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34F0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45DEAF5" w14:textId="51187D80" w:rsidR="00582728" w:rsidRPr="003A5261" w:rsidRDefault="00582728" w:rsidP="00582728">
      <w:pPr>
        <w:jc w:val="both"/>
        <w:rPr>
          <w:rFonts w:asciiTheme="minorHAnsi" w:hAnsiTheme="minorHAnsi" w:cstheme="minorHAnsi"/>
        </w:rPr>
      </w:pPr>
      <w:r w:rsidRPr="00582728">
        <w:rPr>
          <w:rFonts w:ascii="Calibri" w:hAnsi="Calibri" w:cs="Calibri"/>
          <w:bCs/>
        </w:rPr>
        <w:t>L'*</w:t>
      </w:r>
      <w:r w:rsidRPr="00582728">
        <w:rPr>
          <w:rFonts w:ascii="Calibri" w:hAnsi="Calibri" w:cs="Calibri"/>
          <w:b/>
          <w:bCs/>
        </w:rPr>
        <w:t xml:space="preserve">eco della </w:t>
      </w:r>
      <w:proofErr w:type="gramStart"/>
      <w:r w:rsidRPr="00582728">
        <w:rPr>
          <w:rFonts w:ascii="Calibri" w:hAnsi="Calibri" w:cs="Calibri"/>
          <w:b/>
          <w:bCs/>
        </w:rPr>
        <w:t>trincea</w:t>
      </w:r>
      <w:r w:rsidRPr="00582728">
        <w:rPr>
          <w:rFonts w:ascii="Calibri" w:hAnsi="Calibri" w:cs="Calibri"/>
          <w:bCs/>
        </w:rPr>
        <w:t xml:space="preserve"> :</w:t>
      </w:r>
      <w:proofErr w:type="gramEnd"/>
      <w:r w:rsidRPr="00582728">
        <w:rPr>
          <w:rFonts w:ascii="Calibri" w:hAnsi="Calibri" w:cs="Calibri"/>
          <w:bCs/>
        </w:rPr>
        <w:t xml:space="preserve"> gratis ai combattenti del 14. Corpo d'armata. </w:t>
      </w:r>
      <w:r w:rsidRPr="00582728">
        <w:rPr>
          <w:rFonts w:ascii="Calibri" w:hAnsi="Calibri" w:cs="Calibri"/>
        </w:rPr>
        <w:t xml:space="preserve">- N. 1 (1 maggio </w:t>
      </w:r>
      <w:proofErr w:type="gramStart"/>
      <w:r w:rsidRPr="00582728">
        <w:rPr>
          <w:rFonts w:ascii="Calibri" w:hAnsi="Calibri" w:cs="Calibri"/>
        </w:rPr>
        <w:t>1918)-</w:t>
      </w:r>
      <w:proofErr w:type="gramEnd"/>
      <w:r w:rsidRPr="00582728">
        <w:rPr>
          <w:rFonts w:ascii="Calibri" w:hAnsi="Calibri" w:cs="Calibri"/>
        </w:rPr>
        <w:t>n. 22 (</w:t>
      </w:r>
      <w:r>
        <w:rPr>
          <w:rFonts w:ascii="Calibri" w:hAnsi="Calibri" w:cs="Calibri"/>
        </w:rPr>
        <w:t xml:space="preserve">25 settembre </w:t>
      </w:r>
      <w:r w:rsidRPr="00582728">
        <w:rPr>
          <w:rFonts w:ascii="Calibri" w:hAnsi="Calibri" w:cs="Calibri"/>
        </w:rPr>
        <w:t xml:space="preserve">1918). - </w:t>
      </w:r>
      <w:proofErr w:type="gramStart"/>
      <w:r w:rsidRPr="00582728">
        <w:rPr>
          <w:rFonts w:ascii="Calibri" w:hAnsi="Calibri" w:cs="Calibri"/>
        </w:rPr>
        <w:t>Vestone :</w:t>
      </w:r>
      <w:proofErr w:type="gramEnd"/>
      <w:r w:rsidRPr="00582728">
        <w:rPr>
          <w:rFonts w:ascii="Calibri" w:hAnsi="Calibri" w:cs="Calibri"/>
        </w:rPr>
        <w:t xml:space="preserve"> Scalmana, 1918. – 22 </w:t>
      </w:r>
      <w:proofErr w:type="gramStart"/>
      <w:r w:rsidRPr="00582728">
        <w:rPr>
          <w:rFonts w:ascii="Calibri" w:hAnsi="Calibri" w:cs="Calibri"/>
        </w:rPr>
        <w:t>volumi :</w:t>
      </w:r>
      <w:proofErr w:type="gramEnd"/>
      <w:r w:rsidRPr="00582728">
        <w:rPr>
          <w:rFonts w:ascii="Calibri" w:hAnsi="Calibri" w:cs="Calibri"/>
        </w:rPr>
        <w:t xml:space="preserve"> ill. ; 41 cm. ((Settimanale. - Il formato varia in: 50 cm. – Copia digitale a: </w:t>
      </w:r>
      <w:hyperlink r:id="rId6" w:history="1">
        <w:r w:rsidRPr="00750704">
          <w:rPr>
            <w:rStyle w:val="Collegamentoipertestuale"/>
            <w:rFonts w:ascii="Calibri" w:hAnsi="Calibri" w:cs="Calibri"/>
          </w:rPr>
          <w:t>http://www.1</w:t>
        </w:r>
        <w:r w:rsidRPr="00750704">
          <w:rPr>
            <w:rStyle w:val="Collegamentoipertestuale"/>
            <w:rFonts w:ascii="Calibri" w:hAnsi="Calibri" w:cs="Calibri"/>
          </w:rPr>
          <w:t>4-18.it/giornali-di-trincea/IEI0110064. - IEI0110064</w:t>
        </w:r>
      </w:hyperlink>
    </w:p>
    <w:p w14:paraId="448F5B06" w14:textId="2AD5587A" w:rsidR="00582728" w:rsidRPr="003A5261" w:rsidRDefault="00582728" w:rsidP="00582728">
      <w:pPr>
        <w:jc w:val="both"/>
        <w:rPr>
          <w:rFonts w:asciiTheme="minorHAnsi" w:hAnsiTheme="minorHAnsi" w:cstheme="minorHAnsi"/>
        </w:rPr>
      </w:pPr>
      <w:r w:rsidRPr="003A5261">
        <w:rPr>
          <w:rFonts w:asciiTheme="minorHAnsi" w:hAnsiTheme="minorHAnsi" w:cstheme="minorHAnsi"/>
        </w:rPr>
        <w:t xml:space="preserve">Autore: </w:t>
      </w:r>
      <w:hyperlink r:id="rId7" w:tgtFrame="_self" w:history="1">
        <w:proofErr w:type="gramStart"/>
        <w:r w:rsidRPr="003A5261">
          <w:rPr>
            <w:rStyle w:val="Collegamentoipertestuale"/>
            <w:rFonts w:asciiTheme="minorHAnsi" w:eastAsiaTheme="majorEastAsia" w:hAnsiTheme="minorHAnsi" w:cstheme="minorHAnsi"/>
          </w:rPr>
          <w:t>Italia :</w:t>
        </w:r>
        <w:proofErr w:type="gramEnd"/>
        <w:r w:rsidRPr="003A5261">
          <w:rPr>
            <w:rStyle w:val="Collegamentoipertestuale"/>
            <w:rFonts w:asciiTheme="minorHAnsi" w:eastAsiaTheme="majorEastAsia" w:hAnsiTheme="minorHAnsi" w:cstheme="minorHAnsi"/>
          </w:rPr>
          <w:t xml:space="preserve"> Corpo d'armata &lt;14.&gt; </w:t>
        </w:r>
      </w:hyperlink>
    </w:p>
    <w:p w14:paraId="772B1E64" w14:textId="45A9E2C1" w:rsidR="003A5261" w:rsidRPr="003A5261" w:rsidRDefault="003A5261" w:rsidP="00582728">
      <w:pPr>
        <w:jc w:val="both"/>
        <w:rPr>
          <w:rFonts w:asciiTheme="minorHAnsi" w:hAnsiTheme="minorHAnsi" w:cstheme="minorHAnsi"/>
        </w:rPr>
      </w:pPr>
      <w:r w:rsidRPr="003A5261">
        <w:rPr>
          <w:rFonts w:asciiTheme="minorHAnsi" w:hAnsiTheme="minorHAnsi" w:cstheme="minorHAnsi"/>
        </w:rPr>
        <w:t xml:space="preserve">Soggetto: </w:t>
      </w:r>
      <w:r w:rsidRPr="003A5261">
        <w:rPr>
          <w:rFonts w:asciiTheme="minorHAnsi" w:hAnsiTheme="minorHAnsi" w:cstheme="minorHAnsi"/>
        </w:rPr>
        <w:t xml:space="preserve">Italia </w:t>
      </w:r>
      <w:r w:rsidRPr="003A5261">
        <w:rPr>
          <w:rFonts w:asciiTheme="minorHAnsi" w:hAnsiTheme="minorHAnsi" w:cstheme="minorHAnsi"/>
        </w:rPr>
        <w:t xml:space="preserve">– Esercito - </w:t>
      </w:r>
      <w:r w:rsidRPr="003A5261">
        <w:rPr>
          <w:rFonts w:asciiTheme="minorHAnsi" w:hAnsiTheme="minorHAnsi" w:cstheme="minorHAnsi"/>
        </w:rPr>
        <w:t>Corpo d'armata &lt;14.&gt;</w:t>
      </w:r>
      <w:r w:rsidRPr="003A5261">
        <w:rPr>
          <w:rFonts w:asciiTheme="minorHAnsi" w:hAnsiTheme="minorHAnsi" w:cstheme="minorHAnsi"/>
        </w:rPr>
        <w:t xml:space="preserve"> - 1918</w:t>
      </w:r>
    </w:p>
    <w:p w14:paraId="4BC28898" w14:textId="77777777" w:rsidR="00582728" w:rsidRDefault="00582728" w:rsidP="00582728">
      <w:pPr>
        <w:jc w:val="both"/>
        <w:rPr>
          <w:rFonts w:ascii="Calibri" w:hAnsi="Calibri" w:cs="Calibri"/>
        </w:rPr>
      </w:pPr>
    </w:p>
    <w:p w14:paraId="499B6E65" w14:textId="5291BD29" w:rsidR="00582728" w:rsidRPr="00582728" w:rsidRDefault="00582728" w:rsidP="00582728">
      <w:pPr>
        <w:jc w:val="both"/>
        <w:rPr>
          <w:rStyle w:val="Collegamentoipertestuale"/>
          <w:rFonts w:asciiTheme="minorHAnsi" w:hAnsiTheme="minorHAnsi" w:cstheme="minorHAnsi"/>
          <w:color w:val="auto"/>
          <w:sz w:val="44"/>
          <w:szCs w:val="44"/>
        </w:rPr>
      </w:pPr>
      <w:r w:rsidRPr="00034F08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8" w:history="1">
        <w:r w:rsidRPr="00582728">
          <w:rPr>
            <w:rStyle w:val="Collegamentoipertestuale"/>
            <w:rFonts w:asciiTheme="minorHAnsi" w:hAnsiTheme="minorHAnsi" w:cstheme="minorHAnsi"/>
            <w:sz w:val="44"/>
            <w:szCs w:val="44"/>
          </w:rPr>
          <w:t>1918</w:t>
        </w:r>
      </w:hyperlink>
    </w:p>
    <w:p w14:paraId="6AE6F946" w14:textId="77777777" w:rsidR="00582728" w:rsidRPr="00034F08" w:rsidRDefault="00582728" w:rsidP="00582728">
      <w:pPr>
        <w:jc w:val="both"/>
        <w:rPr>
          <w:rStyle w:val="Collegamentoipertestuale"/>
          <w:rFonts w:asciiTheme="minorHAnsi" w:hAnsiTheme="minorHAnsi" w:cstheme="minorHAnsi"/>
          <w:sz w:val="16"/>
          <w:szCs w:val="16"/>
        </w:rPr>
      </w:pPr>
    </w:p>
    <w:p w14:paraId="71F11ABB" w14:textId="77777777" w:rsidR="00582728" w:rsidRPr="00582728" w:rsidRDefault="00582728" w:rsidP="00582728">
      <w:pPr>
        <w:jc w:val="both"/>
        <w:rPr>
          <w:rFonts w:ascii="Calibri" w:hAnsi="Calibri" w:cs="Calibri"/>
        </w:rPr>
      </w:pPr>
    </w:p>
    <w:p w14:paraId="27738C3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370A"/>
    <w:rsid w:val="0031062F"/>
    <w:rsid w:val="003A5261"/>
    <w:rsid w:val="00582728"/>
    <w:rsid w:val="00D6370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5979"/>
  <w15:chartTrackingRefBased/>
  <w15:docId w15:val="{1A756A81-DA3A-40A8-A67F-DBD4D023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7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3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37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3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37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37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37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37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37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37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37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37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370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370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37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37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37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37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37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37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3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37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37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37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370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37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370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370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582728"/>
    <w:rPr>
      <w:strike w:val="0"/>
      <w:dstrike w:val="0"/>
      <w:color w:val="000000"/>
      <w:u w:val="none"/>
    </w:rPr>
  </w:style>
  <w:style w:type="paragraph" w:customStyle="1" w:styleId="Testonormale1">
    <w:name w:val="Testo normale1"/>
    <w:basedOn w:val="Normale"/>
    <w:rsid w:val="00582728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272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2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4-18.it/giornali-di-trincea/IEI0110064.%20-%20IEI01100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ac.sbn.it/c/search/opac?groupId=20122&amp;item:5032:Nomi::@frase@=UBOV1407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4-18.it/giornali-di-trincea/IEI0110064.%20-%20IEI0110064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2024-04-20T04:41:00Z</dcterms:created>
  <dcterms:modified xsi:type="dcterms:W3CDTF">2024-04-20T04:54:00Z</dcterms:modified>
</cp:coreProperties>
</file>