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57E29" w14:textId="6BFE3D8E" w:rsidR="00B6487C" w:rsidRPr="00B6487C" w:rsidRDefault="00B6487C" w:rsidP="00B6487C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r w:rsidRPr="00B6487C">
        <w:rPr>
          <w:rFonts w:asciiTheme="minorHAnsi" w:hAnsiTheme="minorHAnsi" w:cstheme="minorHAnsi"/>
          <w:b/>
          <w:bCs/>
          <w:color w:val="C00000"/>
          <w:sz w:val="44"/>
          <w:szCs w:val="44"/>
        </w:rPr>
        <w:t>R22</w:t>
      </w:r>
      <w:r w:rsidRPr="00B6487C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6487C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6487C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6487C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6487C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6487C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6487C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6487C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6487C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6487C">
        <w:rPr>
          <w:rFonts w:asciiTheme="minorHAnsi" w:hAnsiTheme="minorHAnsi" w:cstheme="minorHAnsi"/>
          <w:bCs/>
          <w:i/>
          <w:sz w:val="16"/>
          <w:szCs w:val="16"/>
        </w:rPr>
        <w:t>Scheda creata il 1</w:t>
      </w:r>
      <w:r w:rsidR="00696AB2">
        <w:rPr>
          <w:rFonts w:asciiTheme="minorHAnsi" w:hAnsiTheme="minorHAnsi" w:cstheme="minorHAnsi"/>
          <w:bCs/>
          <w:i/>
          <w:sz w:val="16"/>
          <w:szCs w:val="16"/>
        </w:rPr>
        <w:t>-6</w:t>
      </w:r>
      <w:r w:rsidRPr="00B6487C">
        <w:rPr>
          <w:rFonts w:asciiTheme="minorHAnsi" w:hAnsiTheme="minorHAnsi" w:cstheme="minorHAnsi"/>
          <w:bCs/>
          <w:i/>
          <w:sz w:val="16"/>
          <w:szCs w:val="16"/>
        </w:rPr>
        <w:t xml:space="preserve"> aprile 2024</w:t>
      </w:r>
    </w:p>
    <w:p w14:paraId="3EA4E258" w14:textId="1A93153D" w:rsidR="00986D10" w:rsidRDefault="00986D10" w:rsidP="00696AB2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93F0AA7" wp14:editId="2EE6B876">
            <wp:extent cx="2703600" cy="3960000"/>
            <wp:effectExtent l="0" t="0" r="1905" b="2540"/>
            <wp:docPr id="1263409080" name="Immagine 1" descr="Logo della Colle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ella Collezio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D10">
        <w:rPr>
          <w:noProof/>
        </w:rPr>
        <w:drawing>
          <wp:inline distT="0" distB="0" distL="0" distR="0" wp14:anchorId="17A286A6" wp14:editId="3677D9AE">
            <wp:extent cx="2988000" cy="3960000"/>
            <wp:effectExtent l="0" t="0" r="3175" b="2540"/>
            <wp:docPr id="1553338924" name="Immagine 1" descr="Immagine che contiene testo, poster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38924" name="Immagine 1" descr="Immagine che contiene testo, poster, Carattere, grafic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DD3C" w14:textId="5015A7BB" w:rsidR="00B6487C" w:rsidRPr="00B6487C" w:rsidRDefault="00B6487C" w:rsidP="00B6487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6487C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 w:rsidR="00696AB2"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B6487C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p w14:paraId="7E10C503" w14:textId="1A37FE0F" w:rsidR="00B6487C" w:rsidRPr="00B6487C" w:rsidRDefault="00986D10" w:rsidP="00B6487C">
      <w:pPr>
        <w:jc w:val="both"/>
      </w:pPr>
      <w:r w:rsidRPr="00986D10">
        <w:rPr>
          <w:rFonts w:ascii="Calibri" w:hAnsi="Calibri" w:cs="Calibri"/>
          <w:bCs/>
        </w:rPr>
        <w:t xml:space="preserve">[La] </w:t>
      </w:r>
      <w:r w:rsidR="00B6487C" w:rsidRPr="00B6487C">
        <w:rPr>
          <w:rFonts w:ascii="Calibri" w:hAnsi="Calibri" w:cs="Calibri"/>
          <w:b/>
        </w:rPr>
        <w:t>*Rinascita.</w:t>
      </w:r>
      <w:r w:rsidR="00B6487C" w:rsidRPr="00B6487C">
        <w:rPr>
          <w:rFonts w:ascii="Calibri" w:hAnsi="Calibri" w:cs="Calibri"/>
        </w:rPr>
        <w:t xml:space="preserve"> - Anno 1, n. 1 (giugno 1944)-anno 19, n. 4 (aprile 1962); nuova serie, anno 19, n. 1 (5 maggio 1962)-anno 46, n. 30 (5 agosto 1989); nuova serie, n. 1 (11 febbraio 1990)-anno </w:t>
      </w:r>
      <w:r w:rsidR="00696AB2">
        <w:rPr>
          <w:rFonts w:ascii="Calibri" w:hAnsi="Calibri" w:cs="Calibri"/>
        </w:rPr>
        <w:t>1</w:t>
      </w:r>
      <w:r w:rsidR="00B6487C" w:rsidRPr="00B6487C">
        <w:rPr>
          <w:rFonts w:ascii="Calibri" w:hAnsi="Calibri" w:cs="Calibri"/>
        </w:rPr>
        <w:t>, n. 8 (3 marzo 1991). – [S</w:t>
      </w:r>
      <w:r w:rsidR="00D948A1">
        <w:rPr>
          <w:rFonts w:ascii="Calibri" w:hAnsi="Calibri" w:cs="Calibri"/>
        </w:rPr>
        <w:t>alerno</w:t>
      </w:r>
      <w:r w:rsidR="00B6487C" w:rsidRPr="00B6487C">
        <w:rPr>
          <w:rFonts w:ascii="Calibri" w:hAnsi="Calibri" w:cs="Calibri"/>
        </w:rPr>
        <w:t xml:space="preserve"> : s.n.], 1944-1991. – 48 volumi ; 28 cm. ((Mensile; settimanale dal 5 maggio 1962. - In anno 1, n. 1-4, titolo preceduto da articolo. – </w:t>
      </w:r>
      <w:r w:rsidR="00696AB2">
        <w:rPr>
          <w:rFonts w:ascii="Calibri" w:hAnsi="Calibri" w:cs="Calibri"/>
        </w:rPr>
        <w:t xml:space="preserve">Il sottotitolo varia. - </w:t>
      </w:r>
      <w:r w:rsidR="00B6487C" w:rsidRPr="00B6487C">
        <w:rPr>
          <w:rFonts w:ascii="Calibri" w:hAnsi="Calibri" w:cs="Calibri"/>
        </w:rPr>
        <w:t xml:space="preserve">Direttore: Palmiro Togliatti. - La nuova serie del 1990 preceduta da: n. 0 (marzo 1989) e n. 0 (15 gennaio 1990). </w:t>
      </w:r>
      <w:r w:rsidR="00D948A1">
        <w:rPr>
          <w:rFonts w:ascii="Calibri" w:hAnsi="Calibri" w:cs="Calibri"/>
        </w:rPr>
        <w:t>–</w:t>
      </w:r>
      <w:r w:rsidR="00B6487C" w:rsidRPr="00B6487C">
        <w:rPr>
          <w:rFonts w:ascii="Calibri" w:hAnsi="Calibri" w:cs="Calibri"/>
        </w:rPr>
        <w:t xml:space="preserve"> </w:t>
      </w:r>
      <w:r w:rsidR="00D948A1">
        <w:rPr>
          <w:rFonts w:ascii="Calibri" w:hAnsi="Calibri" w:cs="Calibri"/>
        </w:rPr>
        <w:t xml:space="preserve">Pubblicata a Roma da Ottobre 1944. - </w:t>
      </w:r>
      <w:r w:rsidR="00B6487C" w:rsidRPr="00B6487C">
        <w:rPr>
          <w:rFonts w:ascii="Calibri" w:hAnsi="Calibri" w:cs="Calibri"/>
        </w:rPr>
        <w:t xml:space="preserve">L'editore e il formato variano. – ISSN 0035-5380. - </w:t>
      </w:r>
      <w:r w:rsidR="00C90A9A" w:rsidRPr="00C90A9A">
        <w:rPr>
          <w:rFonts w:ascii="Calibri" w:hAnsi="Calibri" w:cs="Calibri"/>
        </w:rPr>
        <w:t>MO10016501</w:t>
      </w:r>
      <w:r w:rsidR="00C90A9A">
        <w:rPr>
          <w:rFonts w:ascii="Calibri" w:hAnsi="Calibri" w:cs="Calibri"/>
        </w:rPr>
        <w:t xml:space="preserve">; </w:t>
      </w:r>
      <w:r w:rsidR="00B6487C" w:rsidRPr="00B6487C">
        <w:rPr>
          <w:rFonts w:ascii="Calibri" w:hAnsi="Calibri" w:cs="Calibri"/>
        </w:rPr>
        <w:t>RAV0039856</w:t>
      </w:r>
      <w:r w:rsidR="00D948A1">
        <w:rPr>
          <w:rFonts w:ascii="Calibri" w:hAnsi="Calibri" w:cs="Calibri"/>
        </w:rPr>
        <w:t xml:space="preserve">; </w:t>
      </w:r>
      <w:r w:rsidR="00D948A1" w:rsidRPr="00D948A1">
        <w:rPr>
          <w:rFonts w:ascii="Calibri" w:hAnsi="Calibri" w:cs="Calibri"/>
        </w:rPr>
        <w:t>RCA0775912</w:t>
      </w:r>
      <w:r w:rsidR="00D948A1">
        <w:rPr>
          <w:rFonts w:ascii="Calibri" w:hAnsi="Calibri" w:cs="Calibri"/>
        </w:rPr>
        <w:t xml:space="preserve">; </w:t>
      </w:r>
      <w:r w:rsidR="00C90A9A" w:rsidRPr="00C90A9A">
        <w:rPr>
          <w:rFonts w:ascii="Calibri" w:hAnsi="Calibri" w:cs="Calibri"/>
        </w:rPr>
        <w:t>RML0191975</w:t>
      </w:r>
      <w:r w:rsidR="00C90A9A" w:rsidRPr="00C90A9A">
        <w:rPr>
          <w:rFonts w:ascii="Calibri" w:hAnsi="Calibri" w:cs="Calibri"/>
        </w:rPr>
        <w:t xml:space="preserve"> </w:t>
      </w:r>
    </w:p>
    <w:p w14:paraId="6463039E" w14:textId="1C18034E" w:rsidR="00B6487C" w:rsidRDefault="00B6487C" w:rsidP="00B6487C">
      <w:pPr>
        <w:jc w:val="both"/>
        <w:rPr>
          <w:rFonts w:ascii="Calibri" w:hAnsi="Calibri" w:cs="Calibri"/>
        </w:rPr>
      </w:pPr>
      <w:r w:rsidRPr="00B6487C">
        <w:rPr>
          <w:rFonts w:ascii="Calibri" w:hAnsi="Calibri" w:cs="Calibri"/>
        </w:rPr>
        <w:t>Ha come supplemento: Il *contemporaneo [IT2774]</w:t>
      </w:r>
    </w:p>
    <w:p w14:paraId="33F15AC4" w14:textId="709C10B3" w:rsidR="00D948A1" w:rsidRPr="00B6487C" w:rsidRDefault="00D948A1" w:rsidP="00B6487C">
      <w:pPr>
        <w:jc w:val="both"/>
      </w:pPr>
      <w:r>
        <w:rPr>
          <w:rFonts w:ascii="Calibri" w:hAnsi="Calibri" w:cs="Calibri"/>
        </w:rPr>
        <w:t>Direttore: Togliatti, Palmiro</w:t>
      </w:r>
    </w:p>
    <w:p w14:paraId="458EA43B" w14:textId="66A4850B" w:rsidR="00B6487C" w:rsidRPr="00B6487C" w:rsidRDefault="00B6487C" w:rsidP="00B6487C">
      <w:pPr>
        <w:jc w:val="both"/>
      </w:pPr>
      <w:r w:rsidRPr="00B6487C">
        <w:rPr>
          <w:rFonts w:ascii="Calibri" w:hAnsi="Calibri" w:cs="Calibri"/>
        </w:rPr>
        <w:t>Soggetti: Partito comunista italiano – Periodici; Politica – Periodici</w:t>
      </w:r>
      <w:r w:rsidR="00696AB2">
        <w:rPr>
          <w:rFonts w:ascii="Calibri" w:hAnsi="Calibri" w:cs="Calibri"/>
        </w:rPr>
        <w:t>; Cultura - Periodici</w:t>
      </w:r>
    </w:p>
    <w:p w14:paraId="0C3F517D" w14:textId="77777777" w:rsidR="00B6487C" w:rsidRPr="00B6487C" w:rsidRDefault="00B6487C" w:rsidP="00B6487C">
      <w:pPr>
        <w:jc w:val="both"/>
      </w:pPr>
      <w:r w:rsidRPr="00B6487C">
        <w:rPr>
          <w:rFonts w:ascii="Calibri" w:hAnsi="Calibri" w:cs="Calibri"/>
        </w:rPr>
        <w:t>Classe: D055.1</w:t>
      </w:r>
    </w:p>
    <w:p w14:paraId="29042812" w14:textId="77777777" w:rsidR="00B6487C" w:rsidRPr="00B6487C" w:rsidRDefault="00B6487C" w:rsidP="00B6487C">
      <w:pPr>
        <w:rPr>
          <w:rFonts w:ascii="Calibri" w:hAnsi="Calibri" w:cs="Calibri"/>
        </w:rPr>
      </w:pPr>
      <w:r w:rsidRPr="00B6487C">
        <w:rPr>
          <w:rFonts w:ascii="Calibri" w:hAnsi="Calibri" w:cs="Calibri"/>
        </w:rPr>
        <w:t xml:space="preserve">Copia digitale: </w:t>
      </w:r>
    </w:p>
    <w:p w14:paraId="1F81F882" w14:textId="77777777" w:rsidR="00B6487C" w:rsidRPr="00B6487C" w:rsidRDefault="00B6487C" w:rsidP="00B6487C">
      <w:pPr>
        <w:rPr>
          <w:rFonts w:ascii="Calibri" w:hAnsi="Calibri" w:cs="Calibri"/>
        </w:rPr>
      </w:pPr>
      <w:r w:rsidRPr="00B6487C">
        <w:rPr>
          <w:rFonts w:ascii="Calibri" w:hAnsi="Calibri" w:cs="Calibri"/>
        </w:rPr>
        <w:t xml:space="preserve">-1944-1970 a: </w:t>
      </w:r>
      <w:hyperlink r:id="rId7" w:history="1">
        <w:r w:rsidRPr="00B6487C">
          <w:rPr>
            <w:rStyle w:val="Collegamentoipertestuale"/>
            <w:rFonts w:ascii="Calibri" w:hAnsi="Calibri" w:cs="Calibri"/>
          </w:rPr>
          <w:t>http://www.bibliotecaginobianco.it/?e=flip&amp;id=36&amp;t=elenco-flipping-Rinascita</w:t>
        </w:r>
      </w:hyperlink>
    </w:p>
    <w:p w14:paraId="58274F05" w14:textId="77777777" w:rsidR="00B6487C" w:rsidRDefault="00B6487C" w:rsidP="00B6487C">
      <w:pPr>
        <w:rPr>
          <w:rStyle w:val="Collegamentoipertestuale"/>
          <w:rFonts w:ascii="Calibri" w:hAnsi="Calibri" w:cs="Calibri"/>
        </w:rPr>
      </w:pPr>
      <w:r w:rsidRPr="00B6487C">
        <w:rPr>
          <w:rFonts w:ascii="Calibri" w:hAnsi="Calibri" w:cs="Calibri"/>
        </w:rPr>
        <w:t xml:space="preserve">-n.1-4(1944) a: </w:t>
      </w:r>
      <w:hyperlink r:id="rId8" w:history="1">
        <w:r w:rsidRPr="00B6487C">
          <w:rPr>
            <w:rStyle w:val="Collegamentoipertestuale"/>
            <w:rFonts w:ascii="Calibri" w:hAnsi="Calibri" w:cs="Calibri"/>
          </w:rPr>
          <w:t>http://elea.unisa.it/handle/10556/1190</w:t>
        </w:r>
      </w:hyperlink>
    </w:p>
    <w:p w14:paraId="5D2892D0" w14:textId="77777777" w:rsidR="00D948A1" w:rsidRDefault="00D948A1" w:rsidP="00B6487C">
      <w:pPr>
        <w:rPr>
          <w:rStyle w:val="Collegamentoipertestuale"/>
          <w:rFonts w:ascii="Calibri" w:hAnsi="Calibri" w:cs="Calibri"/>
        </w:rPr>
      </w:pPr>
    </w:p>
    <w:p w14:paraId="02234BB0" w14:textId="3041BBEC" w:rsidR="00696AB2" w:rsidRDefault="00696AB2" w:rsidP="00B6487C">
      <w:pPr>
        <w:rPr>
          <w:rStyle w:val="Collegamentoipertestuale"/>
          <w:rFonts w:ascii="Calibri" w:hAnsi="Calibri" w:cs="Calibri"/>
          <w:color w:val="C00000"/>
          <w:sz w:val="44"/>
          <w:szCs w:val="44"/>
          <w:u w:val="none"/>
        </w:rPr>
      </w:pPr>
      <w:r>
        <w:rPr>
          <w:rStyle w:val="Collegamentoipertestuale"/>
          <w:rFonts w:ascii="Calibri" w:hAnsi="Calibri" w:cs="Calibri"/>
          <w:b/>
          <w:bCs/>
          <w:color w:val="C00000"/>
          <w:sz w:val="44"/>
          <w:szCs w:val="44"/>
          <w:u w:val="none"/>
        </w:rPr>
        <w:t xml:space="preserve">Volumi disponibili in rete </w:t>
      </w:r>
      <w:hyperlink r:id="rId9" w:history="1">
        <w:r w:rsidRPr="00696AB2">
          <w:rPr>
            <w:rStyle w:val="Collegamentoipertestuale"/>
            <w:rFonts w:ascii="Calibri" w:hAnsi="Calibri" w:cs="Calibri"/>
            <w:sz w:val="44"/>
            <w:szCs w:val="44"/>
          </w:rPr>
          <w:t>1944-1991</w:t>
        </w:r>
      </w:hyperlink>
    </w:p>
    <w:p w14:paraId="29056EF1" w14:textId="77777777" w:rsidR="00696AB2" w:rsidRPr="00696AB2" w:rsidRDefault="00696AB2" w:rsidP="00B6487C">
      <w:pPr>
        <w:rPr>
          <w:rStyle w:val="Collegamentoipertestuale"/>
          <w:rFonts w:ascii="Calibri" w:hAnsi="Calibri" w:cs="Calibri"/>
          <w:color w:val="C00000"/>
          <w:sz w:val="16"/>
          <w:szCs w:val="16"/>
          <w:u w:val="none"/>
        </w:rPr>
      </w:pPr>
    </w:p>
    <w:p w14:paraId="08C1DC80" w14:textId="69D0964F" w:rsidR="00D948A1" w:rsidRPr="00D948A1" w:rsidRDefault="00D948A1" w:rsidP="00B6487C">
      <w:pPr>
        <w:rPr>
          <w:rStyle w:val="Collegamentoipertestuale"/>
          <w:rFonts w:ascii="Calibri" w:hAnsi="Calibri" w:cs="Calibri"/>
          <w:b/>
          <w:bCs/>
          <w:color w:val="C00000"/>
          <w:sz w:val="44"/>
          <w:szCs w:val="44"/>
          <w:u w:val="none"/>
        </w:rPr>
      </w:pPr>
      <w:r w:rsidRPr="00D948A1">
        <w:rPr>
          <w:rStyle w:val="Collegamentoipertestuale"/>
          <w:rFonts w:ascii="Calibri" w:hAnsi="Calibri" w:cs="Calibri"/>
          <w:b/>
          <w:bCs/>
          <w:color w:val="C00000"/>
          <w:sz w:val="44"/>
          <w:szCs w:val="44"/>
          <w:u w:val="none"/>
        </w:rPr>
        <w:t>Informazioni storico-bibliografiche</w:t>
      </w:r>
    </w:p>
    <w:p w14:paraId="65A6F9B8" w14:textId="77777777" w:rsidR="00D948A1" w:rsidRPr="00D948A1" w:rsidRDefault="00D948A1" w:rsidP="00D948A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948A1">
        <w:rPr>
          <w:rFonts w:asciiTheme="minorHAnsi" w:hAnsiTheme="minorHAnsi" w:cstheme="minorHAnsi"/>
        </w:rPr>
        <w:t xml:space="preserve">La rivista, che uscì a </w:t>
      </w:r>
      <w:hyperlink r:id="rId10" w:tooltip="Salerno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Salerno</w:t>
        </w:r>
      </w:hyperlink>
      <w:r w:rsidRPr="00D948A1">
        <w:rPr>
          <w:rFonts w:asciiTheme="minorHAnsi" w:hAnsiTheme="minorHAnsi" w:cstheme="minorHAnsi"/>
        </w:rPr>
        <w:t xml:space="preserve"> nel giugno del 1944, per trasferirsi a </w:t>
      </w:r>
      <w:hyperlink r:id="rId11" w:tooltip="Roma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Roma</w:t>
        </w:r>
      </w:hyperlink>
      <w:r w:rsidRPr="00D948A1">
        <w:rPr>
          <w:rFonts w:asciiTheme="minorHAnsi" w:hAnsiTheme="minorHAnsi" w:cstheme="minorHAnsi"/>
        </w:rPr>
        <w:t xml:space="preserve"> nell'ottobre dello stesso anno, portava nel n.1 il titolo di </w:t>
      </w:r>
      <w:hyperlink r:id="rId12" w:tooltip="Testata giornalistica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testata</w:t>
        </w:r>
      </w:hyperlink>
      <w:r w:rsidRPr="00D948A1">
        <w:rPr>
          <w:rFonts w:asciiTheme="minorHAnsi" w:hAnsiTheme="minorHAnsi" w:cstheme="minorHAnsi"/>
        </w:rPr>
        <w:t xml:space="preserve"> "La Rinascita". Per i primi decenni la periodicità della rivista fu mensile, fino alla </w:t>
      </w:r>
      <w:hyperlink r:id="rId13" w:tooltip="Primavera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primavera</w:t>
        </w:r>
      </w:hyperlink>
      <w:r w:rsidRPr="00D948A1">
        <w:rPr>
          <w:rFonts w:asciiTheme="minorHAnsi" w:hAnsiTheme="minorHAnsi" w:cstheme="minorHAnsi"/>
        </w:rPr>
        <w:t xml:space="preserve"> del </w:t>
      </w:r>
      <w:hyperlink r:id="rId14" w:tooltip="1962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1962</w:t>
        </w:r>
      </w:hyperlink>
      <w:r w:rsidRPr="00D948A1">
        <w:rPr>
          <w:rFonts w:asciiTheme="minorHAnsi" w:hAnsiTheme="minorHAnsi" w:cstheme="minorHAnsi"/>
        </w:rPr>
        <w:t xml:space="preserve"> quando si trasformò in settimanale. </w:t>
      </w:r>
    </w:p>
    <w:p w14:paraId="51C6E6C7" w14:textId="77777777" w:rsidR="00D948A1" w:rsidRPr="00D948A1" w:rsidRDefault="00D948A1" w:rsidP="00D948A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948A1">
        <w:rPr>
          <w:rFonts w:asciiTheme="minorHAnsi" w:hAnsiTheme="minorHAnsi" w:cstheme="minorHAnsi"/>
        </w:rPr>
        <w:lastRenderedPageBreak/>
        <w:t xml:space="preserve">Fondata dal </w:t>
      </w:r>
      <w:hyperlink r:id="rId15" w:tooltip="Leadership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leader</w:t>
        </w:r>
      </w:hyperlink>
      <w:r w:rsidRPr="00D948A1">
        <w:rPr>
          <w:rFonts w:asciiTheme="minorHAnsi" w:hAnsiTheme="minorHAnsi" w:cstheme="minorHAnsi"/>
        </w:rPr>
        <w:t xml:space="preserve"> </w:t>
      </w:r>
      <w:hyperlink r:id="rId16" w:tooltip="Comunista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comunista</w:t>
        </w:r>
      </w:hyperlink>
      <w:r w:rsidRPr="00D948A1">
        <w:rPr>
          <w:rFonts w:asciiTheme="minorHAnsi" w:hAnsiTheme="minorHAnsi" w:cstheme="minorHAnsi"/>
        </w:rPr>
        <w:t xml:space="preserve"> </w:t>
      </w:r>
      <w:hyperlink r:id="rId17" w:tooltip="Palmiro Togliatti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Palmiro Togliatti</w:t>
        </w:r>
      </w:hyperlink>
      <w:r w:rsidRPr="00D948A1">
        <w:rPr>
          <w:rFonts w:asciiTheme="minorHAnsi" w:hAnsiTheme="minorHAnsi" w:cstheme="minorHAnsi"/>
        </w:rPr>
        <w:t xml:space="preserve"> si presenta come lo strumento per aprire la strada italiana al </w:t>
      </w:r>
      <w:hyperlink r:id="rId18" w:tooltip="Socialismo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socialismo</w:t>
        </w:r>
      </w:hyperlink>
      <w:r w:rsidRPr="00D948A1">
        <w:rPr>
          <w:rFonts w:asciiTheme="minorHAnsi" w:hAnsiTheme="minorHAnsi" w:cstheme="minorHAnsi"/>
        </w:rPr>
        <w:t>. Le linee del disegno togliattiano appaiono subito chiare dal "Programma" che esce sul primo numero:</w:t>
      </w:r>
    </w:p>
    <w:p w14:paraId="56903F73" w14:textId="77777777" w:rsidR="00D948A1" w:rsidRPr="00D948A1" w:rsidRDefault="00D948A1" w:rsidP="00D948A1">
      <w:pPr>
        <w:shd w:val="clear" w:color="auto" w:fill="C3D0DF"/>
        <w:jc w:val="center"/>
        <w:rPr>
          <w:rFonts w:asciiTheme="minorHAnsi" w:hAnsiTheme="minorHAnsi" w:cstheme="minorHAnsi"/>
        </w:rPr>
      </w:pPr>
      <w:r w:rsidRPr="00D948A1">
        <w:rPr>
          <w:rFonts w:asciiTheme="minorHAnsi" w:hAnsiTheme="minorHAnsi" w:cstheme="minorHAnsi"/>
          <w:b/>
          <w:bCs/>
        </w:rPr>
        <w:t>Programma sintetico di "Rinascita"</w:t>
      </w:r>
    </w:p>
    <w:p w14:paraId="76DF12D7" w14:textId="77777777" w:rsidR="00D948A1" w:rsidRPr="00D948A1" w:rsidRDefault="00D948A1" w:rsidP="00D948A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948A1">
        <w:rPr>
          <w:rFonts w:asciiTheme="minorHAnsi" w:hAnsiTheme="minorHAnsi" w:cstheme="minorHAnsi"/>
        </w:rPr>
        <w:t xml:space="preserve">"Il nostro scopo principale è di </w:t>
      </w:r>
      <w:r w:rsidRPr="00D948A1">
        <w:rPr>
          <w:rFonts w:asciiTheme="minorHAnsi" w:hAnsiTheme="minorHAnsi" w:cstheme="minorHAnsi"/>
          <w:b/>
          <w:bCs/>
        </w:rPr>
        <w:t>fornire una guida ideologica</w:t>
      </w:r>
      <w:r w:rsidRPr="00D948A1">
        <w:rPr>
          <w:rFonts w:asciiTheme="minorHAnsi" w:hAnsiTheme="minorHAnsi" w:cstheme="minorHAnsi"/>
        </w:rPr>
        <w:t xml:space="preserve"> a quel movimento comunista il quale, stretto alleato del movimento socialista, è parte integrante ed elemento dirigente del moto di rinnovamento profondo che sempre più tende oggi a manifestarsi e affermarsi in tutti i campi della vita del nostro paese (...) Le dottrine di </w:t>
      </w:r>
      <w:hyperlink r:id="rId19" w:tooltip="Marx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Marx</w:t>
        </w:r>
      </w:hyperlink>
      <w:r w:rsidRPr="00D948A1">
        <w:rPr>
          <w:rFonts w:asciiTheme="minorHAnsi" w:hAnsiTheme="minorHAnsi" w:cstheme="minorHAnsi"/>
        </w:rPr>
        <w:t xml:space="preserve"> e di </w:t>
      </w:r>
      <w:hyperlink r:id="rId20" w:tooltip="Engels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Engels</w:t>
        </w:r>
      </w:hyperlink>
      <w:r w:rsidRPr="00D948A1">
        <w:rPr>
          <w:rFonts w:asciiTheme="minorHAnsi" w:hAnsiTheme="minorHAnsi" w:cstheme="minorHAnsi"/>
        </w:rPr>
        <w:t xml:space="preserve">, di </w:t>
      </w:r>
      <w:hyperlink r:id="rId21" w:tooltip="Lenin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Lenin</w:t>
        </w:r>
      </w:hyperlink>
      <w:r w:rsidRPr="00D948A1">
        <w:rPr>
          <w:rFonts w:asciiTheme="minorHAnsi" w:hAnsiTheme="minorHAnsi" w:cstheme="minorHAnsi"/>
        </w:rPr>
        <w:t xml:space="preserve"> e di </w:t>
      </w:r>
      <w:hyperlink r:id="rId22" w:tooltip="Stalin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Stalin</w:t>
        </w:r>
      </w:hyperlink>
      <w:r w:rsidRPr="00D948A1">
        <w:rPr>
          <w:rFonts w:asciiTheme="minorHAnsi" w:hAnsiTheme="minorHAnsi" w:cstheme="minorHAnsi"/>
        </w:rPr>
        <w:t>, devono diventare nel nostro paese patrimonio sicuro dell'avanguardia proletaria e delle avanguardie intellettuali (...).</w:t>
      </w:r>
      <w:r w:rsidRPr="00D948A1">
        <w:rPr>
          <w:rFonts w:asciiTheme="minorHAnsi" w:hAnsiTheme="minorHAnsi" w:cstheme="minorHAnsi"/>
        </w:rPr>
        <w:br/>
      </w:r>
      <w:r w:rsidRPr="00D948A1">
        <w:rPr>
          <w:rFonts w:asciiTheme="minorHAnsi" w:hAnsiTheme="minorHAnsi" w:cstheme="minorHAnsi"/>
          <w:b/>
          <w:bCs/>
        </w:rPr>
        <w:t>Non siamo capaci di elevare barriere artificiose od ipocrite</w:t>
      </w:r>
      <w:r w:rsidRPr="00D948A1">
        <w:rPr>
          <w:rFonts w:asciiTheme="minorHAnsi" w:hAnsiTheme="minorHAnsi" w:cstheme="minorHAnsi"/>
        </w:rPr>
        <w:t xml:space="preserve"> tra le sfere diverse dell'attività - economica, politica, intellettuale, - di una nazione. </w:t>
      </w:r>
      <w:r w:rsidRPr="00D948A1">
        <w:rPr>
          <w:rFonts w:asciiTheme="minorHAnsi" w:hAnsiTheme="minorHAnsi" w:cstheme="minorHAnsi"/>
          <w:b/>
          <w:bCs/>
        </w:rPr>
        <w:t>Non separiamo e non possiamo separare le idee dai fatti</w:t>
      </w:r>
      <w:r w:rsidRPr="00D948A1">
        <w:rPr>
          <w:rFonts w:asciiTheme="minorHAnsi" w:hAnsiTheme="minorHAnsi" w:cstheme="minorHAnsi"/>
        </w:rPr>
        <w:t>, il corso del pensiero dallo sviluppo dei rapporti di forza reali, la politica dall'economia, la cultura dalla politica, i singoli dalla società, l'arte dalla vita reale (...)</w:t>
      </w:r>
      <w:r w:rsidRPr="00D948A1">
        <w:rPr>
          <w:rFonts w:asciiTheme="minorHAnsi" w:hAnsiTheme="minorHAnsi" w:cstheme="minorHAnsi"/>
        </w:rPr>
        <w:br/>
        <w:t xml:space="preserve">E come la </w:t>
      </w:r>
      <w:r w:rsidRPr="00D948A1">
        <w:rPr>
          <w:rFonts w:asciiTheme="minorHAnsi" w:hAnsiTheme="minorHAnsi" w:cstheme="minorHAnsi"/>
          <w:b/>
          <w:bCs/>
        </w:rPr>
        <w:t>rinascita</w:t>
      </w:r>
      <w:r w:rsidRPr="00D948A1">
        <w:rPr>
          <w:rFonts w:asciiTheme="minorHAnsi" w:hAnsiTheme="minorHAnsi" w:cstheme="minorHAnsi"/>
        </w:rPr>
        <w:t xml:space="preserve"> del movimento operaio è inizio e sarà nei suoi sviluppi fonte sicura di rinnovamento di tutto il paese, così la ripresa di un movimento di pensiero marxista non può non significare </w:t>
      </w:r>
      <w:r w:rsidRPr="00D948A1">
        <w:rPr>
          <w:rFonts w:asciiTheme="minorHAnsi" w:hAnsiTheme="minorHAnsi" w:cstheme="minorHAnsi"/>
          <w:b/>
          <w:bCs/>
        </w:rPr>
        <w:t>inizio di rinnovamento in tutti i campi dell'attività nostra intellettuale e culturale</w:t>
      </w:r>
      <w:r w:rsidRPr="00D948A1">
        <w:rPr>
          <w:rFonts w:asciiTheme="minorHAnsi" w:hAnsiTheme="minorHAnsi" w:cstheme="minorHAnsi"/>
        </w:rPr>
        <w:t xml:space="preserve">". </w:t>
      </w:r>
    </w:p>
    <w:p w14:paraId="66E2A9CE" w14:textId="77777777" w:rsidR="00D948A1" w:rsidRPr="00D948A1" w:rsidRDefault="00D948A1" w:rsidP="00D948A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948A1">
        <w:rPr>
          <w:rFonts w:asciiTheme="minorHAnsi" w:hAnsiTheme="minorHAnsi" w:cstheme="minorHAnsi"/>
        </w:rPr>
        <w:t xml:space="preserve">"Rinascita" ha rappresentato nel 1944, con la sua presenza costante nel dibattito politico-culturale italiano, lo strumento di elaborazione e diffusione della politica culturale del </w:t>
      </w:r>
      <w:hyperlink r:id="rId23" w:tooltip="Partito Comunista Italiano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PCI</w:t>
        </w:r>
      </w:hyperlink>
      <w:r w:rsidRPr="00D948A1">
        <w:rPr>
          <w:rFonts w:asciiTheme="minorHAnsi" w:hAnsiTheme="minorHAnsi" w:cstheme="minorHAnsi"/>
        </w:rPr>
        <w:t xml:space="preserve">. </w:t>
      </w:r>
    </w:p>
    <w:p w14:paraId="20992CAA" w14:textId="77777777" w:rsidR="00D948A1" w:rsidRPr="00D948A1" w:rsidRDefault="00D948A1" w:rsidP="00D948A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948A1">
        <w:rPr>
          <w:rFonts w:asciiTheme="minorHAnsi" w:hAnsiTheme="minorHAnsi" w:cstheme="minorHAnsi"/>
        </w:rPr>
        <w:t xml:space="preserve">Fin dal primo numero apparve sulle pagine della </w:t>
      </w:r>
      <w:hyperlink r:id="rId24" w:tooltip="Rivista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rivista</w:t>
        </w:r>
      </w:hyperlink>
      <w:r w:rsidRPr="00D948A1">
        <w:rPr>
          <w:rFonts w:asciiTheme="minorHAnsi" w:hAnsiTheme="minorHAnsi" w:cstheme="minorHAnsi"/>
        </w:rPr>
        <w:t xml:space="preserve"> la pubblicazione delle </w:t>
      </w:r>
      <w:hyperlink r:id="rId25" w:tooltip="Lettere dal carcere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Lettere dal carcere</w:t>
        </w:r>
      </w:hyperlink>
      <w:r w:rsidRPr="00D948A1">
        <w:rPr>
          <w:rFonts w:asciiTheme="minorHAnsi" w:hAnsiTheme="minorHAnsi" w:cstheme="minorHAnsi"/>
        </w:rPr>
        <w:t xml:space="preserve"> di </w:t>
      </w:r>
      <w:hyperlink r:id="rId26" w:tooltip="Antonio Gramsci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Gramsci</w:t>
        </w:r>
      </w:hyperlink>
      <w:r w:rsidRPr="00D948A1">
        <w:rPr>
          <w:rFonts w:asciiTheme="minorHAnsi" w:hAnsiTheme="minorHAnsi" w:cstheme="minorHAnsi"/>
        </w:rPr>
        <w:t xml:space="preserve"> che continuò negli anni seguenti e comparvero i primi articoli di </w:t>
      </w:r>
      <w:hyperlink r:id="rId27" w:tooltip="Polemica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polemica</w:t>
        </w:r>
      </w:hyperlink>
      <w:r w:rsidRPr="00D948A1">
        <w:rPr>
          <w:rFonts w:asciiTheme="minorHAnsi" w:hAnsiTheme="minorHAnsi" w:cstheme="minorHAnsi"/>
        </w:rPr>
        <w:t xml:space="preserve"> della </w:t>
      </w:r>
      <w:hyperlink r:id="rId28" w:tooltip="Letteratura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letteratura</w:t>
        </w:r>
      </w:hyperlink>
      <w:r w:rsidRPr="00D948A1">
        <w:rPr>
          <w:rFonts w:asciiTheme="minorHAnsi" w:hAnsiTheme="minorHAnsi" w:cstheme="minorHAnsi"/>
        </w:rPr>
        <w:t xml:space="preserve"> e cultura del </w:t>
      </w:r>
      <w:hyperlink r:id="rId29" w:tooltip="Ventennio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ventennio</w:t>
        </w:r>
      </w:hyperlink>
      <w:r w:rsidRPr="00D948A1">
        <w:rPr>
          <w:rFonts w:asciiTheme="minorHAnsi" w:hAnsiTheme="minorHAnsi" w:cstheme="minorHAnsi"/>
        </w:rPr>
        <w:t xml:space="preserve"> </w:t>
      </w:r>
      <w:hyperlink r:id="rId30" w:tooltip="Fascismo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fascista</w:t>
        </w:r>
      </w:hyperlink>
      <w:r w:rsidRPr="00D948A1">
        <w:rPr>
          <w:rFonts w:asciiTheme="minorHAnsi" w:hAnsiTheme="minorHAnsi" w:cstheme="minorHAnsi"/>
        </w:rPr>
        <w:t xml:space="preserve">. </w:t>
      </w:r>
    </w:p>
    <w:p w14:paraId="2F532DA8" w14:textId="77777777" w:rsidR="00D948A1" w:rsidRPr="00D948A1" w:rsidRDefault="00D948A1" w:rsidP="00D948A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948A1">
        <w:rPr>
          <w:rFonts w:asciiTheme="minorHAnsi" w:hAnsiTheme="minorHAnsi" w:cstheme="minorHAnsi"/>
        </w:rPr>
        <w:t xml:space="preserve">Uno dei meriti di Rinascita è stato quello di saper esprimere la posizione del PCI pur ospitando </w:t>
      </w:r>
      <w:hyperlink r:id="rId31" w:tooltip="Articolo (giornalismo)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articoli</w:t>
        </w:r>
      </w:hyperlink>
      <w:r w:rsidRPr="00D948A1">
        <w:rPr>
          <w:rFonts w:asciiTheme="minorHAnsi" w:hAnsiTheme="minorHAnsi" w:cstheme="minorHAnsi"/>
        </w:rPr>
        <w:t xml:space="preserve"> e interventi anche di </w:t>
      </w:r>
      <w:hyperlink r:id="rId32" w:tooltip="Intellettuale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intellettuali</w:t>
        </w:r>
      </w:hyperlink>
      <w:r w:rsidRPr="00D948A1">
        <w:rPr>
          <w:rFonts w:asciiTheme="minorHAnsi" w:hAnsiTheme="minorHAnsi" w:cstheme="minorHAnsi"/>
        </w:rPr>
        <w:t xml:space="preserve"> di formazione non </w:t>
      </w:r>
      <w:hyperlink r:id="rId33" w:tooltip="Marxismo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marxista</w:t>
        </w:r>
      </w:hyperlink>
      <w:r w:rsidRPr="00D948A1">
        <w:rPr>
          <w:rFonts w:asciiTheme="minorHAnsi" w:hAnsiTheme="minorHAnsi" w:cstheme="minorHAnsi"/>
        </w:rPr>
        <w:t xml:space="preserve">. Nel </w:t>
      </w:r>
      <w:hyperlink r:id="rId34" w:tooltip="1965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1965</w:t>
        </w:r>
      </w:hyperlink>
      <w:r w:rsidRPr="00D948A1">
        <w:rPr>
          <w:rFonts w:asciiTheme="minorHAnsi" w:hAnsiTheme="minorHAnsi" w:cstheme="minorHAnsi"/>
        </w:rPr>
        <w:t xml:space="preserve"> andava ad aggiungersi come supplemento mensile di "Rinascita" la rivista autonoma "</w:t>
      </w:r>
      <w:hyperlink r:id="rId35" w:tooltip="Il Contemporaneo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Il Contemporaneo</w:t>
        </w:r>
      </w:hyperlink>
      <w:r w:rsidRPr="00D948A1">
        <w:rPr>
          <w:rFonts w:asciiTheme="minorHAnsi" w:hAnsiTheme="minorHAnsi" w:cstheme="minorHAnsi"/>
        </w:rPr>
        <w:t xml:space="preserve">" fondata da </w:t>
      </w:r>
      <w:hyperlink r:id="rId36" w:tooltip="Romano Bilenchi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Romano Bilenchi</w:t>
        </w:r>
      </w:hyperlink>
      <w:r w:rsidRPr="00D948A1">
        <w:rPr>
          <w:rFonts w:asciiTheme="minorHAnsi" w:hAnsiTheme="minorHAnsi" w:cstheme="minorHAnsi"/>
        </w:rPr>
        <w:t xml:space="preserve">, </w:t>
      </w:r>
      <w:hyperlink r:id="rId37" w:tooltip="Carlo Salinari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Carlo Salinari</w:t>
        </w:r>
      </w:hyperlink>
      <w:r w:rsidRPr="00D948A1">
        <w:rPr>
          <w:rFonts w:asciiTheme="minorHAnsi" w:hAnsiTheme="minorHAnsi" w:cstheme="minorHAnsi"/>
        </w:rPr>
        <w:t xml:space="preserve"> e </w:t>
      </w:r>
      <w:hyperlink r:id="rId38" w:tooltip="Antonello Trombadori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Antonello Trombadori</w:t>
        </w:r>
      </w:hyperlink>
      <w:r w:rsidRPr="00D948A1">
        <w:rPr>
          <w:rFonts w:asciiTheme="minorHAnsi" w:hAnsiTheme="minorHAnsi" w:cstheme="minorHAnsi"/>
        </w:rPr>
        <w:t xml:space="preserve">. </w:t>
      </w:r>
    </w:p>
    <w:p w14:paraId="250B4CD7" w14:textId="77777777" w:rsidR="00D948A1" w:rsidRPr="00D948A1" w:rsidRDefault="00D948A1" w:rsidP="00D948A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948A1">
        <w:rPr>
          <w:rFonts w:asciiTheme="minorHAnsi" w:hAnsiTheme="minorHAnsi" w:cstheme="minorHAnsi"/>
        </w:rPr>
        <w:t xml:space="preserve">Nell'agosto </w:t>
      </w:r>
      <w:hyperlink r:id="rId39" w:tooltip="1989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1989</w:t>
        </w:r>
      </w:hyperlink>
      <w:r w:rsidRPr="00D948A1">
        <w:rPr>
          <w:rFonts w:asciiTheme="minorHAnsi" w:hAnsiTheme="minorHAnsi" w:cstheme="minorHAnsi"/>
        </w:rPr>
        <w:t xml:space="preserve"> </w:t>
      </w:r>
      <w:r w:rsidRPr="00D948A1">
        <w:rPr>
          <w:rFonts w:asciiTheme="minorHAnsi" w:hAnsiTheme="minorHAnsi" w:cstheme="minorHAnsi"/>
          <w:i/>
          <w:iCs/>
        </w:rPr>
        <w:t>Rinascita</w:t>
      </w:r>
      <w:r w:rsidRPr="00D948A1">
        <w:rPr>
          <w:rFonts w:asciiTheme="minorHAnsi" w:hAnsiTheme="minorHAnsi" w:cstheme="minorHAnsi"/>
        </w:rPr>
        <w:t xml:space="preserve"> sospese le pubblicazioni per riprenderle cinque mesi dopo (gennaio </w:t>
      </w:r>
      <w:hyperlink r:id="rId40" w:tooltip="1990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1990</w:t>
        </w:r>
      </w:hyperlink>
      <w:r w:rsidRPr="00D948A1">
        <w:rPr>
          <w:rFonts w:asciiTheme="minorHAnsi" w:hAnsiTheme="minorHAnsi" w:cstheme="minorHAnsi"/>
        </w:rPr>
        <w:t xml:space="preserve">), sotto la direzione di </w:t>
      </w:r>
      <w:hyperlink r:id="rId41" w:tooltip="Alberto Asor Rosa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Alberto Asor Rosa</w:t>
        </w:r>
      </w:hyperlink>
      <w:r w:rsidRPr="00D948A1">
        <w:rPr>
          <w:rFonts w:asciiTheme="minorHAnsi" w:hAnsiTheme="minorHAnsi" w:cstheme="minorHAnsi"/>
        </w:rPr>
        <w:t xml:space="preserve"> (nominato nell'ottobre 1989), con una nuova numerazione e un nuovo formato, fino al 18 febbraio </w:t>
      </w:r>
      <w:hyperlink r:id="rId42" w:tooltip="1991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1991</w:t>
        </w:r>
      </w:hyperlink>
      <w:r w:rsidRPr="00D948A1">
        <w:rPr>
          <w:rFonts w:asciiTheme="minorHAnsi" w:hAnsiTheme="minorHAnsi" w:cstheme="minorHAnsi"/>
        </w:rPr>
        <w:t xml:space="preserve"> quando uscì l'ultimo numero. Alla sua fine, il settimanale del neonato </w:t>
      </w:r>
      <w:hyperlink r:id="rId43" w:tooltip="Partito Democratico della Sinistra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Partito Democratico della Sinistra</w:t>
        </w:r>
      </w:hyperlink>
      <w:r w:rsidRPr="00D948A1">
        <w:rPr>
          <w:rFonts w:asciiTheme="minorHAnsi" w:hAnsiTheme="minorHAnsi" w:cstheme="minorHAnsi"/>
        </w:rPr>
        <w:t xml:space="preserve">, poteva contare su appena 16 giornalisti e 5 collaboratori. Le vendite erano ormai crollate a 12-13 000 copie con un deficit annuo di 3 miliardi di Lire. </w:t>
      </w:r>
    </w:p>
    <w:p w14:paraId="3D8FA088" w14:textId="6C18EDCA" w:rsidR="00D948A1" w:rsidRPr="00D948A1" w:rsidRDefault="00D948A1" w:rsidP="00D948A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948A1">
        <w:rPr>
          <w:rFonts w:asciiTheme="minorHAnsi" w:hAnsiTheme="minorHAnsi" w:cstheme="minorHAnsi"/>
        </w:rPr>
        <w:t xml:space="preserve">La Società Rinascita Editoriale S.r.l., entrata nella proprietà dei </w:t>
      </w:r>
      <w:hyperlink r:id="rId44" w:tooltip="Democratici di Sinistra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Democratici di Sinistra</w:t>
        </w:r>
      </w:hyperlink>
      <w:r w:rsidRPr="00D948A1">
        <w:rPr>
          <w:rFonts w:asciiTheme="minorHAnsi" w:hAnsiTheme="minorHAnsi" w:cstheme="minorHAnsi"/>
        </w:rPr>
        <w:t xml:space="preserve">, è stata ceduta il 2 dicembre </w:t>
      </w:r>
      <w:hyperlink r:id="rId45" w:tooltip="1998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1998</w:t>
        </w:r>
      </w:hyperlink>
      <w:r w:rsidRPr="00D948A1">
        <w:rPr>
          <w:rFonts w:asciiTheme="minorHAnsi" w:hAnsiTheme="minorHAnsi" w:cstheme="minorHAnsi"/>
        </w:rPr>
        <w:t xml:space="preserve"> ad </w:t>
      </w:r>
      <w:hyperlink r:id="rId46" w:tooltip="Achille Occhetto" w:history="1">
        <w:r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Achille Occhetto</w:t>
        </w:r>
      </w:hyperlink>
      <w:r w:rsidRPr="00D948A1">
        <w:rPr>
          <w:rFonts w:asciiTheme="minorHAnsi" w:hAnsiTheme="minorHAnsi" w:cstheme="minorHAnsi"/>
        </w:rPr>
        <w:t>.</w:t>
      </w:r>
    </w:p>
    <w:p w14:paraId="2050E26D" w14:textId="77777777" w:rsidR="00D948A1" w:rsidRPr="00D948A1" w:rsidRDefault="00D948A1" w:rsidP="00D948A1">
      <w:pPr>
        <w:pStyle w:val="Titolo2"/>
        <w:spacing w:before="0" w:after="0"/>
        <w:jc w:val="both"/>
        <w:rPr>
          <w:rFonts w:asciiTheme="minorHAnsi" w:hAnsiTheme="minorHAnsi" w:cstheme="minorHAnsi"/>
          <w:color w:val="auto"/>
          <w:sz w:val="24"/>
          <w:szCs w:val="24"/>
          <w:lang w:eastAsia="it-IT"/>
        </w:rPr>
      </w:pPr>
      <w:r w:rsidRPr="00D948A1">
        <w:rPr>
          <w:rStyle w:val="mw-headline"/>
          <w:rFonts w:asciiTheme="minorHAnsi" w:hAnsiTheme="minorHAnsi" w:cstheme="minorHAnsi"/>
          <w:color w:val="auto"/>
          <w:sz w:val="24"/>
          <w:szCs w:val="24"/>
        </w:rPr>
        <w:t>Direttori</w:t>
      </w:r>
    </w:p>
    <w:p w14:paraId="5A0B3282" w14:textId="77777777" w:rsidR="00D948A1" w:rsidRPr="00D948A1" w:rsidRDefault="00000000" w:rsidP="00D948A1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47" w:tooltip="Palmiro Togliatti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Palmiro Togliatti</w:t>
        </w:r>
      </w:hyperlink>
      <w:r w:rsidR="00D948A1" w:rsidRPr="00D948A1">
        <w:rPr>
          <w:rFonts w:asciiTheme="minorHAnsi" w:hAnsiTheme="minorHAnsi" w:cstheme="minorHAnsi"/>
        </w:rPr>
        <w:t xml:space="preserve"> (</w:t>
      </w:r>
      <w:hyperlink r:id="rId48" w:tooltip="1944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1944</w:t>
        </w:r>
      </w:hyperlink>
      <w:r w:rsidR="00D948A1" w:rsidRPr="00D948A1">
        <w:rPr>
          <w:rFonts w:asciiTheme="minorHAnsi" w:hAnsiTheme="minorHAnsi" w:cstheme="minorHAnsi"/>
        </w:rPr>
        <w:t>-</w:t>
      </w:r>
      <w:hyperlink r:id="rId49" w:tooltip="1964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1964</w:t>
        </w:r>
      </w:hyperlink>
      <w:r w:rsidR="00D948A1" w:rsidRPr="00D948A1">
        <w:rPr>
          <w:rFonts w:asciiTheme="minorHAnsi" w:hAnsiTheme="minorHAnsi" w:cstheme="minorHAnsi"/>
        </w:rPr>
        <w:t>)</w:t>
      </w:r>
    </w:p>
    <w:p w14:paraId="7A9D86EE" w14:textId="77777777" w:rsidR="00D948A1" w:rsidRPr="00D948A1" w:rsidRDefault="00000000" w:rsidP="00D948A1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50" w:tooltip="Gian Carlo Pajetta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Gian Carlo Pajetta</w:t>
        </w:r>
      </w:hyperlink>
      <w:r w:rsidR="00D948A1" w:rsidRPr="00D948A1">
        <w:rPr>
          <w:rFonts w:asciiTheme="minorHAnsi" w:hAnsiTheme="minorHAnsi" w:cstheme="minorHAnsi"/>
        </w:rPr>
        <w:t xml:space="preserve"> (14 ottobre 1964 - 14 dicembre </w:t>
      </w:r>
      <w:hyperlink r:id="rId51" w:tooltip="1966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1966</w:t>
        </w:r>
      </w:hyperlink>
      <w:r w:rsidR="00D948A1" w:rsidRPr="00D948A1">
        <w:rPr>
          <w:rFonts w:asciiTheme="minorHAnsi" w:hAnsiTheme="minorHAnsi" w:cstheme="minorHAnsi"/>
        </w:rPr>
        <w:t>)</w:t>
      </w:r>
    </w:p>
    <w:p w14:paraId="084E5346" w14:textId="77777777" w:rsidR="00D948A1" w:rsidRPr="00D948A1" w:rsidRDefault="00000000" w:rsidP="00D948A1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52" w:tooltip="Luca Pavolini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Luca Pavolini</w:t>
        </w:r>
      </w:hyperlink>
      <w:r w:rsidR="00D948A1" w:rsidRPr="00D948A1">
        <w:rPr>
          <w:rFonts w:asciiTheme="minorHAnsi" w:hAnsiTheme="minorHAnsi" w:cstheme="minorHAnsi"/>
        </w:rPr>
        <w:t xml:space="preserve"> (15 dicembre 1966 - </w:t>
      </w:r>
      <w:hyperlink r:id="rId53" w:tooltip="1970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1970</w:t>
        </w:r>
      </w:hyperlink>
      <w:r w:rsidR="00D948A1" w:rsidRPr="00D948A1">
        <w:rPr>
          <w:rFonts w:asciiTheme="minorHAnsi" w:hAnsiTheme="minorHAnsi" w:cstheme="minorHAnsi"/>
        </w:rPr>
        <w:t>)</w:t>
      </w:r>
    </w:p>
    <w:p w14:paraId="3FDD4CD1" w14:textId="77777777" w:rsidR="00D948A1" w:rsidRPr="00D948A1" w:rsidRDefault="00000000" w:rsidP="00D948A1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54" w:tooltip="Alessandro Natta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Alessandro Natta</w:t>
        </w:r>
      </w:hyperlink>
      <w:r w:rsidR="00D948A1" w:rsidRPr="00D948A1">
        <w:rPr>
          <w:rFonts w:asciiTheme="minorHAnsi" w:hAnsiTheme="minorHAnsi" w:cstheme="minorHAnsi"/>
        </w:rPr>
        <w:t xml:space="preserve"> (1970-</w:t>
      </w:r>
      <w:hyperlink r:id="rId55" w:tooltip="1972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1972</w:t>
        </w:r>
      </w:hyperlink>
      <w:r w:rsidR="00D948A1" w:rsidRPr="00D948A1">
        <w:rPr>
          <w:rFonts w:asciiTheme="minorHAnsi" w:hAnsiTheme="minorHAnsi" w:cstheme="minorHAnsi"/>
        </w:rPr>
        <w:t>)</w:t>
      </w:r>
    </w:p>
    <w:p w14:paraId="27D8C418" w14:textId="77777777" w:rsidR="00D948A1" w:rsidRPr="00D948A1" w:rsidRDefault="00000000" w:rsidP="00D948A1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56" w:tooltip="Gerardo Chiaromonte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Gerardo Chiaromonte</w:t>
        </w:r>
      </w:hyperlink>
      <w:r w:rsidR="00D948A1" w:rsidRPr="00D948A1">
        <w:rPr>
          <w:rFonts w:asciiTheme="minorHAnsi" w:hAnsiTheme="minorHAnsi" w:cstheme="minorHAnsi"/>
        </w:rPr>
        <w:t xml:space="preserve"> (1972-</w:t>
      </w:r>
      <w:hyperlink r:id="rId57" w:tooltip="1975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1975</w:t>
        </w:r>
      </w:hyperlink>
      <w:r w:rsidR="00D948A1" w:rsidRPr="00D948A1">
        <w:rPr>
          <w:rFonts w:asciiTheme="minorHAnsi" w:hAnsiTheme="minorHAnsi" w:cstheme="minorHAnsi"/>
        </w:rPr>
        <w:t>)</w:t>
      </w:r>
    </w:p>
    <w:p w14:paraId="41E7A236" w14:textId="77777777" w:rsidR="00D948A1" w:rsidRPr="00D948A1" w:rsidRDefault="00000000" w:rsidP="00D948A1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58" w:tooltip="Alfredo Reichlin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Alfredo Reichlin</w:t>
        </w:r>
      </w:hyperlink>
      <w:r w:rsidR="00D948A1" w:rsidRPr="00D948A1">
        <w:rPr>
          <w:rFonts w:asciiTheme="minorHAnsi" w:hAnsiTheme="minorHAnsi" w:cstheme="minorHAnsi"/>
        </w:rPr>
        <w:t xml:space="preserve"> (1975-</w:t>
      </w:r>
      <w:hyperlink r:id="rId59" w:tooltip="1977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1977</w:t>
        </w:r>
      </w:hyperlink>
      <w:r w:rsidR="00D948A1" w:rsidRPr="00D948A1">
        <w:rPr>
          <w:rFonts w:asciiTheme="minorHAnsi" w:hAnsiTheme="minorHAnsi" w:cstheme="minorHAnsi"/>
        </w:rPr>
        <w:t>)</w:t>
      </w:r>
    </w:p>
    <w:p w14:paraId="6E46D51F" w14:textId="77777777" w:rsidR="00D948A1" w:rsidRPr="00D948A1" w:rsidRDefault="00000000" w:rsidP="00D948A1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60" w:tooltip="Adalberto Minucci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Adalberto Minucci</w:t>
        </w:r>
      </w:hyperlink>
      <w:r w:rsidR="00D948A1" w:rsidRPr="00D948A1">
        <w:rPr>
          <w:rFonts w:asciiTheme="minorHAnsi" w:hAnsiTheme="minorHAnsi" w:cstheme="minorHAnsi"/>
        </w:rPr>
        <w:t xml:space="preserve"> (1977-</w:t>
      </w:r>
      <w:hyperlink r:id="rId61" w:tooltip="1979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1979</w:t>
        </w:r>
      </w:hyperlink>
      <w:r w:rsidR="00D948A1" w:rsidRPr="00D948A1">
        <w:rPr>
          <w:rFonts w:asciiTheme="minorHAnsi" w:hAnsiTheme="minorHAnsi" w:cstheme="minorHAnsi"/>
        </w:rPr>
        <w:t>)</w:t>
      </w:r>
    </w:p>
    <w:p w14:paraId="2E6AE87E" w14:textId="77777777" w:rsidR="00D948A1" w:rsidRPr="00D948A1" w:rsidRDefault="00000000" w:rsidP="00D948A1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62" w:tooltip="Luciano Barca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Luciano Barca</w:t>
        </w:r>
      </w:hyperlink>
      <w:r w:rsidR="00D948A1" w:rsidRPr="00D948A1">
        <w:rPr>
          <w:rFonts w:asciiTheme="minorHAnsi" w:hAnsiTheme="minorHAnsi" w:cstheme="minorHAnsi"/>
        </w:rPr>
        <w:t xml:space="preserve"> (1979-</w:t>
      </w:r>
      <w:hyperlink r:id="rId63" w:tooltip="1983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1983</w:t>
        </w:r>
      </w:hyperlink>
      <w:r w:rsidR="00D948A1" w:rsidRPr="00D948A1">
        <w:rPr>
          <w:rFonts w:asciiTheme="minorHAnsi" w:hAnsiTheme="minorHAnsi" w:cstheme="minorHAnsi"/>
        </w:rPr>
        <w:t>)</w:t>
      </w:r>
    </w:p>
    <w:p w14:paraId="566608B5" w14:textId="77777777" w:rsidR="00D948A1" w:rsidRPr="00D948A1" w:rsidRDefault="00000000" w:rsidP="00D948A1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64" w:tooltip="Giuseppe Chiarante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Giuseppe Chiarante</w:t>
        </w:r>
      </w:hyperlink>
      <w:r w:rsidR="00D948A1" w:rsidRPr="00D948A1">
        <w:rPr>
          <w:rFonts w:asciiTheme="minorHAnsi" w:hAnsiTheme="minorHAnsi" w:cstheme="minorHAnsi"/>
        </w:rPr>
        <w:t xml:space="preserve"> (1983 - </w:t>
      </w:r>
      <w:hyperlink r:id="rId65" w:tooltip="1986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1986</w:t>
        </w:r>
      </w:hyperlink>
      <w:r w:rsidR="00D948A1" w:rsidRPr="00D948A1">
        <w:rPr>
          <w:rFonts w:asciiTheme="minorHAnsi" w:hAnsiTheme="minorHAnsi" w:cstheme="minorHAnsi"/>
        </w:rPr>
        <w:t>)</w:t>
      </w:r>
    </w:p>
    <w:p w14:paraId="2368E6EA" w14:textId="77777777" w:rsidR="00D948A1" w:rsidRPr="00D948A1" w:rsidRDefault="00000000" w:rsidP="00D948A1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66" w:tooltip="Romano Ledda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Romano Ledda</w:t>
        </w:r>
      </w:hyperlink>
      <w:r w:rsidR="00D948A1" w:rsidRPr="00D948A1">
        <w:rPr>
          <w:rFonts w:asciiTheme="minorHAnsi" w:hAnsiTheme="minorHAnsi" w:cstheme="minorHAnsi"/>
        </w:rPr>
        <w:t xml:space="preserve"> (30 aprile 1986 - 26 marzo </w:t>
      </w:r>
      <w:hyperlink r:id="rId67" w:tooltip="1987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1987</w:t>
        </w:r>
      </w:hyperlink>
      <w:r w:rsidR="00D948A1" w:rsidRPr="00D948A1">
        <w:rPr>
          <w:rFonts w:asciiTheme="minorHAnsi" w:hAnsiTheme="minorHAnsi" w:cstheme="minorHAnsi"/>
        </w:rPr>
        <w:t>)</w:t>
      </w:r>
    </w:p>
    <w:p w14:paraId="0A6F6CB6" w14:textId="77777777" w:rsidR="00D948A1" w:rsidRPr="00D948A1" w:rsidRDefault="00000000" w:rsidP="00D948A1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68" w:tooltip="Franco Ottolenghi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Franco Ottolenghi</w:t>
        </w:r>
      </w:hyperlink>
      <w:r w:rsidR="00D948A1" w:rsidRPr="00D948A1">
        <w:rPr>
          <w:rFonts w:asciiTheme="minorHAnsi" w:hAnsiTheme="minorHAnsi" w:cstheme="minorHAnsi"/>
        </w:rPr>
        <w:t xml:space="preserve"> (29 luglio 1987 - 30 luglio </w:t>
      </w:r>
      <w:hyperlink r:id="rId69" w:tooltip="1989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1989</w:t>
        </w:r>
      </w:hyperlink>
      <w:r w:rsidR="00D948A1" w:rsidRPr="00D948A1">
        <w:rPr>
          <w:rFonts w:asciiTheme="minorHAnsi" w:hAnsiTheme="minorHAnsi" w:cstheme="minorHAnsi"/>
        </w:rPr>
        <w:t>)</w:t>
      </w:r>
    </w:p>
    <w:p w14:paraId="6FAA4374" w14:textId="77777777" w:rsidR="00D948A1" w:rsidRPr="00D948A1" w:rsidRDefault="00000000" w:rsidP="00D948A1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70" w:tooltip="Alberto Asor Rosa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Alberto Asor Rosa</w:t>
        </w:r>
      </w:hyperlink>
      <w:r w:rsidR="00D948A1" w:rsidRPr="00D948A1">
        <w:rPr>
          <w:rFonts w:asciiTheme="minorHAnsi" w:hAnsiTheme="minorHAnsi" w:cstheme="minorHAnsi"/>
        </w:rPr>
        <w:t xml:space="preserve"> (31 luglio 1989 - 24 febbraio </w:t>
      </w:r>
      <w:hyperlink r:id="rId71" w:tooltip="1991" w:history="1">
        <w:r w:rsidR="00D948A1" w:rsidRPr="00D948A1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1991</w:t>
        </w:r>
      </w:hyperlink>
      <w:r w:rsidR="00D948A1" w:rsidRPr="00D948A1">
        <w:rPr>
          <w:rFonts w:asciiTheme="minorHAnsi" w:hAnsiTheme="minorHAnsi" w:cstheme="minorHAnsi"/>
        </w:rPr>
        <w:t>)</w:t>
      </w:r>
    </w:p>
    <w:p w14:paraId="45DFB9F8" w14:textId="7DBFE4E1" w:rsidR="0031062F" w:rsidRDefault="00000000" w:rsidP="00696AB2">
      <w:pPr>
        <w:pStyle w:val="NormaleWeb"/>
        <w:spacing w:before="0" w:beforeAutospacing="0" w:after="0" w:afterAutospacing="0"/>
      </w:pPr>
      <w:hyperlink r:id="rId72" w:history="1">
        <w:r w:rsidR="00D948A1" w:rsidRPr="00D1619C">
          <w:rPr>
            <w:rStyle w:val="Collegamentoipertestuale"/>
          </w:rPr>
          <w:t>https://it.wikipedia.org/wiki/Rinascita_(rivista)</w:t>
        </w:r>
      </w:hyperlink>
    </w:p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692F33"/>
    <w:multiLevelType w:val="multilevel"/>
    <w:tmpl w:val="FB56D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6592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D76EA"/>
    <w:rsid w:val="0031062F"/>
    <w:rsid w:val="00696AB2"/>
    <w:rsid w:val="00986D10"/>
    <w:rsid w:val="00B6487C"/>
    <w:rsid w:val="00BB529C"/>
    <w:rsid w:val="00C90A9A"/>
    <w:rsid w:val="00D948A1"/>
    <w:rsid w:val="00E84EF4"/>
    <w:rsid w:val="00ED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8395B"/>
  <w15:chartTrackingRefBased/>
  <w15:docId w15:val="{BC497EF9-ABE7-4358-B99C-725E06266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87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D76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D76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D76E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D76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D76E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D76E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D76E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D76E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D76E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D76E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D76E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D76E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D76E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D76E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D76E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D76E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D76E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D76E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D76E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D76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D76E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D76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D76E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D76E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D76E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D76E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D76E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D76E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D76E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B6487C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B6487C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mw-headline">
    <w:name w:val="mw-headline"/>
    <w:basedOn w:val="Carpredefinitoparagrafo"/>
    <w:rsid w:val="00D948A1"/>
  </w:style>
  <w:style w:type="character" w:styleId="Menzionenonrisolta">
    <w:name w:val="Unresolved Mention"/>
    <w:basedOn w:val="Carpredefinitoparagrafo"/>
    <w:uiPriority w:val="99"/>
    <w:semiHidden/>
    <w:unhideWhenUsed/>
    <w:rsid w:val="00D948A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86D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3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08841">
              <w:marLeft w:val="0"/>
              <w:marRight w:val="0"/>
              <w:marTop w:val="96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.wikipedia.org/wiki/Antonio_Gramsci" TargetMode="External"/><Relationship Id="rId21" Type="http://schemas.openxmlformats.org/officeDocument/2006/relationships/hyperlink" Target="https://it.wikipedia.org/wiki/Lenin" TargetMode="External"/><Relationship Id="rId42" Type="http://schemas.openxmlformats.org/officeDocument/2006/relationships/hyperlink" Target="https://it.wikipedia.org/wiki/1991" TargetMode="External"/><Relationship Id="rId47" Type="http://schemas.openxmlformats.org/officeDocument/2006/relationships/hyperlink" Target="https://it.wikipedia.org/wiki/Palmiro_Togliatti" TargetMode="External"/><Relationship Id="rId63" Type="http://schemas.openxmlformats.org/officeDocument/2006/relationships/hyperlink" Target="https://it.wikipedia.org/wiki/1983" TargetMode="External"/><Relationship Id="rId68" Type="http://schemas.openxmlformats.org/officeDocument/2006/relationships/hyperlink" Target="https://it.wikipedia.org/wiki/Franco_Ottolenghi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.wikipedia.org/wiki/Comunista" TargetMode="External"/><Relationship Id="rId29" Type="http://schemas.openxmlformats.org/officeDocument/2006/relationships/hyperlink" Target="https://it.wikipedia.org/wiki/Ventennio" TargetMode="External"/><Relationship Id="rId11" Type="http://schemas.openxmlformats.org/officeDocument/2006/relationships/hyperlink" Target="https://it.wikipedia.org/wiki/Roma" TargetMode="External"/><Relationship Id="rId24" Type="http://schemas.openxmlformats.org/officeDocument/2006/relationships/hyperlink" Target="https://it.wikipedia.org/wiki/Rivista" TargetMode="External"/><Relationship Id="rId32" Type="http://schemas.openxmlformats.org/officeDocument/2006/relationships/hyperlink" Target="https://it.wikipedia.org/wiki/Intellettuale" TargetMode="External"/><Relationship Id="rId37" Type="http://schemas.openxmlformats.org/officeDocument/2006/relationships/hyperlink" Target="https://it.wikipedia.org/wiki/Carlo_Salinari" TargetMode="External"/><Relationship Id="rId40" Type="http://schemas.openxmlformats.org/officeDocument/2006/relationships/hyperlink" Target="https://it.wikipedia.org/wiki/1990" TargetMode="External"/><Relationship Id="rId45" Type="http://schemas.openxmlformats.org/officeDocument/2006/relationships/hyperlink" Target="https://it.wikipedia.org/wiki/1998" TargetMode="External"/><Relationship Id="rId53" Type="http://schemas.openxmlformats.org/officeDocument/2006/relationships/hyperlink" Target="https://it.wikipedia.org/wiki/1970" TargetMode="External"/><Relationship Id="rId58" Type="http://schemas.openxmlformats.org/officeDocument/2006/relationships/hyperlink" Target="https://it.wikipedia.org/wiki/Alfredo_Reichlin" TargetMode="External"/><Relationship Id="rId66" Type="http://schemas.openxmlformats.org/officeDocument/2006/relationships/hyperlink" Target="https://it.wikipedia.org/wiki/Romano_Ledda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s://it.wikipedia.org/wiki/1979" TargetMode="External"/><Relationship Id="rId19" Type="http://schemas.openxmlformats.org/officeDocument/2006/relationships/hyperlink" Target="https://it.wikipedia.org/wiki/Marx" TargetMode="External"/><Relationship Id="rId14" Type="http://schemas.openxmlformats.org/officeDocument/2006/relationships/hyperlink" Target="https://it.wikipedia.org/wiki/1962" TargetMode="External"/><Relationship Id="rId22" Type="http://schemas.openxmlformats.org/officeDocument/2006/relationships/hyperlink" Target="https://it.wikipedia.org/wiki/Stalin" TargetMode="External"/><Relationship Id="rId27" Type="http://schemas.openxmlformats.org/officeDocument/2006/relationships/hyperlink" Target="https://it.wikipedia.org/wiki/Polemica" TargetMode="External"/><Relationship Id="rId30" Type="http://schemas.openxmlformats.org/officeDocument/2006/relationships/hyperlink" Target="https://it.wikipedia.org/wiki/Fascismo" TargetMode="External"/><Relationship Id="rId35" Type="http://schemas.openxmlformats.org/officeDocument/2006/relationships/hyperlink" Target="https://it.wikipedia.org/wiki/Il_Contemporaneo" TargetMode="External"/><Relationship Id="rId43" Type="http://schemas.openxmlformats.org/officeDocument/2006/relationships/hyperlink" Target="https://it.wikipedia.org/wiki/Partito_Democratico_della_Sinistra" TargetMode="External"/><Relationship Id="rId48" Type="http://schemas.openxmlformats.org/officeDocument/2006/relationships/hyperlink" Target="https://it.wikipedia.org/wiki/1944" TargetMode="External"/><Relationship Id="rId56" Type="http://schemas.openxmlformats.org/officeDocument/2006/relationships/hyperlink" Target="https://it.wikipedia.org/wiki/Gerardo_Chiaromonte" TargetMode="External"/><Relationship Id="rId64" Type="http://schemas.openxmlformats.org/officeDocument/2006/relationships/hyperlink" Target="https://it.wikipedia.org/wiki/Giuseppe_Chiarante" TargetMode="External"/><Relationship Id="rId69" Type="http://schemas.openxmlformats.org/officeDocument/2006/relationships/hyperlink" Target="https://it.wikipedia.org/wiki/1989" TargetMode="External"/><Relationship Id="rId8" Type="http://schemas.openxmlformats.org/officeDocument/2006/relationships/hyperlink" Target="http://elea.unisa.it/handle/10556/1190" TargetMode="External"/><Relationship Id="rId51" Type="http://schemas.openxmlformats.org/officeDocument/2006/relationships/hyperlink" Target="https://it.wikipedia.org/wiki/1966" TargetMode="External"/><Relationship Id="rId72" Type="http://schemas.openxmlformats.org/officeDocument/2006/relationships/hyperlink" Target="https://it.wikipedia.org/wiki/Rinascita_(rivista)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Testata_giornalistica" TargetMode="External"/><Relationship Id="rId17" Type="http://schemas.openxmlformats.org/officeDocument/2006/relationships/hyperlink" Target="https://it.wikipedia.org/wiki/Palmiro_Togliatti" TargetMode="External"/><Relationship Id="rId25" Type="http://schemas.openxmlformats.org/officeDocument/2006/relationships/hyperlink" Target="https://it.wikipedia.org/wiki/Lettere_dal_carcere" TargetMode="External"/><Relationship Id="rId33" Type="http://schemas.openxmlformats.org/officeDocument/2006/relationships/hyperlink" Target="https://it.wikipedia.org/wiki/Marxismo" TargetMode="External"/><Relationship Id="rId38" Type="http://schemas.openxmlformats.org/officeDocument/2006/relationships/hyperlink" Target="https://it.wikipedia.org/wiki/Antonello_Trombadori" TargetMode="External"/><Relationship Id="rId46" Type="http://schemas.openxmlformats.org/officeDocument/2006/relationships/hyperlink" Target="https://it.wikipedia.org/wiki/Achille_Occhetto" TargetMode="External"/><Relationship Id="rId59" Type="http://schemas.openxmlformats.org/officeDocument/2006/relationships/hyperlink" Target="https://it.wikipedia.org/wiki/1977" TargetMode="External"/><Relationship Id="rId67" Type="http://schemas.openxmlformats.org/officeDocument/2006/relationships/hyperlink" Target="https://it.wikipedia.org/wiki/1987" TargetMode="External"/><Relationship Id="rId20" Type="http://schemas.openxmlformats.org/officeDocument/2006/relationships/hyperlink" Target="https://it.wikipedia.org/wiki/Engels" TargetMode="External"/><Relationship Id="rId41" Type="http://schemas.openxmlformats.org/officeDocument/2006/relationships/hyperlink" Target="https://it.wikipedia.org/wiki/Alberto_Asor_Rosa" TargetMode="External"/><Relationship Id="rId54" Type="http://schemas.openxmlformats.org/officeDocument/2006/relationships/hyperlink" Target="https://it.wikipedia.org/wiki/Alessandro_Natta" TargetMode="External"/><Relationship Id="rId62" Type="http://schemas.openxmlformats.org/officeDocument/2006/relationships/hyperlink" Target="https://it.wikipedia.org/wiki/Luciano_Barca" TargetMode="External"/><Relationship Id="rId70" Type="http://schemas.openxmlformats.org/officeDocument/2006/relationships/hyperlink" Target="https://it.wikipedia.org/wiki/Alberto_Asor_Ros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it.wikipedia.org/wiki/Leadership" TargetMode="External"/><Relationship Id="rId23" Type="http://schemas.openxmlformats.org/officeDocument/2006/relationships/hyperlink" Target="https://it.wikipedia.org/wiki/Partito_Comunista_Italiano" TargetMode="External"/><Relationship Id="rId28" Type="http://schemas.openxmlformats.org/officeDocument/2006/relationships/hyperlink" Target="https://it.wikipedia.org/wiki/Letteratura" TargetMode="External"/><Relationship Id="rId36" Type="http://schemas.openxmlformats.org/officeDocument/2006/relationships/hyperlink" Target="https://it.wikipedia.org/wiki/Romano_Bilenchi" TargetMode="External"/><Relationship Id="rId49" Type="http://schemas.openxmlformats.org/officeDocument/2006/relationships/hyperlink" Target="https://it.wikipedia.org/wiki/1964" TargetMode="External"/><Relationship Id="rId57" Type="http://schemas.openxmlformats.org/officeDocument/2006/relationships/hyperlink" Target="https://it.wikipedia.org/wiki/1975" TargetMode="External"/><Relationship Id="rId10" Type="http://schemas.openxmlformats.org/officeDocument/2006/relationships/hyperlink" Target="https://it.wikipedia.org/wiki/Salerno" TargetMode="External"/><Relationship Id="rId31" Type="http://schemas.openxmlformats.org/officeDocument/2006/relationships/hyperlink" Target="https://it.wikipedia.org/wiki/Articolo_(giornalismo)" TargetMode="External"/><Relationship Id="rId44" Type="http://schemas.openxmlformats.org/officeDocument/2006/relationships/hyperlink" Target="https://it.wikipedia.org/wiki/Democratici_di_Sinistra" TargetMode="External"/><Relationship Id="rId52" Type="http://schemas.openxmlformats.org/officeDocument/2006/relationships/hyperlink" Target="https://it.wikipedia.org/wiki/Luca_Pavolini" TargetMode="External"/><Relationship Id="rId60" Type="http://schemas.openxmlformats.org/officeDocument/2006/relationships/hyperlink" Target="https://it.wikipedia.org/wiki/Adalberto_Minucci" TargetMode="External"/><Relationship Id="rId65" Type="http://schemas.openxmlformats.org/officeDocument/2006/relationships/hyperlink" Target="https://it.wikipedia.org/wiki/1986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rchivipci.it/periodici/rinascita/" TargetMode="External"/><Relationship Id="rId13" Type="http://schemas.openxmlformats.org/officeDocument/2006/relationships/hyperlink" Target="https://it.wikipedia.org/wiki/Primavera" TargetMode="External"/><Relationship Id="rId18" Type="http://schemas.openxmlformats.org/officeDocument/2006/relationships/hyperlink" Target="https://it.wikipedia.org/wiki/Socialismo" TargetMode="External"/><Relationship Id="rId39" Type="http://schemas.openxmlformats.org/officeDocument/2006/relationships/hyperlink" Target="https://it.wikipedia.org/wiki/1989" TargetMode="External"/><Relationship Id="rId34" Type="http://schemas.openxmlformats.org/officeDocument/2006/relationships/hyperlink" Target="https://it.wikipedia.org/wiki/1965" TargetMode="External"/><Relationship Id="rId50" Type="http://schemas.openxmlformats.org/officeDocument/2006/relationships/hyperlink" Target="https://it.wikipedia.org/wiki/Gian_Carlo_Pajetta" TargetMode="External"/><Relationship Id="rId55" Type="http://schemas.openxmlformats.org/officeDocument/2006/relationships/hyperlink" Target="https://it.wikipedia.org/wiki/1972" TargetMode="External"/><Relationship Id="rId7" Type="http://schemas.openxmlformats.org/officeDocument/2006/relationships/hyperlink" Target="http://www.bibliotecaginobianco.it/?e=flip&amp;id=36&amp;t=elenco-flipping-Rinascita" TargetMode="External"/><Relationship Id="rId71" Type="http://schemas.openxmlformats.org/officeDocument/2006/relationships/hyperlink" Target="https://it.wikipedia.org/wiki/199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1441</Words>
  <Characters>8215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6</cp:revision>
  <dcterms:created xsi:type="dcterms:W3CDTF">2024-04-01T08:22:00Z</dcterms:created>
  <dcterms:modified xsi:type="dcterms:W3CDTF">2024-04-06T04:12:00Z</dcterms:modified>
</cp:coreProperties>
</file>