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80B4F" w14:textId="3C358544" w:rsidR="002D7AF3" w:rsidRPr="001D31EC" w:rsidRDefault="002D7AF3" w:rsidP="002D7AF3">
      <w:pPr>
        <w:jc w:val="both"/>
        <w:rPr>
          <w:rFonts w:asciiTheme="minorHAnsi" w:hAnsiTheme="minorHAnsi" w:cstheme="minorHAnsi"/>
          <w:i/>
          <w:sz w:val="16"/>
          <w:szCs w:val="16"/>
        </w:rPr>
      </w:pPr>
      <w:r w:rsidRPr="001D31EC">
        <w:rPr>
          <w:rFonts w:asciiTheme="minorHAnsi" w:hAnsiTheme="minorHAnsi" w:cstheme="minorHAnsi"/>
          <w:b/>
          <w:color w:val="C00000"/>
          <w:sz w:val="44"/>
          <w:szCs w:val="44"/>
        </w:rPr>
        <w:t>AP1</w:t>
      </w:r>
      <w:r>
        <w:rPr>
          <w:rFonts w:asciiTheme="minorHAnsi" w:hAnsiTheme="minorHAnsi" w:cstheme="minorHAnsi"/>
          <w:b/>
          <w:color w:val="C00000"/>
          <w:sz w:val="44"/>
          <w:szCs w:val="44"/>
        </w:rPr>
        <w:t>2</w:t>
      </w:r>
      <w:r>
        <w:rPr>
          <w:rFonts w:asciiTheme="minorHAnsi" w:hAnsiTheme="minorHAnsi" w:cstheme="minorHAnsi"/>
          <w:b/>
          <w:color w:val="C00000"/>
          <w:sz w:val="44"/>
          <w:szCs w:val="44"/>
        </w:rPr>
        <w:t>50</w:t>
      </w:r>
      <w:r w:rsidRPr="001D31EC">
        <w:rPr>
          <w:rFonts w:asciiTheme="minorHAnsi" w:hAnsiTheme="minorHAnsi" w:cstheme="minorHAnsi"/>
          <w:b/>
          <w:color w:val="C00000"/>
          <w:sz w:val="44"/>
          <w:szCs w:val="44"/>
        </w:rPr>
        <w:t xml:space="preserve"> </w:t>
      </w:r>
      <w:r w:rsidRPr="001D31EC">
        <w:rPr>
          <w:rFonts w:asciiTheme="minorHAnsi" w:hAnsiTheme="minorHAnsi" w:cstheme="minorHAnsi"/>
          <w:b/>
          <w:color w:val="C00000"/>
          <w:sz w:val="16"/>
          <w:szCs w:val="16"/>
        </w:rPr>
        <w:tab/>
      </w:r>
      <w:r w:rsidRPr="001D31EC">
        <w:rPr>
          <w:rFonts w:asciiTheme="minorHAnsi" w:hAnsiTheme="minorHAnsi" w:cstheme="minorHAnsi"/>
          <w:b/>
          <w:color w:val="C00000"/>
          <w:sz w:val="16"/>
          <w:szCs w:val="16"/>
        </w:rPr>
        <w:tab/>
      </w:r>
      <w:r w:rsidRPr="001D31EC">
        <w:rPr>
          <w:rFonts w:asciiTheme="minorHAnsi" w:hAnsiTheme="minorHAnsi" w:cstheme="minorHAnsi"/>
          <w:b/>
          <w:color w:val="C00000"/>
          <w:sz w:val="16"/>
          <w:szCs w:val="16"/>
        </w:rPr>
        <w:tab/>
      </w:r>
      <w:r w:rsidRPr="001D31EC">
        <w:rPr>
          <w:rFonts w:asciiTheme="minorHAnsi" w:hAnsiTheme="minorHAnsi" w:cstheme="minorHAnsi"/>
          <w:b/>
          <w:color w:val="C00000"/>
          <w:sz w:val="16"/>
          <w:szCs w:val="16"/>
        </w:rPr>
        <w:tab/>
      </w:r>
      <w:r w:rsidRPr="001D31EC">
        <w:rPr>
          <w:rFonts w:asciiTheme="minorHAnsi" w:hAnsiTheme="minorHAnsi" w:cstheme="minorHAnsi"/>
          <w:b/>
          <w:color w:val="C00000"/>
          <w:sz w:val="16"/>
          <w:szCs w:val="16"/>
        </w:rPr>
        <w:tab/>
      </w:r>
      <w:r w:rsidRPr="001D31EC">
        <w:rPr>
          <w:rFonts w:asciiTheme="minorHAnsi" w:hAnsiTheme="minorHAnsi" w:cstheme="minorHAnsi"/>
          <w:b/>
          <w:color w:val="C00000"/>
          <w:sz w:val="16"/>
          <w:szCs w:val="16"/>
        </w:rPr>
        <w:tab/>
      </w:r>
      <w:r w:rsidRPr="001D31EC">
        <w:rPr>
          <w:rFonts w:asciiTheme="minorHAnsi" w:hAnsiTheme="minorHAnsi" w:cstheme="minorHAnsi"/>
          <w:b/>
          <w:color w:val="C00000"/>
          <w:sz w:val="16"/>
          <w:szCs w:val="16"/>
        </w:rPr>
        <w:tab/>
      </w:r>
      <w:r w:rsidRPr="001D31EC">
        <w:rPr>
          <w:rFonts w:asciiTheme="minorHAnsi" w:hAnsiTheme="minorHAnsi" w:cstheme="minorHAnsi"/>
          <w:b/>
          <w:color w:val="C00000"/>
          <w:sz w:val="16"/>
          <w:szCs w:val="16"/>
        </w:rPr>
        <w:tab/>
      </w:r>
      <w:r w:rsidRPr="001D31EC">
        <w:rPr>
          <w:rFonts w:asciiTheme="minorHAnsi" w:hAnsiTheme="minorHAnsi" w:cstheme="minorHAnsi"/>
          <w:i/>
          <w:sz w:val="16"/>
          <w:szCs w:val="16"/>
        </w:rPr>
        <w:t xml:space="preserve">Scheda creata il </w:t>
      </w:r>
      <w:proofErr w:type="gramStart"/>
      <w:r>
        <w:rPr>
          <w:rFonts w:asciiTheme="minorHAnsi" w:hAnsiTheme="minorHAnsi" w:cstheme="minorHAnsi"/>
          <w:i/>
          <w:sz w:val="16"/>
          <w:szCs w:val="16"/>
        </w:rPr>
        <w:t>1 maggio</w:t>
      </w:r>
      <w:proofErr w:type="gramEnd"/>
      <w:r>
        <w:rPr>
          <w:rFonts w:asciiTheme="minorHAnsi" w:hAnsiTheme="minorHAnsi" w:cstheme="minorHAnsi"/>
          <w:i/>
          <w:sz w:val="16"/>
          <w:szCs w:val="16"/>
        </w:rPr>
        <w:t xml:space="preserve"> 2024</w:t>
      </w:r>
    </w:p>
    <w:p w14:paraId="3EE9BEBB" w14:textId="05A2157E" w:rsidR="002D7AF3" w:rsidRDefault="000F4C82" w:rsidP="00BE52C5">
      <w:pPr>
        <w:jc w:val="center"/>
        <w:rPr>
          <w:rFonts w:asciiTheme="minorHAnsi" w:hAnsiTheme="minorHAnsi" w:cstheme="minorHAnsi"/>
          <w:b/>
          <w:color w:val="C00000"/>
          <w:sz w:val="44"/>
          <w:szCs w:val="44"/>
        </w:rPr>
      </w:pPr>
      <w:r w:rsidRPr="000F4C82">
        <w:drawing>
          <wp:inline distT="0" distB="0" distL="0" distR="0" wp14:anchorId="09A23B87" wp14:editId="11894727">
            <wp:extent cx="1872000" cy="2880000"/>
            <wp:effectExtent l="0" t="0" r="0" b="0"/>
            <wp:docPr id="725736499" name="Immagine 1" descr="Immagine che contiene testo, narrativa, libr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36499" name="Immagine 1" descr="Immagine che contiene testo, narrativa, libro, cartone animato&#10;&#10;Descrizione generata automaticamente"/>
                    <pic:cNvPicPr/>
                  </pic:nvPicPr>
                  <pic:blipFill>
                    <a:blip r:embed="rId5"/>
                    <a:stretch>
                      <a:fillRect/>
                    </a:stretch>
                  </pic:blipFill>
                  <pic:spPr>
                    <a:xfrm>
                      <a:off x="0" y="0"/>
                      <a:ext cx="1872000" cy="2880000"/>
                    </a:xfrm>
                    <a:prstGeom prst="rect">
                      <a:avLst/>
                    </a:prstGeom>
                  </pic:spPr>
                </pic:pic>
              </a:graphicData>
            </a:graphic>
          </wp:inline>
        </w:drawing>
      </w:r>
      <w:r w:rsidRPr="000F4C82">
        <w:drawing>
          <wp:inline distT="0" distB="0" distL="0" distR="0" wp14:anchorId="63509E52" wp14:editId="7D7A19C4">
            <wp:extent cx="1904400" cy="2934000"/>
            <wp:effectExtent l="0" t="0" r="635" b="0"/>
            <wp:docPr id="506894234" name="Immagine 1" descr="Immagine che contiene narrativa, testo, Personaggio immaginari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94234" name="Immagine 1" descr="Immagine che contiene narrativa, testo, Personaggio immaginario, cartone animato&#10;&#10;Descrizione generata automaticamente"/>
                    <pic:cNvPicPr/>
                  </pic:nvPicPr>
                  <pic:blipFill>
                    <a:blip r:embed="rId6"/>
                    <a:stretch>
                      <a:fillRect/>
                    </a:stretch>
                  </pic:blipFill>
                  <pic:spPr>
                    <a:xfrm>
                      <a:off x="0" y="0"/>
                      <a:ext cx="1904400" cy="2934000"/>
                    </a:xfrm>
                    <a:prstGeom prst="rect">
                      <a:avLst/>
                    </a:prstGeom>
                  </pic:spPr>
                </pic:pic>
              </a:graphicData>
            </a:graphic>
          </wp:inline>
        </w:drawing>
      </w:r>
      <w:r w:rsidRPr="000F4C82">
        <w:drawing>
          <wp:inline distT="0" distB="0" distL="0" distR="0" wp14:anchorId="04B02A46" wp14:editId="503B6472">
            <wp:extent cx="1882800" cy="2880000"/>
            <wp:effectExtent l="0" t="0" r="3175" b="0"/>
            <wp:docPr id="1799466389" name="Immagine 1" descr="Immagine che contiene testo, Eroe,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66389" name="Immagine 1" descr="Immagine che contiene testo, Eroe, narrativa, cartone animato&#10;&#10;Descrizione generata automaticamente"/>
                    <pic:cNvPicPr/>
                  </pic:nvPicPr>
                  <pic:blipFill>
                    <a:blip r:embed="rId7"/>
                    <a:stretch>
                      <a:fillRect/>
                    </a:stretch>
                  </pic:blipFill>
                  <pic:spPr>
                    <a:xfrm>
                      <a:off x="0" y="0"/>
                      <a:ext cx="1882800" cy="2880000"/>
                    </a:xfrm>
                    <a:prstGeom prst="rect">
                      <a:avLst/>
                    </a:prstGeom>
                  </pic:spPr>
                </pic:pic>
              </a:graphicData>
            </a:graphic>
          </wp:inline>
        </w:drawing>
      </w:r>
    </w:p>
    <w:p w14:paraId="5C702E95" w14:textId="6E1BE33E" w:rsidR="002D7AF3" w:rsidRPr="00BE52C5" w:rsidRDefault="002D7AF3" w:rsidP="002D7AF3">
      <w:pPr>
        <w:jc w:val="both"/>
        <w:rPr>
          <w:rFonts w:asciiTheme="minorHAnsi" w:hAnsiTheme="minorHAnsi" w:cstheme="minorHAnsi"/>
          <w:b/>
          <w:color w:val="C00000"/>
          <w:sz w:val="44"/>
          <w:szCs w:val="44"/>
        </w:rPr>
      </w:pPr>
      <w:r w:rsidRPr="00BE52C5">
        <w:rPr>
          <w:rFonts w:asciiTheme="minorHAnsi" w:hAnsiTheme="minorHAnsi" w:cstheme="minorHAnsi"/>
          <w:b/>
          <w:color w:val="C00000"/>
          <w:sz w:val="44"/>
          <w:szCs w:val="44"/>
        </w:rPr>
        <w:t>Descrizione storico-bibliografica</w:t>
      </w:r>
    </w:p>
    <w:p w14:paraId="2AFDCDFC" w14:textId="497B414B" w:rsidR="002D7AF3" w:rsidRPr="00BE52C5" w:rsidRDefault="002D7AF3" w:rsidP="002D7AF3">
      <w:pPr>
        <w:jc w:val="both"/>
        <w:rPr>
          <w:rFonts w:ascii="Calibri" w:hAnsi="Calibri" w:cs="Calibri"/>
        </w:rPr>
      </w:pPr>
      <w:r w:rsidRPr="00BE52C5">
        <w:rPr>
          <w:rFonts w:ascii="Calibri" w:hAnsi="Calibri" w:cs="Calibri"/>
          <w:b/>
        </w:rPr>
        <w:t xml:space="preserve">*Ultimate </w:t>
      </w:r>
      <w:proofErr w:type="spellStart"/>
      <w:r w:rsidRPr="00BE52C5">
        <w:rPr>
          <w:rFonts w:ascii="Calibri" w:hAnsi="Calibri" w:cs="Calibri"/>
          <w:b/>
        </w:rPr>
        <w:t>Spider-man</w:t>
      </w:r>
      <w:proofErr w:type="spellEnd"/>
      <w:r w:rsidRPr="00BE52C5">
        <w:rPr>
          <w:rFonts w:ascii="Calibri" w:hAnsi="Calibri" w:cs="Calibri"/>
          <w:b/>
        </w:rPr>
        <w:t xml:space="preserve">. </w:t>
      </w:r>
      <w:r w:rsidR="00CE618C" w:rsidRPr="00BE52C5">
        <w:rPr>
          <w:rFonts w:ascii="Calibri" w:hAnsi="Calibri" w:cs="Calibri"/>
        </w:rPr>
        <w:t>–</w:t>
      </w:r>
      <w:r w:rsidRPr="00BE52C5">
        <w:rPr>
          <w:rFonts w:ascii="Calibri" w:hAnsi="Calibri" w:cs="Calibri"/>
        </w:rPr>
        <w:t xml:space="preserve"> </w:t>
      </w:r>
      <w:r w:rsidR="00CE618C" w:rsidRPr="00BE52C5">
        <w:rPr>
          <w:rFonts w:ascii="Calibri" w:hAnsi="Calibri" w:cs="Calibri"/>
        </w:rPr>
        <w:t>N. 1 (</w:t>
      </w:r>
      <w:r w:rsidR="000F4C82" w:rsidRPr="00BE52C5">
        <w:rPr>
          <w:rFonts w:ascii="Calibri" w:hAnsi="Calibri" w:cs="Calibri"/>
        </w:rPr>
        <w:t xml:space="preserve">maggio </w:t>
      </w:r>
      <w:proofErr w:type="gramStart"/>
      <w:r w:rsidR="00CE618C" w:rsidRPr="00BE52C5">
        <w:rPr>
          <w:rFonts w:ascii="Calibri" w:hAnsi="Calibri" w:cs="Calibri"/>
        </w:rPr>
        <w:t>2001)-</w:t>
      </w:r>
      <w:proofErr w:type="gramEnd"/>
      <w:r w:rsidR="00CE618C" w:rsidRPr="00BE52C5">
        <w:rPr>
          <w:rFonts w:ascii="Calibri" w:hAnsi="Calibri" w:cs="Calibri"/>
        </w:rPr>
        <w:t>n. 7</w:t>
      </w:r>
      <w:r w:rsidR="000F4C82" w:rsidRPr="00BE52C5">
        <w:rPr>
          <w:rFonts w:ascii="Calibri" w:hAnsi="Calibri" w:cs="Calibri"/>
        </w:rPr>
        <w:t>1</w:t>
      </w:r>
      <w:r w:rsidR="00CE618C" w:rsidRPr="00BE52C5">
        <w:rPr>
          <w:rFonts w:ascii="Calibri" w:hAnsi="Calibri" w:cs="Calibri"/>
        </w:rPr>
        <w:t xml:space="preserve"> (</w:t>
      </w:r>
      <w:r w:rsidR="000F4C82" w:rsidRPr="00BE52C5">
        <w:rPr>
          <w:rFonts w:ascii="Calibri" w:hAnsi="Calibri" w:cs="Calibri"/>
        </w:rPr>
        <w:t xml:space="preserve">febbraio </w:t>
      </w:r>
      <w:r w:rsidR="00CE618C" w:rsidRPr="00BE52C5">
        <w:rPr>
          <w:rFonts w:ascii="Calibri" w:hAnsi="Calibri" w:cs="Calibri"/>
        </w:rPr>
        <w:t xml:space="preserve">2010). - </w:t>
      </w:r>
      <w:proofErr w:type="gramStart"/>
      <w:r w:rsidRPr="00BE52C5">
        <w:rPr>
          <w:rFonts w:ascii="Calibri" w:hAnsi="Calibri" w:cs="Calibri"/>
        </w:rPr>
        <w:t>Modena :</w:t>
      </w:r>
      <w:proofErr w:type="gramEnd"/>
      <w:r w:rsidRPr="00BE52C5">
        <w:rPr>
          <w:rFonts w:ascii="Calibri" w:hAnsi="Calibri" w:cs="Calibri"/>
        </w:rPr>
        <w:t xml:space="preserve"> Panini </w:t>
      </w:r>
      <w:r w:rsidR="00CE618C" w:rsidRPr="00BE52C5">
        <w:rPr>
          <w:rFonts w:ascii="Calibri" w:hAnsi="Calibri" w:cs="Calibri"/>
        </w:rPr>
        <w:t xml:space="preserve">; </w:t>
      </w:r>
      <w:r w:rsidRPr="00BE52C5">
        <w:rPr>
          <w:rFonts w:ascii="Calibri" w:hAnsi="Calibri" w:cs="Calibri"/>
        </w:rPr>
        <w:t xml:space="preserve">Marvel Italia, 2001-2010. – </w:t>
      </w:r>
      <w:r w:rsidR="00CE618C" w:rsidRPr="00BE52C5">
        <w:rPr>
          <w:rFonts w:ascii="Calibri" w:hAnsi="Calibri" w:cs="Calibri"/>
        </w:rPr>
        <w:t>7</w:t>
      </w:r>
      <w:r w:rsidR="000F4C82" w:rsidRPr="00BE52C5">
        <w:rPr>
          <w:rFonts w:ascii="Calibri" w:hAnsi="Calibri" w:cs="Calibri"/>
        </w:rPr>
        <w:t>1</w:t>
      </w:r>
      <w:r w:rsidR="00CE618C" w:rsidRPr="00BE52C5">
        <w:rPr>
          <w:rFonts w:ascii="Calibri" w:hAnsi="Calibri" w:cs="Calibri"/>
        </w:rPr>
        <w:t xml:space="preserve"> </w:t>
      </w:r>
      <w:proofErr w:type="gramStart"/>
      <w:r w:rsidRPr="00BE52C5">
        <w:rPr>
          <w:rFonts w:ascii="Calibri" w:hAnsi="Calibri" w:cs="Calibri"/>
        </w:rPr>
        <w:t>volumi :</w:t>
      </w:r>
      <w:proofErr w:type="gramEnd"/>
      <w:r w:rsidRPr="00BE52C5">
        <w:rPr>
          <w:rFonts w:ascii="Calibri" w:hAnsi="Calibri" w:cs="Calibri"/>
        </w:rPr>
        <w:t xml:space="preserve"> ill. ; 26 cm. ((Bimestrale. - MOD0980686</w:t>
      </w:r>
    </w:p>
    <w:p w14:paraId="349645F0" w14:textId="77777777" w:rsidR="002D7AF3" w:rsidRPr="00BE52C5" w:rsidRDefault="002D7AF3" w:rsidP="002D7AF3">
      <w:pPr>
        <w:jc w:val="both"/>
        <w:rPr>
          <w:rFonts w:ascii="Calibri" w:hAnsi="Calibri" w:cs="Calibri"/>
          <w:b/>
        </w:rPr>
      </w:pPr>
    </w:p>
    <w:p w14:paraId="14CA815F" w14:textId="098DF96F" w:rsidR="002D7AF3" w:rsidRPr="00BE52C5" w:rsidRDefault="002D7AF3" w:rsidP="002D7AF3">
      <w:pPr>
        <w:jc w:val="both"/>
        <w:rPr>
          <w:rFonts w:ascii="Calibri" w:hAnsi="Calibri" w:cs="Calibri"/>
        </w:rPr>
      </w:pPr>
      <w:r w:rsidRPr="00BE52C5">
        <w:rPr>
          <w:rFonts w:ascii="Calibri" w:hAnsi="Calibri" w:cs="Calibri"/>
          <w:b/>
        </w:rPr>
        <w:t xml:space="preserve">*Ultimate </w:t>
      </w:r>
      <w:proofErr w:type="spellStart"/>
      <w:r w:rsidRPr="00BE52C5">
        <w:rPr>
          <w:rFonts w:ascii="Calibri" w:hAnsi="Calibri" w:cs="Calibri"/>
          <w:b/>
        </w:rPr>
        <w:t>Spider-man</w:t>
      </w:r>
      <w:proofErr w:type="spellEnd"/>
      <w:r w:rsidRPr="00BE52C5">
        <w:rPr>
          <w:rFonts w:ascii="Calibri" w:hAnsi="Calibri" w:cs="Calibri"/>
        </w:rPr>
        <w:t xml:space="preserve">. – Anno 1, n. 1 (aprile </w:t>
      </w:r>
      <w:proofErr w:type="gramStart"/>
      <w:r w:rsidRPr="00BE52C5">
        <w:rPr>
          <w:rFonts w:ascii="Calibri" w:hAnsi="Calibri" w:cs="Calibri"/>
        </w:rPr>
        <w:t>2010)-</w:t>
      </w:r>
      <w:proofErr w:type="gramEnd"/>
      <w:r w:rsidR="00CE618C" w:rsidRPr="00BE52C5">
        <w:rPr>
          <w:rFonts w:ascii="Calibri" w:hAnsi="Calibri" w:cs="Calibri"/>
        </w:rPr>
        <w:t xml:space="preserve">n. </w:t>
      </w:r>
      <w:r w:rsidR="00BE52C5" w:rsidRPr="00BE52C5">
        <w:rPr>
          <w:rFonts w:ascii="Calibri" w:hAnsi="Calibri" w:cs="Calibri"/>
        </w:rPr>
        <w:t>37</w:t>
      </w:r>
      <w:r w:rsidR="00CE618C" w:rsidRPr="00BE52C5">
        <w:rPr>
          <w:rFonts w:ascii="Calibri" w:hAnsi="Calibri" w:cs="Calibri"/>
        </w:rPr>
        <w:t xml:space="preserve"> (</w:t>
      </w:r>
      <w:r w:rsidR="00BE52C5" w:rsidRPr="00BE52C5">
        <w:rPr>
          <w:rFonts w:ascii="Calibri" w:hAnsi="Calibri" w:cs="Calibri"/>
        </w:rPr>
        <w:t xml:space="preserve">aprile </w:t>
      </w:r>
      <w:r w:rsidR="00CE618C" w:rsidRPr="00BE52C5">
        <w:rPr>
          <w:rFonts w:ascii="Calibri" w:hAnsi="Calibri" w:cs="Calibri"/>
        </w:rPr>
        <w:t>2016)</w:t>
      </w:r>
      <w:r w:rsidRPr="00BE52C5">
        <w:rPr>
          <w:rFonts w:ascii="Calibri" w:hAnsi="Calibri" w:cs="Calibri"/>
        </w:rPr>
        <w:t xml:space="preserve">. - </w:t>
      </w:r>
      <w:proofErr w:type="gramStart"/>
      <w:r w:rsidRPr="00BE52C5">
        <w:rPr>
          <w:rFonts w:ascii="Calibri" w:hAnsi="Calibri" w:cs="Calibri"/>
        </w:rPr>
        <w:t>Modena :</w:t>
      </w:r>
      <w:proofErr w:type="gramEnd"/>
      <w:r w:rsidRPr="00BE52C5">
        <w:rPr>
          <w:rFonts w:ascii="Calibri" w:hAnsi="Calibri" w:cs="Calibri"/>
        </w:rPr>
        <w:t xml:space="preserve"> Marvel Italia Panini comics, 2010-</w:t>
      </w:r>
      <w:r w:rsidR="00CE618C" w:rsidRPr="00BE52C5">
        <w:rPr>
          <w:rFonts w:ascii="Calibri" w:hAnsi="Calibri" w:cs="Calibri"/>
        </w:rPr>
        <w:t>2016</w:t>
      </w:r>
      <w:r w:rsidRPr="00BE52C5">
        <w:rPr>
          <w:rFonts w:ascii="Calibri" w:hAnsi="Calibri" w:cs="Calibri"/>
        </w:rPr>
        <w:t xml:space="preserve">. – </w:t>
      </w:r>
      <w:r w:rsidR="00CE618C" w:rsidRPr="00BE52C5">
        <w:rPr>
          <w:rFonts w:ascii="Calibri" w:hAnsi="Calibri" w:cs="Calibri"/>
        </w:rPr>
        <w:t xml:space="preserve">29 </w:t>
      </w:r>
      <w:proofErr w:type="gramStart"/>
      <w:r w:rsidRPr="00BE52C5">
        <w:rPr>
          <w:rFonts w:ascii="Calibri" w:hAnsi="Calibri" w:cs="Calibri"/>
        </w:rPr>
        <w:t>volumi :</w:t>
      </w:r>
      <w:proofErr w:type="gramEnd"/>
      <w:r w:rsidRPr="00BE52C5">
        <w:rPr>
          <w:rFonts w:ascii="Calibri" w:hAnsi="Calibri" w:cs="Calibri"/>
        </w:rPr>
        <w:t xml:space="preserve"> fumetti color ; 26 cm. ((Bimestrale. - UBO3842736</w:t>
      </w:r>
    </w:p>
    <w:p w14:paraId="37D1DDFF" w14:textId="77777777" w:rsidR="002D7AF3" w:rsidRPr="00BE52C5" w:rsidRDefault="002D7AF3" w:rsidP="002D7AF3">
      <w:pPr>
        <w:jc w:val="both"/>
        <w:rPr>
          <w:rFonts w:ascii="Calibri" w:hAnsi="Calibri" w:cs="Calibri"/>
        </w:rPr>
      </w:pPr>
      <w:r w:rsidRPr="00BE52C5">
        <w:rPr>
          <w:rFonts w:ascii="Calibri" w:hAnsi="Calibri" w:cs="Calibri"/>
        </w:rPr>
        <w:t xml:space="preserve">Variante del titolo: *New </w:t>
      </w:r>
      <w:proofErr w:type="spellStart"/>
      <w:r w:rsidRPr="00BE52C5">
        <w:rPr>
          <w:rFonts w:ascii="Calibri" w:hAnsi="Calibri" w:cs="Calibri"/>
        </w:rPr>
        <w:t>spider-man</w:t>
      </w:r>
      <w:proofErr w:type="spellEnd"/>
      <w:r w:rsidRPr="00BE52C5">
        <w:rPr>
          <w:rFonts w:ascii="Calibri" w:hAnsi="Calibri" w:cs="Calibri"/>
        </w:rPr>
        <w:t xml:space="preserve">; *Ultimate comics: </w:t>
      </w:r>
      <w:proofErr w:type="spellStart"/>
      <w:r w:rsidRPr="00BE52C5">
        <w:rPr>
          <w:rFonts w:ascii="Calibri" w:hAnsi="Calibri" w:cs="Calibri"/>
        </w:rPr>
        <w:t>Spider-man</w:t>
      </w:r>
      <w:proofErr w:type="spellEnd"/>
      <w:r w:rsidRPr="00BE52C5">
        <w:rPr>
          <w:rFonts w:ascii="Calibri" w:hAnsi="Calibri" w:cs="Calibri"/>
        </w:rPr>
        <w:t>.</w:t>
      </w:r>
    </w:p>
    <w:p w14:paraId="7787AB51" w14:textId="51141C74" w:rsidR="002D7AF3" w:rsidRPr="00BE52C5" w:rsidRDefault="000F4C82" w:rsidP="002D7AF3">
      <w:pPr>
        <w:jc w:val="both"/>
        <w:rPr>
          <w:rFonts w:asciiTheme="minorHAnsi" w:hAnsiTheme="minorHAnsi" w:cstheme="minorHAnsi"/>
        </w:rPr>
      </w:pPr>
      <w:r w:rsidRPr="00BE52C5">
        <w:rPr>
          <w:rFonts w:asciiTheme="minorHAnsi" w:hAnsiTheme="minorHAnsi" w:cstheme="minorHAnsi"/>
        </w:rPr>
        <w:t>Ripubblicato in: *</w:t>
      </w:r>
      <w:r w:rsidRPr="00BE52C5">
        <w:rPr>
          <w:rFonts w:asciiTheme="minorHAnsi" w:hAnsiTheme="minorHAnsi" w:cstheme="minorHAnsi"/>
        </w:rPr>
        <w:t xml:space="preserve">Miles </w:t>
      </w:r>
      <w:proofErr w:type="gramStart"/>
      <w:r w:rsidRPr="00BE52C5">
        <w:rPr>
          <w:rFonts w:asciiTheme="minorHAnsi" w:hAnsiTheme="minorHAnsi" w:cstheme="minorHAnsi"/>
        </w:rPr>
        <w:t>Morales :</w:t>
      </w:r>
      <w:proofErr w:type="gramEnd"/>
      <w:r w:rsidRPr="00BE52C5">
        <w:rPr>
          <w:rFonts w:asciiTheme="minorHAnsi" w:hAnsiTheme="minorHAnsi" w:cstheme="minorHAnsi"/>
        </w:rPr>
        <w:t xml:space="preserve"> Ultimate Spider-Man : [un nuovo eroe per un nuovo mondo] / soggetto e sceneggiatura Brian Michael </w:t>
      </w:r>
      <w:proofErr w:type="spellStart"/>
      <w:r w:rsidRPr="00BE52C5">
        <w:rPr>
          <w:rFonts w:asciiTheme="minorHAnsi" w:hAnsiTheme="minorHAnsi" w:cstheme="minorHAnsi"/>
        </w:rPr>
        <w:t>Bendis</w:t>
      </w:r>
      <w:proofErr w:type="spellEnd"/>
      <w:r w:rsidRPr="00BE52C5">
        <w:rPr>
          <w:rFonts w:asciiTheme="minorHAnsi" w:hAnsiTheme="minorHAnsi" w:cstheme="minorHAnsi"/>
        </w:rPr>
        <w:t xml:space="preserve"> ; disegni Sara </w:t>
      </w:r>
      <w:proofErr w:type="spellStart"/>
      <w:r w:rsidRPr="00BE52C5">
        <w:rPr>
          <w:rFonts w:asciiTheme="minorHAnsi" w:hAnsiTheme="minorHAnsi" w:cstheme="minorHAnsi"/>
        </w:rPr>
        <w:t>Pichelli</w:t>
      </w:r>
      <w:proofErr w:type="spellEnd"/>
      <w:r w:rsidRPr="00BE52C5">
        <w:rPr>
          <w:rFonts w:asciiTheme="minorHAnsi" w:hAnsiTheme="minorHAnsi" w:cstheme="minorHAnsi"/>
        </w:rPr>
        <w:t xml:space="preserve">, David Marquez, Chris </w:t>
      </w:r>
      <w:proofErr w:type="spellStart"/>
      <w:r w:rsidRPr="00BE52C5">
        <w:rPr>
          <w:rFonts w:asciiTheme="minorHAnsi" w:hAnsiTheme="minorHAnsi" w:cstheme="minorHAnsi"/>
        </w:rPr>
        <w:t>Samnee</w:t>
      </w:r>
      <w:proofErr w:type="spellEnd"/>
      <w:r w:rsidRPr="00BE52C5">
        <w:rPr>
          <w:rFonts w:asciiTheme="minorHAnsi" w:hAnsiTheme="minorHAnsi" w:cstheme="minorHAnsi"/>
        </w:rPr>
        <w:t xml:space="preserve">, Pepe </w:t>
      </w:r>
      <w:proofErr w:type="spellStart"/>
      <w:r w:rsidRPr="00BE52C5">
        <w:rPr>
          <w:rFonts w:asciiTheme="minorHAnsi" w:hAnsiTheme="minorHAnsi" w:cstheme="minorHAnsi"/>
        </w:rPr>
        <w:t>Larraz</w:t>
      </w:r>
      <w:proofErr w:type="spellEnd"/>
      <w:r w:rsidRPr="00BE52C5">
        <w:rPr>
          <w:rFonts w:asciiTheme="minorHAnsi" w:hAnsiTheme="minorHAnsi" w:cstheme="minorHAnsi"/>
        </w:rPr>
        <w:t xml:space="preserve">, Mark </w:t>
      </w:r>
      <w:proofErr w:type="spellStart"/>
      <w:r w:rsidRPr="00BE52C5">
        <w:rPr>
          <w:rFonts w:asciiTheme="minorHAnsi" w:hAnsiTheme="minorHAnsi" w:cstheme="minorHAnsi"/>
        </w:rPr>
        <w:t>Bagley</w:t>
      </w:r>
      <w:proofErr w:type="spellEnd"/>
      <w:r w:rsidRPr="00BE52C5">
        <w:rPr>
          <w:rFonts w:asciiTheme="minorHAnsi" w:hAnsiTheme="minorHAnsi" w:cstheme="minorHAnsi"/>
        </w:rPr>
        <w:t xml:space="preserve">, Mark Brooks, David </w:t>
      </w:r>
      <w:proofErr w:type="spellStart"/>
      <w:r w:rsidRPr="00BE52C5">
        <w:rPr>
          <w:rFonts w:asciiTheme="minorHAnsi" w:hAnsiTheme="minorHAnsi" w:cstheme="minorHAnsi"/>
        </w:rPr>
        <w:t>Lafuente</w:t>
      </w:r>
      <w:proofErr w:type="spellEnd"/>
      <w:r w:rsidRPr="00BE52C5">
        <w:rPr>
          <w:rFonts w:asciiTheme="minorHAnsi" w:hAnsiTheme="minorHAnsi" w:cstheme="minorHAnsi"/>
        </w:rPr>
        <w:t xml:space="preserve">. - </w:t>
      </w:r>
      <w:proofErr w:type="gramStart"/>
      <w:r w:rsidRPr="00BE52C5">
        <w:rPr>
          <w:rFonts w:asciiTheme="minorHAnsi" w:hAnsiTheme="minorHAnsi" w:cstheme="minorHAnsi"/>
        </w:rPr>
        <w:t>Modena :</w:t>
      </w:r>
      <w:proofErr w:type="gramEnd"/>
      <w:r w:rsidRPr="00BE52C5">
        <w:rPr>
          <w:rFonts w:asciiTheme="minorHAnsi" w:hAnsiTheme="minorHAnsi" w:cstheme="minorHAnsi"/>
        </w:rPr>
        <w:t xml:space="preserve"> Panini Comics, 2022. - 1 v. (senza paginazione</w:t>
      </w:r>
      <w:proofErr w:type="gramStart"/>
      <w:r w:rsidRPr="00BE52C5">
        <w:rPr>
          <w:rFonts w:asciiTheme="minorHAnsi" w:hAnsiTheme="minorHAnsi" w:cstheme="minorHAnsi"/>
        </w:rPr>
        <w:t>) :</w:t>
      </w:r>
      <w:proofErr w:type="gramEnd"/>
      <w:r w:rsidRPr="00BE52C5">
        <w:rPr>
          <w:rFonts w:asciiTheme="minorHAnsi" w:hAnsiTheme="minorHAnsi" w:cstheme="minorHAnsi"/>
        </w:rPr>
        <w:t xml:space="preserve"> 28 cm. </w:t>
      </w:r>
      <w:r w:rsidRPr="00BE52C5">
        <w:rPr>
          <w:rFonts w:asciiTheme="minorHAnsi" w:hAnsiTheme="minorHAnsi" w:cstheme="minorHAnsi"/>
        </w:rPr>
        <w:t>((</w:t>
      </w:r>
      <w:r w:rsidRPr="00BE52C5">
        <w:rPr>
          <w:rFonts w:asciiTheme="minorHAnsi" w:hAnsiTheme="minorHAnsi" w:cstheme="minorHAnsi"/>
        </w:rPr>
        <w:t xml:space="preserve">Frontespizio su due pagine. - Contiene: Ultimate Comics Spider-Man (2011) 1-28, Spider-Men (2012) 1-5, </w:t>
      </w:r>
      <w:proofErr w:type="spellStart"/>
      <w:r w:rsidRPr="00BE52C5">
        <w:rPr>
          <w:rFonts w:asciiTheme="minorHAnsi" w:hAnsiTheme="minorHAnsi" w:cstheme="minorHAnsi"/>
        </w:rPr>
        <w:t>Cataclysm</w:t>
      </w:r>
      <w:proofErr w:type="spellEnd"/>
      <w:r w:rsidRPr="00BE52C5">
        <w:rPr>
          <w:rFonts w:asciiTheme="minorHAnsi" w:hAnsiTheme="minorHAnsi" w:cstheme="minorHAnsi"/>
        </w:rPr>
        <w:t>: Ultimate Spider-Man (2014) 1-3, Ultimate Spider-Man (2000) 200, Miles Morales: Ultimate Spider-Man (2014) 1-12 e materiale da Ultimate Fallout (2011) 4. - ISBN 978-88-287-1647-1.</w:t>
      </w:r>
      <w:r w:rsidRPr="00BE52C5">
        <w:rPr>
          <w:rFonts w:asciiTheme="minorHAnsi" w:hAnsiTheme="minorHAnsi" w:cstheme="minorHAnsi"/>
        </w:rPr>
        <w:t xml:space="preserve"> - </w:t>
      </w:r>
      <w:r w:rsidRPr="00BE52C5">
        <w:rPr>
          <w:rFonts w:asciiTheme="minorHAnsi" w:hAnsiTheme="minorHAnsi" w:cstheme="minorHAnsi"/>
        </w:rPr>
        <w:t>PCM0032284</w:t>
      </w:r>
    </w:p>
    <w:p w14:paraId="28980170" w14:textId="4A9BFE70" w:rsidR="000F4C82" w:rsidRPr="00BE52C5" w:rsidRDefault="000F4C82" w:rsidP="002D7AF3">
      <w:pPr>
        <w:jc w:val="both"/>
        <w:rPr>
          <w:rFonts w:asciiTheme="minorHAnsi" w:hAnsiTheme="minorHAnsi" w:cstheme="minorHAnsi"/>
        </w:rPr>
      </w:pPr>
      <w:r w:rsidRPr="00BE52C5">
        <w:rPr>
          <w:rFonts w:asciiTheme="minorHAnsi" w:hAnsiTheme="minorHAnsi" w:cstheme="minorHAnsi"/>
        </w:rPr>
        <w:t>Fa parte di: *Marvel omnibus</w:t>
      </w:r>
    </w:p>
    <w:p w14:paraId="597D66BD" w14:textId="4EAA6338" w:rsidR="000F4C82" w:rsidRPr="00BE52C5" w:rsidRDefault="000F4C82" w:rsidP="002D7AF3">
      <w:pPr>
        <w:jc w:val="both"/>
        <w:rPr>
          <w:rFonts w:asciiTheme="minorHAnsi" w:hAnsiTheme="minorHAnsi" w:cstheme="minorHAnsi"/>
        </w:rPr>
      </w:pPr>
      <w:r w:rsidRPr="00BE52C5">
        <w:rPr>
          <w:rFonts w:asciiTheme="minorHAnsi" w:hAnsiTheme="minorHAnsi" w:cstheme="minorHAnsi"/>
        </w:rPr>
        <w:t xml:space="preserve">Autore: </w:t>
      </w:r>
      <w:proofErr w:type="spellStart"/>
      <w:r w:rsidRPr="00BE52C5">
        <w:rPr>
          <w:rFonts w:asciiTheme="minorHAnsi" w:eastAsiaTheme="majorEastAsia" w:hAnsiTheme="minorHAnsi" w:cstheme="minorHAnsi"/>
        </w:rPr>
        <w:t>Bendis</w:t>
      </w:r>
      <w:proofErr w:type="spellEnd"/>
      <w:r w:rsidRPr="00BE52C5">
        <w:rPr>
          <w:rFonts w:asciiTheme="minorHAnsi" w:eastAsiaTheme="majorEastAsia" w:hAnsiTheme="minorHAnsi" w:cstheme="minorHAnsi"/>
        </w:rPr>
        <w:t xml:space="preserve">, Brian Michael </w:t>
      </w:r>
    </w:p>
    <w:p w14:paraId="33AB4BCB" w14:textId="77777777" w:rsidR="000F4C82" w:rsidRPr="00BE52C5" w:rsidRDefault="000F4C82" w:rsidP="002D7AF3">
      <w:pPr>
        <w:jc w:val="both"/>
        <w:rPr>
          <w:rFonts w:asciiTheme="minorHAnsi" w:hAnsiTheme="minorHAnsi" w:cstheme="minorHAnsi"/>
        </w:rPr>
      </w:pPr>
    </w:p>
    <w:p w14:paraId="4731412B" w14:textId="61063A5F" w:rsidR="002D7AF3" w:rsidRPr="00BE52C5" w:rsidRDefault="002D7AF3" w:rsidP="002D7AF3">
      <w:pPr>
        <w:jc w:val="both"/>
        <w:rPr>
          <w:rFonts w:asciiTheme="minorHAnsi" w:hAnsiTheme="minorHAnsi" w:cstheme="minorHAnsi"/>
        </w:rPr>
      </w:pPr>
      <w:r w:rsidRPr="00BE52C5">
        <w:rPr>
          <w:rFonts w:asciiTheme="minorHAnsi" w:hAnsiTheme="minorHAnsi" w:cstheme="minorHAnsi"/>
        </w:rPr>
        <w:t>*</w:t>
      </w:r>
      <w:r w:rsidRPr="00BE52C5">
        <w:rPr>
          <w:rFonts w:asciiTheme="minorHAnsi" w:hAnsiTheme="minorHAnsi" w:cstheme="minorHAnsi"/>
          <w:b/>
          <w:bCs/>
        </w:rPr>
        <w:t xml:space="preserve">Ultimate </w:t>
      </w:r>
      <w:proofErr w:type="spellStart"/>
      <w:r w:rsidRPr="00BE52C5">
        <w:rPr>
          <w:rFonts w:asciiTheme="minorHAnsi" w:hAnsiTheme="minorHAnsi" w:cstheme="minorHAnsi"/>
          <w:b/>
          <w:bCs/>
        </w:rPr>
        <w:t>S</w:t>
      </w:r>
      <w:r w:rsidRPr="00BE52C5">
        <w:rPr>
          <w:rFonts w:asciiTheme="minorHAnsi" w:hAnsiTheme="minorHAnsi" w:cstheme="minorHAnsi"/>
          <w:b/>
          <w:bCs/>
        </w:rPr>
        <w:t>pider-man</w:t>
      </w:r>
      <w:proofErr w:type="spellEnd"/>
      <w:r w:rsidRPr="00BE52C5">
        <w:rPr>
          <w:rFonts w:asciiTheme="minorHAnsi" w:hAnsiTheme="minorHAnsi" w:cstheme="minorHAnsi"/>
        </w:rPr>
        <w:t xml:space="preserve"> / testi: Jonathan </w:t>
      </w:r>
      <w:proofErr w:type="gramStart"/>
      <w:r w:rsidRPr="00BE52C5">
        <w:rPr>
          <w:rFonts w:asciiTheme="minorHAnsi" w:hAnsiTheme="minorHAnsi" w:cstheme="minorHAnsi"/>
        </w:rPr>
        <w:t>Hickman ;</w:t>
      </w:r>
      <w:proofErr w:type="gramEnd"/>
      <w:r w:rsidRPr="00BE52C5">
        <w:rPr>
          <w:rFonts w:asciiTheme="minorHAnsi" w:hAnsiTheme="minorHAnsi" w:cstheme="minorHAnsi"/>
        </w:rPr>
        <w:t xml:space="preserve"> disegni: Marco Cecchetto. - Anno 1, n. 1 (28 mar</w:t>
      </w:r>
      <w:r w:rsidR="00BE52C5" w:rsidRPr="00BE52C5">
        <w:rPr>
          <w:rFonts w:asciiTheme="minorHAnsi" w:hAnsiTheme="minorHAnsi" w:cstheme="minorHAnsi"/>
        </w:rPr>
        <w:t>zo</w:t>
      </w:r>
      <w:r w:rsidRPr="00BE52C5">
        <w:rPr>
          <w:rFonts w:asciiTheme="minorHAnsi" w:hAnsiTheme="minorHAnsi" w:cstheme="minorHAnsi"/>
        </w:rPr>
        <w:t xml:space="preserve"> </w:t>
      </w:r>
      <w:proofErr w:type="gramStart"/>
      <w:r w:rsidRPr="00BE52C5">
        <w:rPr>
          <w:rFonts w:asciiTheme="minorHAnsi" w:hAnsiTheme="minorHAnsi" w:cstheme="minorHAnsi"/>
        </w:rPr>
        <w:t>2024)</w:t>
      </w:r>
      <w:r w:rsidRPr="00BE52C5">
        <w:rPr>
          <w:rFonts w:asciiTheme="minorHAnsi" w:hAnsiTheme="minorHAnsi" w:cstheme="minorHAnsi"/>
        </w:rPr>
        <w:t>-</w:t>
      </w:r>
      <w:proofErr w:type="gramEnd"/>
      <w:r w:rsidRPr="00BE52C5">
        <w:rPr>
          <w:rFonts w:asciiTheme="minorHAnsi" w:hAnsiTheme="minorHAnsi" w:cstheme="minorHAnsi"/>
        </w:rPr>
        <w:t xml:space="preserve">    </w:t>
      </w:r>
      <w:r w:rsidRPr="00BE52C5">
        <w:rPr>
          <w:rFonts w:asciiTheme="minorHAnsi" w:hAnsiTheme="minorHAnsi" w:cstheme="minorHAnsi"/>
        </w:rPr>
        <w:t xml:space="preserve">. - </w:t>
      </w:r>
      <w:proofErr w:type="gramStart"/>
      <w:r w:rsidRPr="00BE52C5">
        <w:rPr>
          <w:rFonts w:asciiTheme="minorHAnsi" w:hAnsiTheme="minorHAnsi" w:cstheme="minorHAnsi"/>
        </w:rPr>
        <w:t>Modena :</w:t>
      </w:r>
      <w:proofErr w:type="gramEnd"/>
      <w:r w:rsidRPr="00BE52C5">
        <w:rPr>
          <w:rFonts w:asciiTheme="minorHAnsi" w:hAnsiTheme="minorHAnsi" w:cstheme="minorHAnsi"/>
        </w:rPr>
        <w:t xml:space="preserve"> Marvel Panini Comics, 2024-</w:t>
      </w:r>
      <w:r w:rsidRPr="00BE52C5">
        <w:rPr>
          <w:rFonts w:asciiTheme="minorHAnsi" w:hAnsiTheme="minorHAnsi" w:cstheme="minorHAnsi"/>
        </w:rPr>
        <w:t xml:space="preserve">     </w:t>
      </w:r>
      <w:r w:rsidRPr="00BE52C5">
        <w:rPr>
          <w:rFonts w:asciiTheme="minorHAnsi" w:hAnsiTheme="minorHAnsi" w:cstheme="minorHAnsi"/>
        </w:rPr>
        <w:t xml:space="preserve">. - </w:t>
      </w:r>
      <w:proofErr w:type="gramStart"/>
      <w:r w:rsidRPr="00BE52C5">
        <w:rPr>
          <w:rFonts w:asciiTheme="minorHAnsi" w:hAnsiTheme="minorHAnsi" w:cstheme="minorHAnsi"/>
        </w:rPr>
        <w:t>volumi :</w:t>
      </w:r>
      <w:proofErr w:type="gramEnd"/>
      <w:r w:rsidRPr="00BE52C5">
        <w:rPr>
          <w:rFonts w:asciiTheme="minorHAnsi" w:hAnsiTheme="minorHAnsi" w:cstheme="minorHAnsi"/>
        </w:rPr>
        <w:t xml:space="preserve"> fumetti ; 26 cm. </w:t>
      </w:r>
      <w:r w:rsidRPr="00BE52C5">
        <w:rPr>
          <w:rFonts w:asciiTheme="minorHAnsi" w:hAnsiTheme="minorHAnsi" w:cstheme="minorHAnsi"/>
        </w:rPr>
        <w:t>((</w:t>
      </w:r>
      <w:r w:rsidRPr="00BE52C5">
        <w:rPr>
          <w:rFonts w:asciiTheme="minorHAnsi" w:hAnsiTheme="minorHAnsi" w:cstheme="minorHAnsi"/>
        </w:rPr>
        <w:t>Mensile</w:t>
      </w:r>
      <w:r w:rsidRPr="00BE52C5">
        <w:rPr>
          <w:rFonts w:asciiTheme="minorHAnsi" w:hAnsiTheme="minorHAnsi" w:cstheme="minorHAnsi"/>
        </w:rPr>
        <w:t xml:space="preserve">. - </w:t>
      </w:r>
      <w:r w:rsidRPr="00BE52C5">
        <w:rPr>
          <w:rFonts w:asciiTheme="minorHAnsi" w:hAnsiTheme="minorHAnsi" w:cstheme="minorHAnsi"/>
        </w:rPr>
        <w:t>CFI1125242</w:t>
      </w:r>
    </w:p>
    <w:p w14:paraId="0A10D4B9" w14:textId="5BA7FEA8" w:rsidR="002D7AF3" w:rsidRPr="00BE52C5" w:rsidRDefault="002D7AF3" w:rsidP="002D7AF3">
      <w:pPr>
        <w:rPr>
          <w:rFonts w:asciiTheme="minorHAnsi" w:hAnsiTheme="minorHAnsi" w:cstheme="minorHAnsi"/>
        </w:rPr>
      </w:pPr>
      <w:r w:rsidRPr="00BE52C5">
        <w:rPr>
          <w:rFonts w:asciiTheme="minorHAnsi" w:hAnsiTheme="minorHAnsi" w:cstheme="minorHAnsi"/>
        </w:rPr>
        <w:t xml:space="preserve">Autori: </w:t>
      </w:r>
      <w:r w:rsidRPr="00BE52C5">
        <w:rPr>
          <w:rFonts w:asciiTheme="minorHAnsi" w:eastAsiaTheme="majorEastAsia" w:hAnsiTheme="minorHAnsi" w:cstheme="minorHAnsi"/>
        </w:rPr>
        <w:t xml:space="preserve">Hickman, Tom </w:t>
      </w:r>
    </w:p>
    <w:p w14:paraId="3174A9FA" w14:textId="326AA104" w:rsidR="002D7AF3" w:rsidRPr="00BE52C5" w:rsidRDefault="002D7AF3" w:rsidP="002D7AF3">
      <w:pPr>
        <w:rPr>
          <w:rFonts w:asciiTheme="minorHAnsi" w:hAnsiTheme="minorHAnsi" w:cstheme="minorHAnsi"/>
        </w:rPr>
      </w:pPr>
      <w:r w:rsidRPr="00BE52C5">
        <w:rPr>
          <w:rFonts w:asciiTheme="minorHAnsi" w:eastAsiaTheme="majorEastAsia" w:hAnsiTheme="minorHAnsi" w:cstheme="minorHAnsi"/>
        </w:rPr>
        <w:t xml:space="preserve">Cecchetto, Marco </w:t>
      </w:r>
    </w:p>
    <w:p w14:paraId="7169D941" w14:textId="77777777" w:rsidR="00BE52C5" w:rsidRDefault="00BE52C5" w:rsidP="002D7AF3">
      <w:pPr>
        <w:jc w:val="both"/>
        <w:rPr>
          <w:rFonts w:asciiTheme="minorHAnsi" w:hAnsiTheme="minorHAnsi" w:cstheme="minorHAnsi"/>
        </w:rPr>
      </w:pPr>
    </w:p>
    <w:p w14:paraId="50C00A7A" w14:textId="381DFC6E" w:rsidR="002D7AF3" w:rsidRPr="00BE52C5" w:rsidRDefault="00BE52C5" w:rsidP="002D7AF3">
      <w:pPr>
        <w:jc w:val="both"/>
        <w:rPr>
          <w:rFonts w:asciiTheme="minorHAnsi" w:hAnsiTheme="minorHAnsi" w:cstheme="minorHAnsi"/>
        </w:rPr>
      </w:pPr>
      <w:r w:rsidRPr="00BE52C5">
        <w:rPr>
          <w:rFonts w:asciiTheme="minorHAnsi" w:hAnsiTheme="minorHAnsi" w:cstheme="minorHAnsi"/>
        </w:rPr>
        <w:t xml:space="preserve">Soggetto: </w:t>
      </w:r>
      <w:proofErr w:type="spellStart"/>
      <w:r w:rsidRPr="00BE52C5">
        <w:rPr>
          <w:rFonts w:asciiTheme="minorHAnsi" w:hAnsiTheme="minorHAnsi" w:cstheme="minorHAnsi"/>
        </w:rPr>
        <w:t>Spider-man</w:t>
      </w:r>
      <w:proofErr w:type="spellEnd"/>
      <w:r w:rsidRPr="00BE52C5">
        <w:rPr>
          <w:rFonts w:asciiTheme="minorHAnsi" w:hAnsiTheme="minorHAnsi" w:cstheme="minorHAnsi"/>
        </w:rPr>
        <w:t xml:space="preserve"> &lt;fumetto&gt; - Periodici</w:t>
      </w:r>
    </w:p>
    <w:p w14:paraId="74F8199B" w14:textId="77777777" w:rsidR="00BE52C5" w:rsidRDefault="00BE52C5" w:rsidP="002D7AF3">
      <w:pPr>
        <w:jc w:val="both"/>
        <w:rPr>
          <w:rFonts w:ascii="Calibri" w:hAnsi="Calibri" w:cs="Calibri"/>
        </w:rPr>
      </w:pPr>
    </w:p>
    <w:p w14:paraId="20A31ABB" w14:textId="77777777" w:rsidR="002D7AF3" w:rsidRPr="00A1413B" w:rsidRDefault="002D7AF3" w:rsidP="002D7AF3">
      <w:pPr>
        <w:rPr>
          <w:rFonts w:asciiTheme="minorHAnsi" w:hAnsiTheme="minorHAnsi" w:cstheme="minorHAnsi"/>
          <w:b/>
          <w:bCs/>
          <w:color w:val="C00000"/>
          <w:sz w:val="44"/>
          <w:szCs w:val="44"/>
        </w:rPr>
      </w:pPr>
      <w:r w:rsidRPr="00A1413B">
        <w:rPr>
          <w:rFonts w:asciiTheme="minorHAnsi" w:hAnsiTheme="minorHAnsi" w:cstheme="minorHAnsi"/>
          <w:b/>
          <w:bCs/>
          <w:color w:val="C00000"/>
          <w:sz w:val="44"/>
          <w:szCs w:val="44"/>
        </w:rPr>
        <w:t>Informazioni storico-bibliografiche</w:t>
      </w:r>
    </w:p>
    <w:p w14:paraId="40E7C49C" w14:textId="427974B2" w:rsidR="0031062F" w:rsidRPr="00BE52C5" w:rsidRDefault="002D7AF3" w:rsidP="00BE52C5">
      <w:pPr>
        <w:jc w:val="both"/>
        <w:rPr>
          <w:rFonts w:asciiTheme="minorHAnsi" w:hAnsiTheme="minorHAnsi" w:cstheme="minorHAnsi"/>
          <w:sz w:val="19"/>
          <w:szCs w:val="19"/>
        </w:rPr>
      </w:pPr>
      <w:r w:rsidRPr="00BE52C5">
        <w:rPr>
          <w:rFonts w:asciiTheme="minorHAnsi" w:hAnsiTheme="minorHAnsi" w:cstheme="minorHAnsi"/>
          <w:sz w:val="19"/>
          <w:szCs w:val="19"/>
        </w:rPr>
        <w:t>Ultimate Spider-Man è una serie a fumetti pubblicata negli Stati Uniti d'America dalla Marvel Comics dal 2000, incentrata sul personaggio dell'Uomo Ragno dell'universo Ultimate. La collana, dopo il crossover Ultimatum, è ricominciata da capo con il titolo Ultimate Comics Spider-Man. Successivamente la serie è ripresa nel 2014 come Miles Morales: Ultimate Spider-Man (vol. 1).</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La serie è esterna alla </w:t>
      </w:r>
      <w:proofErr w:type="spellStart"/>
      <w:r w:rsidRPr="00BE52C5">
        <w:rPr>
          <w:rFonts w:asciiTheme="minorHAnsi" w:hAnsiTheme="minorHAnsi" w:cstheme="minorHAnsi"/>
          <w:sz w:val="19"/>
          <w:szCs w:val="19"/>
        </w:rPr>
        <w:t>continuity</w:t>
      </w:r>
      <w:proofErr w:type="spellEnd"/>
      <w:r w:rsidRPr="00BE52C5">
        <w:rPr>
          <w:rFonts w:asciiTheme="minorHAnsi" w:hAnsiTheme="minorHAnsi" w:cstheme="minorHAnsi"/>
          <w:sz w:val="19"/>
          <w:szCs w:val="19"/>
        </w:rPr>
        <w:t xml:space="preserve"> dell'universo Marvel classico e ha generato un universo parallelo, lo Ultimate </w:t>
      </w:r>
      <w:r w:rsidRPr="00BE52C5">
        <w:rPr>
          <w:rFonts w:asciiTheme="minorHAnsi" w:hAnsiTheme="minorHAnsi" w:cstheme="minorHAnsi"/>
          <w:sz w:val="19"/>
          <w:szCs w:val="19"/>
        </w:rPr>
        <w:lastRenderedPageBreak/>
        <w:t>Marvel, con un protagonista con caratteristiche diverse da quello classico.</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La serie, </w:t>
      </w:r>
      <w:r w:rsidRPr="00BE52C5">
        <w:rPr>
          <w:rFonts w:asciiTheme="minorHAnsi" w:hAnsiTheme="minorHAnsi" w:cstheme="minorHAnsi"/>
          <w:i/>
          <w:iCs/>
          <w:sz w:val="19"/>
          <w:szCs w:val="19"/>
        </w:rPr>
        <w:t>Ultimate Spider-Man</w:t>
      </w:r>
      <w:r w:rsidRPr="00BE52C5">
        <w:rPr>
          <w:rFonts w:asciiTheme="minorHAnsi" w:hAnsiTheme="minorHAnsi" w:cstheme="minorHAnsi"/>
          <w:sz w:val="19"/>
          <w:szCs w:val="19"/>
        </w:rPr>
        <w:t xml:space="preserve"> (vol. 1),</w:t>
      </w:r>
      <w:hyperlink r:id="rId8" w:anchor="cite_note-Volume-1" w:history="1">
        <w:r w:rsidRPr="00BE52C5">
          <w:rPr>
            <w:rStyle w:val="Collegamentoipertestuale"/>
            <w:rFonts w:asciiTheme="minorHAnsi" w:eastAsiaTheme="majorEastAsia" w:hAnsiTheme="minorHAnsi" w:cstheme="minorHAnsi"/>
            <w:sz w:val="19"/>
            <w:szCs w:val="19"/>
            <w:vertAlign w:val="superscript"/>
          </w:rPr>
          <w:t>[1]</w:t>
        </w:r>
      </w:hyperlink>
      <w:r w:rsidRPr="00BE52C5">
        <w:rPr>
          <w:rFonts w:asciiTheme="minorHAnsi" w:hAnsiTheme="minorHAnsi" w:cstheme="minorHAnsi"/>
          <w:sz w:val="19"/>
          <w:szCs w:val="19"/>
        </w:rPr>
        <w:t xml:space="preserve"> è stata scritta da </w:t>
      </w:r>
      <w:hyperlink r:id="rId9" w:tooltip="Brian Michael Bendis" w:history="1">
        <w:r w:rsidRPr="00BE52C5">
          <w:rPr>
            <w:rStyle w:val="Collegamentoipertestuale"/>
            <w:rFonts w:asciiTheme="minorHAnsi" w:eastAsiaTheme="majorEastAsia" w:hAnsiTheme="minorHAnsi" w:cstheme="minorHAnsi"/>
            <w:color w:val="auto"/>
            <w:sz w:val="19"/>
            <w:szCs w:val="19"/>
            <w:u w:val="none"/>
          </w:rPr>
          <w:t xml:space="preserve">Brian Michael </w:t>
        </w:r>
        <w:proofErr w:type="spellStart"/>
        <w:r w:rsidRPr="00BE52C5">
          <w:rPr>
            <w:rStyle w:val="Collegamentoipertestuale"/>
            <w:rFonts w:asciiTheme="minorHAnsi" w:eastAsiaTheme="majorEastAsia" w:hAnsiTheme="minorHAnsi" w:cstheme="minorHAnsi"/>
            <w:color w:val="auto"/>
            <w:sz w:val="19"/>
            <w:szCs w:val="19"/>
            <w:u w:val="none"/>
          </w:rPr>
          <w:t>Bendis</w:t>
        </w:r>
        <w:proofErr w:type="spellEnd"/>
      </w:hyperlink>
      <w:r w:rsidRPr="00BE52C5">
        <w:rPr>
          <w:rFonts w:asciiTheme="minorHAnsi" w:hAnsiTheme="minorHAnsi" w:cstheme="minorHAnsi"/>
          <w:sz w:val="19"/>
          <w:szCs w:val="19"/>
        </w:rPr>
        <w:t xml:space="preserve"> il quale è partito dalla originale storia di esordio dell'Uomo Ragno apparsa nell'agosto </w:t>
      </w:r>
      <w:hyperlink r:id="rId10" w:tooltip="1962" w:history="1">
        <w:r w:rsidRPr="00BE52C5">
          <w:rPr>
            <w:rStyle w:val="Collegamentoipertestuale"/>
            <w:rFonts w:asciiTheme="minorHAnsi" w:eastAsiaTheme="majorEastAsia" w:hAnsiTheme="minorHAnsi" w:cstheme="minorHAnsi"/>
            <w:color w:val="auto"/>
            <w:sz w:val="19"/>
            <w:szCs w:val="19"/>
            <w:u w:val="none"/>
          </w:rPr>
          <w:t>1962</w:t>
        </w:r>
      </w:hyperlink>
      <w:r w:rsidRPr="00BE52C5">
        <w:rPr>
          <w:rFonts w:asciiTheme="minorHAnsi" w:hAnsiTheme="minorHAnsi" w:cstheme="minorHAnsi"/>
          <w:sz w:val="19"/>
          <w:szCs w:val="19"/>
        </w:rPr>
        <w:t xml:space="preserve"> sulla rivista </w:t>
      </w:r>
      <w:hyperlink r:id="rId11" w:tooltip="Amazing Fantasy" w:history="1">
        <w:r w:rsidRPr="00BE52C5">
          <w:rPr>
            <w:rStyle w:val="Collegamentoipertestuale"/>
            <w:rFonts w:asciiTheme="minorHAnsi" w:eastAsiaTheme="majorEastAsia" w:hAnsiTheme="minorHAnsi" w:cstheme="minorHAnsi"/>
            <w:color w:val="auto"/>
            <w:sz w:val="19"/>
            <w:szCs w:val="19"/>
            <w:u w:val="none"/>
          </w:rPr>
          <w:t>Amazing Fantasy</w:t>
        </w:r>
      </w:hyperlink>
      <w:r w:rsidRPr="00BE52C5">
        <w:rPr>
          <w:rFonts w:asciiTheme="minorHAnsi" w:hAnsiTheme="minorHAnsi" w:cstheme="minorHAnsi"/>
          <w:sz w:val="19"/>
          <w:szCs w:val="19"/>
        </w:rPr>
        <w:t xml:space="preserve"> in una saga di 150 pagine. Inizialmente è stata disegnata da </w:t>
      </w:r>
      <w:hyperlink r:id="rId12" w:tooltip="Mark Bagley" w:history="1">
        <w:r w:rsidRPr="00BE52C5">
          <w:rPr>
            <w:rStyle w:val="Collegamentoipertestuale"/>
            <w:rFonts w:asciiTheme="minorHAnsi" w:eastAsiaTheme="majorEastAsia" w:hAnsiTheme="minorHAnsi" w:cstheme="minorHAnsi"/>
            <w:color w:val="auto"/>
            <w:sz w:val="19"/>
            <w:szCs w:val="19"/>
            <w:u w:val="none"/>
          </w:rPr>
          <w:t xml:space="preserve">Mark </w:t>
        </w:r>
        <w:proofErr w:type="spellStart"/>
        <w:r w:rsidRPr="00BE52C5">
          <w:rPr>
            <w:rStyle w:val="Collegamentoipertestuale"/>
            <w:rFonts w:asciiTheme="minorHAnsi" w:eastAsiaTheme="majorEastAsia" w:hAnsiTheme="minorHAnsi" w:cstheme="minorHAnsi"/>
            <w:color w:val="auto"/>
            <w:sz w:val="19"/>
            <w:szCs w:val="19"/>
            <w:u w:val="none"/>
          </w:rPr>
          <w:t>Bagley</w:t>
        </w:r>
        <w:proofErr w:type="spellEnd"/>
      </w:hyperlink>
      <w:r w:rsidRPr="00BE52C5">
        <w:rPr>
          <w:rFonts w:asciiTheme="minorHAnsi" w:hAnsiTheme="minorHAnsi" w:cstheme="minorHAnsi"/>
          <w:sz w:val="19"/>
          <w:szCs w:val="19"/>
        </w:rPr>
        <w:t xml:space="preserve"> e poi </w:t>
      </w:r>
      <w:hyperlink r:id="rId13" w:tooltip="Stuart Immonen" w:history="1">
        <w:r w:rsidRPr="00BE52C5">
          <w:rPr>
            <w:rStyle w:val="Collegamentoipertestuale"/>
            <w:rFonts w:asciiTheme="minorHAnsi" w:eastAsiaTheme="majorEastAsia" w:hAnsiTheme="minorHAnsi" w:cstheme="minorHAnsi"/>
            <w:color w:val="auto"/>
            <w:sz w:val="19"/>
            <w:szCs w:val="19"/>
            <w:u w:val="none"/>
          </w:rPr>
          <w:t xml:space="preserve">Stuart </w:t>
        </w:r>
        <w:proofErr w:type="spellStart"/>
        <w:r w:rsidRPr="00BE52C5">
          <w:rPr>
            <w:rStyle w:val="Collegamentoipertestuale"/>
            <w:rFonts w:asciiTheme="minorHAnsi" w:eastAsiaTheme="majorEastAsia" w:hAnsiTheme="minorHAnsi" w:cstheme="minorHAnsi"/>
            <w:color w:val="auto"/>
            <w:sz w:val="19"/>
            <w:szCs w:val="19"/>
            <w:u w:val="none"/>
          </w:rPr>
          <w:t>Immonen</w:t>
        </w:r>
        <w:proofErr w:type="spellEnd"/>
      </w:hyperlink>
      <w:r w:rsidRPr="00BE52C5">
        <w:rPr>
          <w:rFonts w:asciiTheme="minorHAnsi" w:hAnsiTheme="minorHAnsi" w:cstheme="minorHAnsi"/>
          <w:sz w:val="19"/>
          <w:szCs w:val="19"/>
        </w:rPr>
        <w:t xml:space="preserve">. La serie viene interrotta col n. 133 per riavviarsi nel 2009, rinominata per l'occasione </w:t>
      </w:r>
      <w:r w:rsidRPr="00BE52C5">
        <w:rPr>
          <w:rFonts w:asciiTheme="minorHAnsi" w:hAnsiTheme="minorHAnsi" w:cstheme="minorHAnsi"/>
          <w:i/>
          <w:iCs/>
          <w:sz w:val="19"/>
          <w:szCs w:val="19"/>
        </w:rPr>
        <w:t>Ultimate Comics Spider-Man</w:t>
      </w:r>
      <w:r w:rsidRPr="00BE52C5">
        <w:rPr>
          <w:rFonts w:asciiTheme="minorHAnsi" w:hAnsiTheme="minorHAnsi" w:cstheme="minorHAnsi"/>
          <w:sz w:val="19"/>
          <w:szCs w:val="19"/>
        </w:rPr>
        <w:t xml:space="preserve"> (vol. 1), disegnata da </w:t>
      </w:r>
      <w:hyperlink r:id="rId14" w:tooltip="David Lafuente (la pagina non esiste)" w:history="1">
        <w:r w:rsidRPr="00BE52C5">
          <w:rPr>
            <w:rStyle w:val="Collegamentoipertestuale"/>
            <w:rFonts w:asciiTheme="minorHAnsi" w:eastAsiaTheme="majorEastAsia" w:hAnsiTheme="minorHAnsi" w:cstheme="minorHAnsi"/>
            <w:color w:val="auto"/>
            <w:sz w:val="19"/>
            <w:szCs w:val="19"/>
            <w:u w:val="none"/>
          </w:rPr>
          <w:t xml:space="preserve">David </w:t>
        </w:r>
        <w:proofErr w:type="spellStart"/>
        <w:r w:rsidRPr="00BE52C5">
          <w:rPr>
            <w:rStyle w:val="Collegamentoipertestuale"/>
            <w:rFonts w:asciiTheme="minorHAnsi" w:eastAsiaTheme="majorEastAsia" w:hAnsiTheme="minorHAnsi" w:cstheme="minorHAnsi"/>
            <w:color w:val="auto"/>
            <w:sz w:val="19"/>
            <w:szCs w:val="19"/>
            <w:u w:val="none"/>
          </w:rPr>
          <w:t>Lafuente</w:t>
        </w:r>
        <w:proofErr w:type="spellEnd"/>
      </w:hyperlink>
      <w:r w:rsidRPr="00BE52C5">
        <w:rPr>
          <w:rFonts w:asciiTheme="minorHAnsi" w:hAnsiTheme="minorHAnsi" w:cstheme="minorHAnsi"/>
          <w:sz w:val="19"/>
          <w:szCs w:val="19"/>
        </w:rPr>
        <w:t xml:space="preserve">, che ha ripassato poi il testimone a Mark </w:t>
      </w:r>
      <w:proofErr w:type="spellStart"/>
      <w:r w:rsidRPr="00BE52C5">
        <w:rPr>
          <w:rFonts w:asciiTheme="minorHAnsi" w:hAnsiTheme="minorHAnsi" w:cstheme="minorHAnsi"/>
          <w:sz w:val="19"/>
          <w:szCs w:val="19"/>
        </w:rPr>
        <w:t>Bagley</w:t>
      </w:r>
      <w:proofErr w:type="spellEnd"/>
      <w:r w:rsidRPr="00BE52C5">
        <w:rPr>
          <w:rFonts w:asciiTheme="minorHAnsi" w:hAnsiTheme="minorHAnsi" w:cstheme="minorHAnsi"/>
          <w:sz w:val="19"/>
          <w:szCs w:val="19"/>
        </w:rPr>
        <w:t xml:space="preserve"> per la saga finale sulla </w:t>
      </w:r>
      <w:hyperlink r:id="rId15" w:tooltip="Archi narrativi di Ultimate Comics: Spider-Man" w:history="1">
        <w:r w:rsidRPr="00BE52C5">
          <w:rPr>
            <w:rStyle w:val="Collegamentoipertestuale"/>
            <w:rFonts w:asciiTheme="minorHAnsi" w:eastAsiaTheme="majorEastAsia" w:hAnsiTheme="minorHAnsi" w:cstheme="minorHAnsi"/>
            <w:i/>
            <w:iCs/>
            <w:color w:val="auto"/>
            <w:sz w:val="19"/>
            <w:szCs w:val="19"/>
            <w:u w:val="none"/>
          </w:rPr>
          <w:t>morte di Spider-Man</w:t>
        </w:r>
      </w:hyperlink>
      <w:r w:rsidRPr="00BE52C5">
        <w:rPr>
          <w:rFonts w:asciiTheme="minorHAnsi" w:hAnsiTheme="minorHAnsi" w:cstheme="minorHAnsi"/>
          <w:sz w:val="19"/>
          <w:szCs w:val="19"/>
        </w:rPr>
        <w:t xml:space="preserve">. Questa seconda serie si è interrotta a dicembre 2010 dopo quindici numeri ed è stata ripresa la prima serie, </w:t>
      </w:r>
      <w:r w:rsidRPr="00BE52C5">
        <w:rPr>
          <w:rFonts w:asciiTheme="minorHAnsi" w:hAnsiTheme="minorHAnsi" w:cstheme="minorHAnsi"/>
          <w:i/>
          <w:iCs/>
          <w:sz w:val="19"/>
          <w:szCs w:val="19"/>
        </w:rPr>
        <w:t>Ultimate Spider-Man</w:t>
      </w:r>
      <w:r w:rsidRPr="00BE52C5">
        <w:rPr>
          <w:rFonts w:asciiTheme="minorHAnsi" w:hAnsiTheme="minorHAnsi" w:cstheme="minorHAnsi"/>
          <w:sz w:val="19"/>
          <w:szCs w:val="19"/>
        </w:rPr>
        <w:t xml:space="preserve"> (vol. 1), che ha proseguito la numerazione inglobandovi anche i numeri pubblicati nella seconda e completandosi con il n. 160.</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Da dopo la storia "La morte di Spider-Man" la collana è ripresa da capo nel novembre 2011 con una nuova serie, </w:t>
      </w:r>
      <w:r w:rsidRPr="00BE52C5">
        <w:rPr>
          <w:rFonts w:asciiTheme="minorHAnsi" w:hAnsiTheme="minorHAnsi" w:cstheme="minorHAnsi"/>
          <w:i/>
          <w:iCs/>
          <w:sz w:val="19"/>
          <w:szCs w:val="19"/>
        </w:rPr>
        <w:t>Ultimate Spider-Man</w:t>
      </w:r>
      <w:r w:rsidRPr="00BE52C5">
        <w:rPr>
          <w:rFonts w:asciiTheme="minorHAnsi" w:hAnsiTheme="minorHAnsi" w:cstheme="minorHAnsi"/>
          <w:sz w:val="19"/>
          <w:szCs w:val="19"/>
        </w:rPr>
        <w:t xml:space="preserve"> (vol. 2), incentrata su un </w:t>
      </w:r>
      <w:hyperlink r:id="rId16" w:tooltip="Miles Morales" w:history="1">
        <w:r w:rsidRPr="00BE52C5">
          <w:rPr>
            <w:rStyle w:val="Collegamentoipertestuale"/>
            <w:rFonts w:asciiTheme="minorHAnsi" w:eastAsiaTheme="majorEastAsia" w:hAnsiTheme="minorHAnsi" w:cstheme="minorHAnsi"/>
            <w:color w:val="auto"/>
            <w:sz w:val="19"/>
            <w:szCs w:val="19"/>
            <w:u w:val="none"/>
          </w:rPr>
          <w:t>nuovo protagonista</w:t>
        </w:r>
      </w:hyperlink>
      <w:r w:rsidRPr="00BE52C5">
        <w:rPr>
          <w:rFonts w:asciiTheme="minorHAnsi" w:hAnsiTheme="minorHAnsi" w:cstheme="minorHAnsi"/>
          <w:sz w:val="19"/>
          <w:szCs w:val="19"/>
        </w:rPr>
        <w:t xml:space="preserve"> e si è conclusa dopo 28 numeri nel 2013 al quale è seguita la miniserie </w:t>
      </w:r>
      <w:proofErr w:type="spellStart"/>
      <w:r w:rsidRPr="00BE52C5">
        <w:rPr>
          <w:rFonts w:asciiTheme="minorHAnsi" w:hAnsiTheme="minorHAnsi" w:cstheme="minorHAnsi"/>
          <w:sz w:val="19"/>
          <w:szCs w:val="19"/>
        </w:rPr>
        <w:t>Cataclysm</w:t>
      </w:r>
      <w:proofErr w:type="spellEnd"/>
      <w:r w:rsidRPr="00BE52C5">
        <w:rPr>
          <w:rFonts w:asciiTheme="minorHAnsi" w:hAnsiTheme="minorHAnsi" w:cstheme="minorHAnsi"/>
          <w:sz w:val="19"/>
          <w:szCs w:val="19"/>
        </w:rPr>
        <w:t xml:space="preserve"> nel 2014.</w:t>
      </w:r>
      <w:hyperlink r:id="rId17" w:anchor="cite_note-:22-5" w:history="1">
        <w:r w:rsidRPr="00BE52C5">
          <w:rPr>
            <w:rStyle w:val="Collegamentoipertestuale"/>
            <w:rFonts w:asciiTheme="minorHAnsi" w:eastAsiaTheme="majorEastAsia" w:hAnsiTheme="minorHAnsi" w:cstheme="minorHAnsi"/>
            <w:color w:val="auto"/>
            <w:sz w:val="19"/>
            <w:szCs w:val="19"/>
            <w:u w:val="none"/>
            <w:vertAlign w:val="superscript"/>
          </w:rPr>
          <w:t>[5]</w:t>
        </w:r>
      </w:hyperlink>
      <w:hyperlink r:id="rId18" w:anchor="cite_note-7" w:history="1">
        <w:r w:rsidRPr="00BE52C5">
          <w:rPr>
            <w:rStyle w:val="Collegamentoipertestuale"/>
            <w:rFonts w:asciiTheme="minorHAnsi" w:eastAsiaTheme="majorEastAsia" w:hAnsiTheme="minorHAnsi" w:cstheme="minorHAnsi"/>
            <w:color w:val="auto"/>
            <w:sz w:val="19"/>
            <w:szCs w:val="19"/>
            <w:u w:val="none"/>
            <w:vertAlign w:val="superscript"/>
          </w:rPr>
          <w:t>[7]</w:t>
        </w:r>
      </w:hyperlink>
      <w:r w:rsidRPr="00BE52C5">
        <w:rPr>
          <w:rFonts w:asciiTheme="minorHAnsi" w:hAnsiTheme="minorHAnsi" w:cstheme="minorHAnsi"/>
          <w:sz w:val="19"/>
          <w:szCs w:val="19"/>
        </w:rPr>
        <w:t xml:space="preserve"> La serie ha poi assunto una nuova intitolazione e nuova numerazione nel </w:t>
      </w:r>
      <w:hyperlink r:id="rId19" w:tooltip="2014" w:history="1">
        <w:r w:rsidRPr="00BE52C5">
          <w:rPr>
            <w:rStyle w:val="Collegamentoipertestuale"/>
            <w:rFonts w:asciiTheme="minorHAnsi" w:eastAsiaTheme="majorEastAsia" w:hAnsiTheme="minorHAnsi" w:cstheme="minorHAnsi"/>
            <w:color w:val="auto"/>
            <w:sz w:val="19"/>
            <w:szCs w:val="19"/>
            <w:u w:val="none"/>
          </w:rPr>
          <w:t>2014</w:t>
        </w:r>
      </w:hyperlink>
      <w:r w:rsidRPr="00BE52C5">
        <w:rPr>
          <w:rFonts w:asciiTheme="minorHAnsi" w:hAnsiTheme="minorHAnsi" w:cstheme="minorHAnsi"/>
          <w:sz w:val="19"/>
          <w:szCs w:val="19"/>
        </w:rPr>
        <w:t xml:space="preserve">, </w:t>
      </w:r>
      <w:r w:rsidRPr="00BE52C5">
        <w:rPr>
          <w:rFonts w:asciiTheme="minorHAnsi" w:hAnsiTheme="minorHAnsi" w:cstheme="minorHAnsi"/>
          <w:i/>
          <w:iCs/>
          <w:sz w:val="19"/>
          <w:szCs w:val="19"/>
        </w:rPr>
        <w:t>Miles Morales: Ultimate Spider-Man</w:t>
      </w:r>
      <w:r w:rsidRPr="00BE52C5">
        <w:rPr>
          <w:rFonts w:asciiTheme="minorHAnsi" w:hAnsiTheme="minorHAnsi" w:cstheme="minorHAnsi"/>
          <w:sz w:val="19"/>
          <w:szCs w:val="19"/>
        </w:rPr>
        <w:t xml:space="preserve"> (vol. 1).</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L'edizione in </w:t>
      </w:r>
      <w:hyperlink r:id="rId20" w:tooltip="Lingua italiana" w:history="1">
        <w:r w:rsidRPr="00BE52C5">
          <w:rPr>
            <w:rStyle w:val="Collegamentoipertestuale"/>
            <w:rFonts w:asciiTheme="minorHAnsi" w:eastAsiaTheme="majorEastAsia" w:hAnsiTheme="minorHAnsi" w:cstheme="minorHAnsi"/>
            <w:color w:val="auto"/>
            <w:sz w:val="19"/>
            <w:szCs w:val="19"/>
            <w:u w:val="none"/>
          </w:rPr>
          <w:t>italiano</w:t>
        </w:r>
      </w:hyperlink>
      <w:r w:rsidRPr="00BE52C5">
        <w:rPr>
          <w:rFonts w:asciiTheme="minorHAnsi" w:hAnsiTheme="minorHAnsi" w:cstheme="minorHAnsi"/>
          <w:sz w:val="19"/>
          <w:szCs w:val="19"/>
        </w:rPr>
        <w:t xml:space="preserve"> è iniziata nel </w:t>
      </w:r>
      <w:hyperlink r:id="rId21" w:tooltip="2001" w:history="1">
        <w:r w:rsidRPr="00BE52C5">
          <w:rPr>
            <w:rStyle w:val="Collegamentoipertestuale"/>
            <w:rFonts w:asciiTheme="minorHAnsi" w:eastAsiaTheme="majorEastAsia" w:hAnsiTheme="minorHAnsi" w:cstheme="minorHAnsi"/>
            <w:color w:val="auto"/>
            <w:sz w:val="19"/>
            <w:szCs w:val="19"/>
            <w:u w:val="none"/>
          </w:rPr>
          <w:t>2001</w:t>
        </w:r>
      </w:hyperlink>
      <w:r w:rsidRPr="00BE52C5">
        <w:rPr>
          <w:rFonts w:asciiTheme="minorHAnsi" w:hAnsiTheme="minorHAnsi" w:cstheme="minorHAnsi"/>
          <w:sz w:val="19"/>
          <w:szCs w:val="19"/>
        </w:rPr>
        <w:t xml:space="preserve">, a cura dell'editore </w:t>
      </w:r>
      <w:hyperlink r:id="rId22" w:tooltip="Panini Comics" w:history="1">
        <w:r w:rsidRPr="00BE52C5">
          <w:rPr>
            <w:rStyle w:val="Collegamentoipertestuale"/>
            <w:rFonts w:asciiTheme="minorHAnsi" w:eastAsiaTheme="majorEastAsia" w:hAnsiTheme="minorHAnsi" w:cstheme="minorHAnsi"/>
            <w:color w:val="auto"/>
            <w:sz w:val="19"/>
            <w:szCs w:val="19"/>
            <w:u w:val="none"/>
          </w:rPr>
          <w:t>Panini Comics</w:t>
        </w:r>
      </w:hyperlink>
      <w:r w:rsidRPr="00BE52C5">
        <w:rPr>
          <w:rFonts w:asciiTheme="minorHAnsi" w:hAnsiTheme="minorHAnsi" w:cstheme="minorHAnsi"/>
          <w:sz w:val="19"/>
          <w:szCs w:val="19"/>
        </w:rPr>
        <w:t xml:space="preserve">. I capitoli della prima numerazione (dall'1 al 133), fino all'evento </w:t>
      </w:r>
      <w:r w:rsidRPr="00BE52C5">
        <w:rPr>
          <w:rFonts w:asciiTheme="minorHAnsi" w:hAnsiTheme="minorHAnsi" w:cstheme="minorHAnsi"/>
          <w:i/>
          <w:iCs/>
          <w:sz w:val="19"/>
          <w:szCs w:val="19"/>
        </w:rPr>
        <w:t>Ultimatum</w:t>
      </w:r>
      <w:r w:rsidRPr="00BE52C5">
        <w:rPr>
          <w:rFonts w:asciiTheme="minorHAnsi" w:hAnsiTheme="minorHAnsi" w:cstheme="minorHAnsi"/>
          <w:sz w:val="19"/>
          <w:szCs w:val="19"/>
        </w:rPr>
        <w:t xml:space="preserve">, vengono raccolti originariamente in settantuno volumi, per poi ricominciare numerazione per i quindici numeri del primo rilancio ai quali seguirono quello dal 150 al 160. </w:t>
      </w:r>
      <w:hyperlink r:id="rId23" w:history="1">
        <w:r w:rsidRPr="00BE52C5">
          <w:rPr>
            <w:rStyle w:val="Collegamentoipertestuale"/>
            <w:rFonts w:asciiTheme="minorHAnsi" w:hAnsiTheme="minorHAnsi" w:cstheme="minorHAnsi"/>
            <w:sz w:val="19"/>
            <w:szCs w:val="19"/>
          </w:rPr>
          <w:t>https://it.wikipedia.org/wiki/Ultimate_Spider-Man</w:t>
        </w:r>
      </w:hyperlink>
    </w:p>
    <w:p w14:paraId="684D5652" w14:textId="77777777" w:rsidR="002D7AF3" w:rsidRPr="00BE52C5" w:rsidRDefault="002D7AF3">
      <w:pPr>
        <w:rPr>
          <w:sz w:val="19"/>
          <w:szCs w:val="19"/>
        </w:rPr>
      </w:pPr>
    </w:p>
    <w:p w14:paraId="32A31F64" w14:textId="103FBCA9" w:rsidR="00CE618C" w:rsidRPr="00BE52C5" w:rsidRDefault="00CE618C" w:rsidP="00BE52C5">
      <w:pPr>
        <w:jc w:val="both"/>
        <w:rPr>
          <w:rFonts w:asciiTheme="minorHAnsi" w:hAnsiTheme="minorHAnsi" w:cstheme="minorHAnsi"/>
          <w:sz w:val="19"/>
          <w:szCs w:val="19"/>
        </w:rPr>
      </w:pPr>
      <w:r w:rsidRPr="00BE52C5">
        <w:rPr>
          <w:rFonts w:asciiTheme="minorHAnsi" w:hAnsiTheme="minorHAnsi" w:cstheme="minorHAnsi"/>
          <w:sz w:val="19"/>
          <w:szCs w:val="19"/>
        </w:rPr>
        <w:t>Ultimate Spider-Man è una serie pubblicata dalla Marvel Comics iniziata nel 2000 in cui si narrano le avventure di una versione riscritta e moderna di Spider-Man. La serie fa parte (ed è la prima in ordine di nascita) dell'universo "parallelo" Ultimate in cui vengono riscritti e aggiornati i più famosi supereroi della Marvel.</w:t>
      </w:r>
      <w:r w:rsidRPr="00BE52C5">
        <w:rPr>
          <w:rFonts w:asciiTheme="minorHAnsi" w:hAnsiTheme="minorHAnsi" w:cstheme="minorHAnsi"/>
          <w:sz w:val="19"/>
          <w:szCs w:val="19"/>
        </w:rPr>
        <w:br/>
        <w:t xml:space="preserve">La serie si conclude dopo 133 numeri per continuare in </w:t>
      </w:r>
      <w:hyperlink r:id="rId24" w:history="1">
        <w:r w:rsidRPr="00BE52C5">
          <w:rPr>
            <w:rStyle w:val="Collegamentoipertestuale"/>
            <w:rFonts w:asciiTheme="minorHAnsi" w:eastAsiaTheme="majorEastAsia" w:hAnsiTheme="minorHAnsi" w:cstheme="minorHAnsi"/>
            <w:sz w:val="19"/>
            <w:szCs w:val="19"/>
          </w:rPr>
          <w:t>Ultimatum: Spider-Man Requiem</w:t>
        </w:r>
      </w:hyperlink>
      <w:r w:rsidRPr="00BE52C5">
        <w:rPr>
          <w:rFonts w:asciiTheme="minorHAnsi" w:hAnsiTheme="minorHAnsi" w:cstheme="minorHAnsi"/>
          <w:sz w:val="19"/>
          <w:szCs w:val="19"/>
        </w:rPr>
        <w:t xml:space="preserve"> (epilogo al crossover </w:t>
      </w:r>
      <w:hyperlink r:id="rId25" w:history="1">
        <w:r w:rsidRPr="00BE52C5">
          <w:rPr>
            <w:rStyle w:val="Collegamentoipertestuale"/>
            <w:rFonts w:asciiTheme="minorHAnsi" w:eastAsiaTheme="majorEastAsia" w:hAnsiTheme="minorHAnsi" w:cstheme="minorHAnsi"/>
            <w:sz w:val="19"/>
            <w:szCs w:val="19"/>
          </w:rPr>
          <w:t>Ultimatum</w:t>
        </w:r>
      </w:hyperlink>
      <w:r w:rsidRPr="00BE52C5">
        <w:rPr>
          <w:rFonts w:asciiTheme="minorHAnsi" w:hAnsiTheme="minorHAnsi" w:cstheme="minorHAnsi"/>
          <w:sz w:val="19"/>
          <w:szCs w:val="19"/>
        </w:rPr>
        <w:t xml:space="preserve">) e successivamente nella nuova serie </w:t>
      </w:r>
      <w:hyperlink r:id="rId26" w:history="1">
        <w:r w:rsidRPr="00BE52C5">
          <w:rPr>
            <w:rStyle w:val="Collegamentoipertestuale"/>
            <w:rFonts w:asciiTheme="minorHAnsi" w:eastAsiaTheme="majorEastAsia" w:hAnsiTheme="minorHAnsi" w:cstheme="minorHAnsi"/>
            <w:sz w:val="19"/>
            <w:szCs w:val="19"/>
          </w:rPr>
          <w:t xml:space="preserve">Ultimate Spider-Man </w:t>
        </w:r>
        <w:proofErr w:type="spellStart"/>
        <w:r w:rsidRPr="00BE52C5">
          <w:rPr>
            <w:rStyle w:val="Collegamentoipertestuale"/>
            <w:rFonts w:asciiTheme="minorHAnsi" w:eastAsiaTheme="majorEastAsia" w:hAnsiTheme="minorHAnsi" w:cstheme="minorHAnsi"/>
            <w:sz w:val="19"/>
            <w:szCs w:val="19"/>
          </w:rPr>
          <w:t>Vol</w:t>
        </w:r>
        <w:proofErr w:type="spellEnd"/>
        <w:r w:rsidRPr="00BE52C5">
          <w:rPr>
            <w:rStyle w:val="Collegamentoipertestuale"/>
            <w:rFonts w:asciiTheme="minorHAnsi" w:eastAsiaTheme="majorEastAsia" w:hAnsiTheme="minorHAnsi" w:cstheme="minorHAnsi"/>
            <w:sz w:val="19"/>
            <w:szCs w:val="19"/>
          </w:rPr>
          <w:t xml:space="preserve"> 2</w:t>
        </w:r>
      </w:hyperlink>
      <w:r w:rsidRPr="00BE52C5">
        <w:rPr>
          <w:rFonts w:asciiTheme="minorHAnsi" w:hAnsiTheme="minorHAnsi" w:cstheme="minorHAnsi"/>
          <w:sz w:val="19"/>
          <w:szCs w:val="19"/>
        </w:rPr>
        <w:t xml:space="preserve"> e riprendere con il numero 150 per concludersi definitivamente con il numero 160.</w:t>
      </w:r>
      <w:r w:rsidRPr="00BE52C5">
        <w:rPr>
          <w:rFonts w:asciiTheme="minorHAnsi" w:hAnsiTheme="minorHAnsi" w:cstheme="minorHAnsi"/>
          <w:sz w:val="19"/>
          <w:szCs w:val="19"/>
        </w:rPr>
        <w:t xml:space="preserve"> </w:t>
      </w:r>
      <w:hyperlink r:id="rId27" w:history="1">
        <w:r w:rsidRPr="00BE52C5">
          <w:rPr>
            <w:rStyle w:val="Collegamentoipertestuale"/>
            <w:rFonts w:asciiTheme="minorHAnsi" w:hAnsiTheme="minorHAnsi" w:cstheme="minorHAnsi"/>
            <w:sz w:val="19"/>
            <w:szCs w:val="19"/>
          </w:rPr>
          <w:t>https://www.comicsbox.it/serie/ULT_SM&amp;limite=100</w:t>
        </w:r>
      </w:hyperlink>
      <w:r w:rsidRPr="00BE52C5">
        <w:rPr>
          <w:rFonts w:asciiTheme="minorHAnsi" w:hAnsiTheme="minorHAnsi" w:cstheme="minorHAnsi"/>
          <w:sz w:val="19"/>
          <w:szCs w:val="19"/>
        </w:rPr>
        <w:t xml:space="preserve">. </w:t>
      </w:r>
    </w:p>
    <w:p w14:paraId="0434B269" w14:textId="77777777" w:rsidR="000F4C82" w:rsidRPr="00BE52C5" w:rsidRDefault="000F4C82" w:rsidP="00BE52C5">
      <w:pPr>
        <w:jc w:val="both"/>
        <w:rPr>
          <w:rFonts w:asciiTheme="minorHAnsi" w:hAnsiTheme="minorHAnsi" w:cstheme="minorHAnsi"/>
          <w:sz w:val="19"/>
          <w:szCs w:val="19"/>
        </w:rPr>
      </w:pPr>
    </w:p>
    <w:p w14:paraId="1D871D6C" w14:textId="3B582501" w:rsidR="000F4C82" w:rsidRPr="000F4C82" w:rsidRDefault="000F4C82" w:rsidP="00BE52C5">
      <w:pPr>
        <w:jc w:val="both"/>
        <w:outlineLvl w:val="0"/>
        <w:rPr>
          <w:rFonts w:asciiTheme="minorHAnsi" w:hAnsiTheme="minorHAnsi" w:cstheme="minorHAnsi"/>
          <w:b/>
          <w:bCs/>
          <w:kern w:val="36"/>
          <w:sz w:val="19"/>
          <w:szCs w:val="19"/>
        </w:rPr>
      </w:pPr>
      <w:r w:rsidRPr="000F4C82">
        <w:rPr>
          <w:rFonts w:asciiTheme="minorHAnsi" w:hAnsiTheme="minorHAnsi" w:cstheme="minorHAnsi"/>
          <w:b/>
          <w:bCs/>
          <w:kern w:val="36"/>
          <w:sz w:val="19"/>
          <w:szCs w:val="19"/>
        </w:rPr>
        <w:t xml:space="preserve">“Ultimate Spider-Man” di Jonathan Hickman e Marco </w:t>
      </w:r>
      <w:proofErr w:type="spellStart"/>
      <w:r w:rsidRPr="000F4C82">
        <w:rPr>
          <w:rFonts w:asciiTheme="minorHAnsi" w:hAnsiTheme="minorHAnsi" w:cstheme="minorHAnsi"/>
          <w:b/>
          <w:bCs/>
          <w:kern w:val="36"/>
          <w:sz w:val="19"/>
          <w:szCs w:val="19"/>
        </w:rPr>
        <w:t>Checchetto</w:t>
      </w:r>
      <w:proofErr w:type="spellEnd"/>
      <w:r w:rsidRPr="000F4C82">
        <w:rPr>
          <w:rFonts w:asciiTheme="minorHAnsi" w:hAnsiTheme="minorHAnsi" w:cstheme="minorHAnsi"/>
          <w:b/>
          <w:bCs/>
          <w:kern w:val="36"/>
          <w:sz w:val="19"/>
          <w:szCs w:val="19"/>
        </w:rPr>
        <w:t xml:space="preserve"> promette bene</w:t>
      </w:r>
      <w:r w:rsidR="00BE52C5" w:rsidRPr="00BE52C5">
        <w:rPr>
          <w:rFonts w:asciiTheme="minorHAnsi" w:hAnsiTheme="minorHAnsi" w:cstheme="minorHAnsi"/>
          <w:b/>
          <w:bCs/>
          <w:kern w:val="36"/>
          <w:sz w:val="19"/>
          <w:szCs w:val="19"/>
        </w:rPr>
        <w:t xml:space="preserve"> </w:t>
      </w:r>
      <w:r w:rsidRPr="000F4C82">
        <w:rPr>
          <w:rFonts w:asciiTheme="minorHAnsi" w:hAnsiTheme="minorHAnsi" w:cstheme="minorHAnsi"/>
          <w:sz w:val="19"/>
          <w:szCs w:val="19"/>
        </w:rPr>
        <w:t xml:space="preserve">Di </w:t>
      </w:r>
      <w:hyperlink r:id="rId28" w:history="1">
        <w:r w:rsidRPr="000F4C82">
          <w:rPr>
            <w:rFonts w:asciiTheme="minorHAnsi" w:hAnsiTheme="minorHAnsi" w:cstheme="minorHAnsi"/>
            <w:color w:val="0000FF"/>
            <w:sz w:val="19"/>
            <w:szCs w:val="19"/>
            <w:u w:val="single"/>
          </w:rPr>
          <w:t>Andrea Antonazzo</w:t>
        </w:r>
      </w:hyperlink>
      <w:r w:rsidR="00BE52C5" w:rsidRPr="00BE52C5">
        <w:rPr>
          <w:rFonts w:asciiTheme="minorHAnsi" w:hAnsiTheme="minorHAnsi" w:cstheme="minorHAnsi"/>
          <w:sz w:val="19"/>
          <w:szCs w:val="19"/>
        </w:rPr>
        <w:t xml:space="preserve"> </w:t>
      </w:r>
      <w:r w:rsidRPr="000F4C82">
        <w:rPr>
          <w:rFonts w:asciiTheme="minorHAnsi" w:hAnsiTheme="minorHAnsi" w:cstheme="minorHAnsi"/>
          <w:sz w:val="19"/>
          <w:szCs w:val="19"/>
        </w:rPr>
        <w:t xml:space="preserve">9 </w:t>
      </w:r>
      <w:proofErr w:type="gramStart"/>
      <w:r w:rsidRPr="000F4C82">
        <w:rPr>
          <w:rFonts w:asciiTheme="minorHAnsi" w:hAnsiTheme="minorHAnsi" w:cstheme="minorHAnsi"/>
          <w:sz w:val="19"/>
          <w:szCs w:val="19"/>
        </w:rPr>
        <w:t>Aprile</w:t>
      </w:r>
      <w:proofErr w:type="gramEnd"/>
      <w:r w:rsidRPr="000F4C82">
        <w:rPr>
          <w:rFonts w:asciiTheme="minorHAnsi" w:hAnsiTheme="minorHAnsi" w:cstheme="minorHAnsi"/>
          <w:sz w:val="19"/>
          <w:szCs w:val="19"/>
        </w:rPr>
        <w:t xml:space="preserve"> 2024</w:t>
      </w:r>
    </w:p>
    <w:p w14:paraId="179129F8" w14:textId="2AE6FFAF" w:rsidR="000F4C82" w:rsidRPr="00BE52C5" w:rsidRDefault="000F4C82" w:rsidP="00BE52C5">
      <w:pPr>
        <w:jc w:val="both"/>
        <w:rPr>
          <w:rFonts w:asciiTheme="minorHAnsi" w:hAnsiTheme="minorHAnsi" w:cstheme="minorHAnsi"/>
          <w:sz w:val="19"/>
          <w:szCs w:val="19"/>
        </w:rPr>
      </w:pPr>
      <w:r w:rsidRPr="00BE52C5">
        <w:rPr>
          <w:rFonts w:asciiTheme="minorHAnsi" w:hAnsiTheme="minorHAnsi" w:cstheme="minorHAnsi"/>
          <w:sz w:val="19"/>
          <w:szCs w:val="19"/>
        </w:rPr>
        <w:t xml:space="preserve">La nuova testata </w:t>
      </w:r>
      <w:r w:rsidRPr="00BE52C5">
        <w:rPr>
          <w:rStyle w:val="Enfasigrassetto"/>
          <w:rFonts w:asciiTheme="minorHAnsi" w:eastAsiaTheme="majorEastAsia" w:hAnsiTheme="minorHAnsi" w:cstheme="minorHAnsi"/>
          <w:i/>
          <w:iCs/>
          <w:sz w:val="19"/>
          <w:szCs w:val="19"/>
        </w:rPr>
        <w:t>Ultimate Spider-Man</w:t>
      </w:r>
      <w:r w:rsidRPr="00BE52C5">
        <w:rPr>
          <w:rFonts w:asciiTheme="minorHAnsi" w:hAnsiTheme="minorHAnsi" w:cstheme="minorHAnsi"/>
          <w:sz w:val="19"/>
          <w:szCs w:val="19"/>
        </w:rPr>
        <w:t xml:space="preserve"> di Marvel Comics, sceneggiata da</w:t>
      </w:r>
      <w:r w:rsidRPr="00BE52C5">
        <w:rPr>
          <w:rStyle w:val="Enfasigrassetto"/>
          <w:rFonts w:asciiTheme="minorHAnsi" w:eastAsiaTheme="majorEastAsia" w:hAnsiTheme="minorHAnsi" w:cstheme="minorHAnsi"/>
          <w:sz w:val="19"/>
          <w:szCs w:val="19"/>
        </w:rPr>
        <w:t xml:space="preserve"> Jonathan Hickman</w:t>
      </w:r>
      <w:r w:rsidRPr="00BE52C5">
        <w:rPr>
          <w:rFonts w:asciiTheme="minorHAnsi" w:hAnsiTheme="minorHAnsi" w:cstheme="minorHAnsi"/>
          <w:sz w:val="19"/>
          <w:szCs w:val="19"/>
        </w:rPr>
        <w:t xml:space="preserve"> (</w:t>
      </w:r>
      <w:proofErr w:type="spellStart"/>
      <w:r w:rsidRPr="00BE52C5">
        <w:rPr>
          <w:rStyle w:val="Enfasicorsivo"/>
          <w:rFonts w:asciiTheme="minorHAnsi" w:eastAsiaTheme="majorEastAsia" w:hAnsiTheme="minorHAnsi" w:cstheme="minorHAnsi"/>
          <w:sz w:val="19"/>
          <w:szCs w:val="19"/>
        </w:rPr>
        <w:t>Fantastic</w:t>
      </w:r>
      <w:proofErr w:type="spellEnd"/>
      <w:r w:rsidRPr="00BE52C5">
        <w:rPr>
          <w:rStyle w:val="Enfasicorsivo"/>
          <w:rFonts w:asciiTheme="minorHAnsi" w:eastAsiaTheme="majorEastAsia" w:hAnsiTheme="minorHAnsi" w:cstheme="minorHAnsi"/>
          <w:sz w:val="19"/>
          <w:szCs w:val="19"/>
        </w:rPr>
        <w:t xml:space="preserve"> </w:t>
      </w:r>
      <w:proofErr w:type="spellStart"/>
      <w:r w:rsidRPr="00BE52C5">
        <w:rPr>
          <w:rStyle w:val="Enfasicorsivo"/>
          <w:rFonts w:asciiTheme="minorHAnsi" w:eastAsiaTheme="majorEastAsia" w:hAnsiTheme="minorHAnsi" w:cstheme="minorHAnsi"/>
          <w:sz w:val="19"/>
          <w:szCs w:val="19"/>
        </w:rPr>
        <w:t>Four</w:t>
      </w:r>
      <w:proofErr w:type="spellEnd"/>
      <w:r w:rsidRPr="00BE52C5">
        <w:rPr>
          <w:rFonts w:asciiTheme="minorHAnsi" w:hAnsiTheme="minorHAnsi" w:cstheme="minorHAnsi"/>
          <w:sz w:val="19"/>
          <w:szCs w:val="19"/>
        </w:rPr>
        <w:t xml:space="preserve">, </w:t>
      </w:r>
      <w:r w:rsidRPr="00BE52C5">
        <w:rPr>
          <w:rStyle w:val="Enfasicorsivo"/>
          <w:rFonts w:asciiTheme="minorHAnsi" w:eastAsiaTheme="majorEastAsia" w:hAnsiTheme="minorHAnsi" w:cstheme="minorHAnsi"/>
          <w:sz w:val="19"/>
          <w:szCs w:val="19"/>
        </w:rPr>
        <w:t>X-Men</w:t>
      </w:r>
      <w:r w:rsidRPr="00BE52C5">
        <w:rPr>
          <w:rFonts w:asciiTheme="minorHAnsi" w:hAnsiTheme="minorHAnsi" w:cstheme="minorHAnsi"/>
          <w:sz w:val="19"/>
          <w:szCs w:val="19"/>
        </w:rPr>
        <w:t xml:space="preserve">) per i disegni di </w:t>
      </w:r>
      <w:r w:rsidRPr="00BE52C5">
        <w:rPr>
          <w:rStyle w:val="Enfasigrassetto"/>
          <w:rFonts w:asciiTheme="minorHAnsi" w:eastAsiaTheme="majorEastAsia" w:hAnsiTheme="minorHAnsi" w:cstheme="minorHAnsi"/>
          <w:sz w:val="19"/>
          <w:szCs w:val="19"/>
        </w:rPr>
        <w:t xml:space="preserve">Marco </w:t>
      </w:r>
      <w:proofErr w:type="spellStart"/>
      <w:r w:rsidRPr="00BE52C5">
        <w:rPr>
          <w:rStyle w:val="Enfasigrassetto"/>
          <w:rFonts w:asciiTheme="minorHAnsi" w:eastAsiaTheme="majorEastAsia" w:hAnsiTheme="minorHAnsi" w:cstheme="minorHAnsi"/>
          <w:sz w:val="19"/>
          <w:szCs w:val="19"/>
        </w:rPr>
        <w:t>Checchetto</w:t>
      </w:r>
      <w:proofErr w:type="spellEnd"/>
      <w:r w:rsidRPr="00BE52C5">
        <w:rPr>
          <w:rFonts w:asciiTheme="minorHAnsi" w:hAnsiTheme="minorHAnsi" w:cstheme="minorHAnsi"/>
          <w:sz w:val="19"/>
          <w:szCs w:val="19"/>
        </w:rPr>
        <w:t xml:space="preserve"> (</w:t>
      </w:r>
      <w:r w:rsidRPr="00BE52C5">
        <w:rPr>
          <w:rStyle w:val="Enfasicorsivo"/>
          <w:rFonts w:asciiTheme="minorHAnsi" w:eastAsiaTheme="majorEastAsia" w:hAnsiTheme="minorHAnsi" w:cstheme="minorHAnsi"/>
          <w:sz w:val="19"/>
          <w:szCs w:val="19"/>
        </w:rPr>
        <w:t>Daredevil</w:t>
      </w:r>
      <w:r w:rsidRPr="00BE52C5">
        <w:rPr>
          <w:rFonts w:asciiTheme="minorHAnsi" w:hAnsiTheme="minorHAnsi" w:cstheme="minorHAnsi"/>
          <w:sz w:val="19"/>
          <w:szCs w:val="19"/>
        </w:rPr>
        <w:t xml:space="preserve">), si può sintetizzare in modo semplice: è come </w:t>
      </w:r>
      <w:r w:rsidRPr="00BE52C5">
        <w:rPr>
          <w:rStyle w:val="Enfasigrassetto"/>
          <w:rFonts w:asciiTheme="minorHAnsi" w:eastAsiaTheme="majorEastAsia" w:hAnsiTheme="minorHAnsi" w:cstheme="minorHAnsi"/>
          <w:sz w:val="19"/>
          <w:szCs w:val="19"/>
        </w:rPr>
        <w:t>una carbonara destrutturata</w:t>
      </w:r>
      <w:r w:rsidRPr="00BE52C5">
        <w:rPr>
          <w:rFonts w:asciiTheme="minorHAnsi" w:hAnsiTheme="minorHAnsi" w:cstheme="minorHAnsi"/>
          <w:sz w:val="19"/>
          <w:szCs w:val="19"/>
        </w:rPr>
        <w:t>. All’interno ci sono tutti gli elementi classici e necessari della mitologia ragnesca, ma smontati e rimessi insieme in modo diverso dal solito.</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Il risultato, almeno a giudicare dalle prime pagine, è qualcosa di già visto, ma allo stesso tempo </w:t>
      </w:r>
      <w:r w:rsidRPr="00BE52C5">
        <w:rPr>
          <w:rStyle w:val="Enfasigrassetto"/>
          <w:rFonts w:asciiTheme="minorHAnsi" w:eastAsiaTheme="majorEastAsia" w:hAnsiTheme="minorHAnsi" w:cstheme="minorHAnsi"/>
          <w:sz w:val="19"/>
          <w:szCs w:val="19"/>
        </w:rPr>
        <w:t>del tutto inedito</w:t>
      </w:r>
      <w:r w:rsidRPr="00BE52C5">
        <w:rPr>
          <w:rFonts w:asciiTheme="minorHAnsi" w:hAnsiTheme="minorHAnsi" w:cstheme="minorHAnsi"/>
          <w:sz w:val="19"/>
          <w:szCs w:val="19"/>
        </w:rPr>
        <w:t xml:space="preserve">. Abbiamo un Peter Parker adulto e in preda alla proverbiale crisi di mezza età. È sposato con Mary Jane Watson ed è padre di due figli, anziché un giovane studente, ma pur sempre spinto da un forte senso di responsabilità e pieno di insicurezze. Lo zio Ben è ancora vivo (al contrario della zia </w:t>
      </w:r>
      <w:proofErr w:type="spellStart"/>
      <w:r w:rsidRPr="00BE52C5">
        <w:rPr>
          <w:rFonts w:asciiTheme="minorHAnsi" w:hAnsiTheme="minorHAnsi" w:cstheme="minorHAnsi"/>
          <w:sz w:val="19"/>
          <w:szCs w:val="19"/>
        </w:rPr>
        <w:t>May</w:t>
      </w:r>
      <w:proofErr w:type="spellEnd"/>
      <w:r w:rsidRPr="00BE52C5">
        <w:rPr>
          <w:rFonts w:asciiTheme="minorHAnsi" w:hAnsiTheme="minorHAnsi" w:cstheme="minorHAnsi"/>
          <w:sz w:val="19"/>
          <w:szCs w:val="19"/>
        </w:rPr>
        <w:t>), ma rappresenta comunque una guida fondamentale per lui. E c’è sempre un Goblin a tormentare la sua vita.</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La differenza rispetto alla serie </w:t>
      </w:r>
      <w:r w:rsidRPr="00BE52C5">
        <w:rPr>
          <w:rStyle w:val="Enfasicorsivo"/>
          <w:rFonts w:asciiTheme="minorHAnsi" w:eastAsiaTheme="majorEastAsia" w:hAnsiTheme="minorHAnsi" w:cstheme="minorHAnsi"/>
          <w:sz w:val="19"/>
          <w:szCs w:val="19"/>
        </w:rPr>
        <w:t>Ultimate Spider-Man</w:t>
      </w:r>
      <w:r w:rsidRPr="00BE52C5">
        <w:rPr>
          <w:rFonts w:asciiTheme="minorHAnsi" w:hAnsiTheme="minorHAnsi" w:cstheme="minorHAnsi"/>
          <w:sz w:val="19"/>
          <w:szCs w:val="19"/>
        </w:rPr>
        <w:t xml:space="preserve"> del 2000 è quindi davvero sostanziale, profondamente programmatica: in quel caso si voleva fare ripartire il personaggio da zero, alla ricerca di un nuovo pubblico; in questo, </w:t>
      </w:r>
      <w:r w:rsidRPr="00BE52C5">
        <w:rPr>
          <w:rStyle w:val="Enfasigrassetto"/>
          <w:rFonts w:asciiTheme="minorHAnsi" w:eastAsiaTheme="majorEastAsia" w:hAnsiTheme="minorHAnsi" w:cstheme="minorHAnsi"/>
          <w:sz w:val="19"/>
          <w:szCs w:val="19"/>
        </w:rPr>
        <w:t>l’obiettivo è anche e soprattutto quello di non perdere i vecchi lettori</w:t>
      </w:r>
      <w:r w:rsidRPr="00BE52C5">
        <w:rPr>
          <w:rFonts w:asciiTheme="minorHAnsi" w:hAnsiTheme="minorHAnsi" w:cstheme="minorHAnsi"/>
          <w:sz w:val="19"/>
          <w:szCs w:val="19"/>
        </w:rPr>
        <w:t xml:space="preserve">. Le storie di Hickman e </w:t>
      </w:r>
      <w:proofErr w:type="spellStart"/>
      <w:r w:rsidRPr="00BE52C5">
        <w:rPr>
          <w:rFonts w:asciiTheme="minorHAnsi" w:hAnsiTheme="minorHAnsi" w:cstheme="minorHAnsi"/>
          <w:sz w:val="19"/>
          <w:szCs w:val="19"/>
        </w:rPr>
        <w:t>Checchetto</w:t>
      </w:r>
      <w:proofErr w:type="spellEnd"/>
      <w:r w:rsidRPr="00BE52C5">
        <w:rPr>
          <w:rFonts w:asciiTheme="minorHAnsi" w:hAnsiTheme="minorHAnsi" w:cstheme="minorHAnsi"/>
          <w:sz w:val="19"/>
          <w:szCs w:val="19"/>
        </w:rPr>
        <w:t xml:space="preserve"> sembrano avere infatti come target i lettori di vecchia data di Spider-Man, quelli che sui social ancora si lamentano di come nel </w:t>
      </w:r>
      <w:hyperlink r:id="rId29" w:history="1">
        <w:r w:rsidRPr="00BE52C5">
          <w:rPr>
            <w:rStyle w:val="Collegamentoipertestuale"/>
            <w:rFonts w:asciiTheme="minorHAnsi" w:eastAsiaTheme="majorEastAsia" w:hAnsiTheme="minorHAnsi" w:cstheme="minorHAnsi"/>
            <w:sz w:val="19"/>
            <w:szCs w:val="19"/>
          </w:rPr>
          <w:t xml:space="preserve">2007 la Marvel cancellò il matrimonio di Peter Parker e Mary Jane con la saga </w:t>
        </w:r>
        <w:r w:rsidRPr="00BE52C5">
          <w:rPr>
            <w:rStyle w:val="Enfasicorsivo"/>
            <w:rFonts w:asciiTheme="minorHAnsi" w:eastAsiaTheme="majorEastAsia" w:hAnsiTheme="minorHAnsi" w:cstheme="minorHAnsi"/>
            <w:color w:val="0000FF"/>
            <w:sz w:val="19"/>
            <w:szCs w:val="19"/>
            <w:u w:val="single"/>
          </w:rPr>
          <w:t>Soltanto un altro giorno</w:t>
        </w:r>
      </w:hyperlink>
      <w:r w:rsidRPr="00BE52C5">
        <w:rPr>
          <w:rFonts w:asciiTheme="minorHAnsi" w:hAnsiTheme="minorHAnsi" w:cstheme="minorHAnsi"/>
          <w:sz w:val="19"/>
          <w:szCs w:val="19"/>
        </w:rPr>
        <w:t>, di fatto fermando la crescita anagrafica dell’eroe e cristallizzandolo in un eterno presente.</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Oppure quelli che, ancora prima, a fine anni Novanta, erano rimasti scontenti dalla scomparsa prematura della figlia </w:t>
      </w:r>
      <w:proofErr w:type="spellStart"/>
      <w:r w:rsidRPr="00BE52C5">
        <w:rPr>
          <w:rFonts w:asciiTheme="minorHAnsi" w:hAnsiTheme="minorHAnsi" w:cstheme="minorHAnsi"/>
          <w:sz w:val="19"/>
          <w:szCs w:val="19"/>
        </w:rPr>
        <w:t>May</w:t>
      </w:r>
      <w:proofErr w:type="spellEnd"/>
      <w:r w:rsidRPr="00BE52C5">
        <w:rPr>
          <w:rFonts w:asciiTheme="minorHAnsi" w:hAnsiTheme="minorHAnsi" w:cstheme="minorHAnsi"/>
          <w:sz w:val="19"/>
          <w:szCs w:val="19"/>
        </w:rPr>
        <w:t xml:space="preserve"> Parker, in seguito a un plot twist decisamente da mani nei capelli. Nella serie </w:t>
      </w:r>
      <w:r w:rsidRPr="00BE52C5">
        <w:rPr>
          <w:rStyle w:val="Enfasicorsivo"/>
          <w:rFonts w:asciiTheme="minorHAnsi" w:eastAsiaTheme="majorEastAsia" w:hAnsiTheme="minorHAnsi" w:cstheme="minorHAnsi"/>
          <w:sz w:val="19"/>
          <w:szCs w:val="19"/>
        </w:rPr>
        <w:t>Spider-Girl</w:t>
      </w:r>
      <w:r w:rsidRPr="00BE52C5">
        <w:rPr>
          <w:rFonts w:asciiTheme="minorHAnsi" w:hAnsiTheme="minorHAnsi" w:cstheme="minorHAnsi"/>
          <w:sz w:val="19"/>
          <w:szCs w:val="19"/>
        </w:rPr>
        <w:t>, ambientata in un universo alternativo, avevamo poi visto quella bambina, cresciuta e diventata un’eroina, accompagnata da un Peter Parker anche in quella occasione adulto e papà (ma ormai ritirato dalla carriera di supereroe).</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In quel caso, il tono dell’iniziativa era perlopiù classico, che cercava di riprendere le atmosfere degli anni Sessanta già a partire dai disegni, realizzati da un </w:t>
      </w:r>
      <w:proofErr w:type="spellStart"/>
      <w:r w:rsidRPr="00BE52C5">
        <w:rPr>
          <w:rFonts w:asciiTheme="minorHAnsi" w:hAnsiTheme="minorHAnsi" w:cstheme="minorHAnsi"/>
          <w:sz w:val="19"/>
          <w:szCs w:val="19"/>
        </w:rPr>
        <w:t>Ron</w:t>
      </w:r>
      <w:proofErr w:type="spellEnd"/>
      <w:r w:rsidRPr="00BE52C5">
        <w:rPr>
          <w:rFonts w:asciiTheme="minorHAnsi" w:hAnsiTheme="minorHAnsi" w:cstheme="minorHAnsi"/>
          <w:sz w:val="19"/>
          <w:szCs w:val="19"/>
        </w:rPr>
        <w:t xml:space="preserve"> </w:t>
      </w:r>
      <w:proofErr w:type="spellStart"/>
      <w:r w:rsidRPr="00BE52C5">
        <w:rPr>
          <w:rFonts w:asciiTheme="minorHAnsi" w:hAnsiTheme="minorHAnsi" w:cstheme="minorHAnsi"/>
          <w:sz w:val="19"/>
          <w:szCs w:val="19"/>
        </w:rPr>
        <w:t>Frenz</w:t>
      </w:r>
      <w:proofErr w:type="spellEnd"/>
      <w:r w:rsidRPr="00BE52C5">
        <w:rPr>
          <w:rFonts w:asciiTheme="minorHAnsi" w:hAnsiTheme="minorHAnsi" w:cstheme="minorHAnsi"/>
          <w:sz w:val="19"/>
          <w:szCs w:val="19"/>
        </w:rPr>
        <w:t xml:space="preserve"> che citava apertamente Steve </w:t>
      </w:r>
      <w:proofErr w:type="spellStart"/>
      <w:r w:rsidRPr="00BE52C5">
        <w:rPr>
          <w:rFonts w:asciiTheme="minorHAnsi" w:hAnsiTheme="minorHAnsi" w:cstheme="minorHAnsi"/>
          <w:sz w:val="19"/>
          <w:szCs w:val="19"/>
        </w:rPr>
        <w:t>Dikto</w:t>
      </w:r>
      <w:proofErr w:type="spellEnd"/>
      <w:r w:rsidRPr="00BE52C5">
        <w:rPr>
          <w:rFonts w:asciiTheme="minorHAnsi" w:hAnsiTheme="minorHAnsi" w:cstheme="minorHAnsi"/>
          <w:sz w:val="19"/>
          <w:szCs w:val="19"/>
        </w:rPr>
        <w:t xml:space="preserve"> e John Romita. </w:t>
      </w:r>
      <w:r w:rsidRPr="00BE52C5">
        <w:rPr>
          <w:rStyle w:val="Enfasigrassetto"/>
          <w:rFonts w:asciiTheme="minorHAnsi" w:eastAsiaTheme="majorEastAsia" w:hAnsiTheme="minorHAnsi" w:cstheme="minorHAnsi"/>
          <w:sz w:val="19"/>
          <w:szCs w:val="19"/>
        </w:rPr>
        <w:t xml:space="preserve">La nuova </w:t>
      </w:r>
      <w:r w:rsidRPr="00BE52C5">
        <w:rPr>
          <w:rStyle w:val="Enfasicorsivo"/>
          <w:rFonts w:asciiTheme="minorHAnsi" w:eastAsiaTheme="majorEastAsia" w:hAnsiTheme="minorHAnsi" w:cstheme="minorHAnsi"/>
          <w:b/>
          <w:bCs/>
          <w:sz w:val="19"/>
          <w:szCs w:val="19"/>
        </w:rPr>
        <w:t>Ultimate Spider-Man</w:t>
      </w:r>
      <w:r w:rsidRPr="00BE52C5">
        <w:rPr>
          <w:rStyle w:val="Enfasigrassetto"/>
          <w:rFonts w:asciiTheme="minorHAnsi" w:eastAsiaTheme="majorEastAsia" w:hAnsiTheme="minorHAnsi" w:cstheme="minorHAnsi"/>
          <w:sz w:val="19"/>
          <w:szCs w:val="19"/>
        </w:rPr>
        <w:t xml:space="preserve"> è invece una serie spiazzante, che di nostalgia ne dimostra poca</w:t>
      </w:r>
      <w:r w:rsidRPr="00BE52C5">
        <w:rPr>
          <w:rFonts w:asciiTheme="minorHAnsi" w:hAnsiTheme="minorHAnsi" w:cstheme="minorHAnsi"/>
          <w:sz w:val="19"/>
          <w:szCs w:val="19"/>
        </w:rPr>
        <w:t xml:space="preserve">. Il netto cambiamento con le altre testate ragnesche contemporanee e con la precedente </w:t>
      </w:r>
      <w:r w:rsidRPr="00BE52C5">
        <w:rPr>
          <w:rStyle w:val="Enfasicorsivo"/>
          <w:rFonts w:asciiTheme="minorHAnsi" w:eastAsiaTheme="majorEastAsia" w:hAnsiTheme="minorHAnsi" w:cstheme="minorHAnsi"/>
          <w:sz w:val="19"/>
          <w:szCs w:val="19"/>
        </w:rPr>
        <w:t>Ultimate Spider-Man</w:t>
      </w:r>
      <w:r w:rsidRPr="00BE52C5">
        <w:rPr>
          <w:rFonts w:asciiTheme="minorHAnsi" w:hAnsiTheme="minorHAnsi" w:cstheme="minorHAnsi"/>
          <w:sz w:val="19"/>
          <w:szCs w:val="19"/>
        </w:rPr>
        <w:t xml:space="preserve"> sta anche nei disegni. </w:t>
      </w:r>
      <w:r w:rsidRPr="00BE52C5">
        <w:rPr>
          <w:rStyle w:val="Enfasigrassetto"/>
          <w:rFonts w:asciiTheme="minorHAnsi" w:eastAsiaTheme="majorEastAsia" w:hAnsiTheme="minorHAnsi" w:cstheme="minorHAnsi"/>
          <w:sz w:val="19"/>
          <w:szCs w:val="19"/>
        </w:rPr>
        <w:t xml:space="preserve">Marco </w:t>
      </w:r>
      <w:proofErr w:type="spellStart"/>
      <w:r w:rsidRPr="00BE52C5">
        <w:rPr>
          <w:rStyle w:val="Enfasigrassetto"/>
          <w:rFonts w:asciiTheme="minorHAnsi" w:eastAsiaTheme="majorEastAsia" w:hAnsiTheme="minorHAnsi" w:cstheme="minorHAnsi"/>
          <w:sz w:val="19"/>
          <w:szCs w:val="19"/>
        </w:rPr>
        <w:t>Checchetto</w:t>
      </w:r>
      <w:proofErr w:type="spellEnd"/>
      <w:r w:rsidRPr="00BE52C5">
        <w:rPr>
          <w:rStyle w:val="Enfasigrassetto"/>
          <w:rFonts w:asciiTheme="minorHAnsi" w:eastAsiaTheme="majorEastAsia" w:hAnsiTheme="minorHAnsi" w:cstheme="minorHAnsi"/>
          <w:sz w:val="19"/>
          <w:szCs w:val="19"/>
        </w:rPr>
        <w:t xml:space="preserve"> è un autore dal tratto realistico, chiaro e pulito</w:t>
      </w:r>
      <w:r w:rsidRPr="00BE52C5">
        <w:rPr>
          <w:rFonts w:asciiTheme="minorHAnsi" w:hAnsiTheme="minorHAnsi" w:cstheme="minorHAnsi"/>
          <w:sz w:val="19"/>
          <w:szCs w:val="19"/>
        </w:rPr>
        <w:t>, in grado di dare profondità e rotondità caratteriale ai personaggi. Provate a sfogliare la serie senza leggere balloon e didascalie di sorta: riuscirete già solo così a capire che cosa essi rappresentano e quali personalità hanno.</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Gli autori hanno confezionato inoltre </w:t>
      </w:r>
      <w:r w:rsidRPr="00BE52C5">
        <w:rPr>
          <w:rStyle w:val="Enfasigrassetto"/>
          <w:rFonts w:asciiTheme="minorHAnsi" w:eastAsiaTheme="majorEastAsia" w:hAnsiTheme="minorHAnsi" w:cstheme="minorHAnsi"/>
          <w:sz w:val="19"/>
          <w:szCs w:val="19"/>
        </w:rPr>
        <w:t>una storia ben ancorata nel nostro presente</w:t>
      </w:r>
      <w:r w:rsidRPr="00BE52C5">
        <w:rPr>
          <w:rFonts w:asciiTheme="minorHAnsi" w:hAnsiTheme="minorHAnsi" w:cstheme="minorHAnsi"/>
          <w:sz w:val="19"/>
          <w:szCs w:val="19"/>
        </w:rPr>
        <w:t xml:space="preserve">: «Ciò che rendeva l’universo Ultimate davvero interessante in origine era che era un riflesso del mondo fuori dalla finestra, nel momento in cui lo si stava vivendo. Che aspetto ha il mondo in cui stiamo vivendo ora?» aveva non a caso sottolineato Hickman al momento dell’annuncio del nuovo universo Ultimate. Questa nuova </w:t>
      </w:r>
      <w:r w:rsidRPr="00BE52C5">
        <w:rPr>
          <w:rStyle w:val="Enfasicorsivo"/>
          <w:rFonts w:asciiTheme="minorHAnsi" w:eastAsiaTheme="majorEastAsia" w:hAnsiTheme="minorHAnsi" w:cstheme="minorHAnsi"/>
          <w:sz w:val="19"/>
          <w:szCs w:val="19"/>
        </w:rPr>
        <w:t>Ultimate Spider-Man</w:t>
      </w:r>
      <w:r w:rsidRPr="00BE52C5">
        <w:rPr>
          <w:rFonts w:asciiTheme="minorHAnsi" w:hAnsiTheme="minorHAnsi" w:cstheme="minorHAnsi"/>
          <w:sz w:val="19"/>
          <w:szCs w:val="19"/>
        </w:rPr>
        <w:t xml:space="preserve"> si preoccupa insomma di offrire non solo un nuovo punto di partenza, ma anche un punto di vista nuovo, </w:t>
      </w:r>
      <w:r w:rsidRPr="00BE52C5">
        <w:rPr>
          <w:rStyle w:val="Enfasigrassetto"/>
          <w:rFonts w:asciiTheme="minorHAnsi" w:eastAsiaTheme="majorEastAsia" w:hAnsiTheme="minorHAnsi" w:cstheme="minorHAnsi"/>
          <w:sz w:val="19"/>
          <w:szCs w:val="19"/>
        </w:rPr>
        <w:t>cogliendo e gettando sotto una nuova luce l’essenza di personaggi classici</w:t>
      </w:r>
      <w:r w:rsidRPr="00BE52C5">
        <w:rPr>
          <w:rFonts w:asciiTheme="minorHAnsi" w:hAnsiTheme="minorHAnsi" w:cstheme="minorHAnsi"/>
          <w:sz w:val="19"/>
          <w:szCs w:val="19"/>
        </w:rPr>
        <w:t>, ormai divenuti quasi archetipici e in grado di essere declinati in vari modi per pubblici diversi.</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Hickman si presenta qui inoltre in una versione quasi inedita, oserei dire più “dietetica”. L’attenzione è tutta sulla costruzione dei personaggi e delle varie dinamiche interpersonali piuttosto che del mondo intorno a loro (cosa che ha già fatto in realtà negli speciali che hanno preceduto la serie). Insomma, </w:t>
      </w:r>
      <w:r w:rsidRPr="00BE52C5">
        <w:rPr>
          <w:rStyle w:val="Enfasigrassetto"/>
          <w:rFonts w:asciiTheme="minorHAnsi" w:eastAsiaTheme="majorEastAsia" w:hAnsiTheme="minorHAnsi" w:cstheme="minorHAnsi"/>
          <w:sz w:val="19"/>
          <w:szCs w:val="19"/>
        </w:rPr>
        <w:t>per una volta niente infografiche da far venire il mal di testa</w:t>
      </w:r>
      <w:r w:rsidRPr="00BE52C5">
        <w:rPr>
          <w:rFonts w:asciiTheme="minorHAnsi" w:hAnsiTheme="minorHAnsi" w:cstheme="minorHAnsi"/>
          <w:sz w:val="19"/>
          <w:szCs w:val="19"/>
        </w:rPr>
        <w:t>, almeno per il momento.</w:t>
      </w:r>
      <w:r w:rsidR="00BE52C5" w:rsidRPr="00BE52C5">
        <w:rPr>
          <w:rFonts w:asciiTheme="minorHAnsi" w:hAnsiTheme="minorHAnsi" w:cstheme="minorHAnsi"/>
          <w:sz w:val="19"/>
          <w:szCs w:val="19"/>
        </w:rPr>
        <w:t xml:space="preserve"> </w:t>
      </w:r>
      <w:r w:rsidRPr="00BE52C5">
        <w:rPr>
          <w:rFonts w:asciiTheme="minorHAnsi" w:hAnsiTheme="minorHAnsi" w:cstheme="minorHAnsi"/>
          <w:sz w:val="19"/>
          <w:szCs w:val="19"/>
        </w:rPr>
        <w:t xml:space="preserve">La storia di Hickman e </w:t>
      </w:r>
      <w:proofErr w:type="spellStart"/>
      <w:r w:rsidRPr="00BE52C5">
        <w:rPr>
          <w:rFonts w:asciiTheme="minorHAnsi" w:hAnsiTheme="minorHAnsi" w:cstheme="minorHAnsi"/>
          <w:sz w:val="19"/>
          <w:szCs w:val="19"/>
        </w:rPr>
        <w:t>Checchetto</w:t>
      </w:r>
      <w:proofErr w:type="spellEnd"/>
      <w:r w:rsidRPr="00BE52C5">
        <w:rPr>
          <w:rFonts w:asciiTheme="minorHAnsi" w:hAnsiTheme="minorHAnsi" w:cstheme="minorHAnsi"/>
          <w:sz w:val="19"/>
          <w:szCs w:val="19"/>
        </w:rPr>
        <w:t xml:space="preserve"> potrebbe essere apprezzata dai lettori di un tempo così come dai nuovi – anche se magari di una fascia di età poco più alta –, </w:t>
      </w:r>
      <w:r w:rsidRPr="00BE52C5">
        <w:rPr>
          <w:rStyle w:val="Enfasigrassetto"/>
          <w:rFonts w:asciiTheme="minorHAnsi" w:eastAsiaTheme="majorEastAsia" w:hAnsiTheme="minorHAnsi" w:cstheme="minorHAnsi"/>
          <w:sz w:val="19"/>
          <w:szCs w:val="19"/>
        </w:rPr>
        <w:t>senza fare fan service smaccato o fastidiose strizzatine d’occhio</w:t>
      </w:r>
      <w:r w:rsidRPr="00BE52C5">
        <w:rPr>
          <w:rFonts w:asciiTheme="minorHAnsi" w:hAnsiTheme="minorHAnsi" w:cstheme="minorHAnsi"/>
          <w:sz w:val="19"/>
          <w:szCs w:val="19"/>
        </w:rPr>
        <w:t xml:space="preserve">. E potrebbe attirare anche quelli che magari non sono proprio fan della scrittura spesso eccessivamente cervellotica dello sceneggiatore. </w:t>
      </w:r>
      <w:r w:rsidRPr="00BE52C5">
        <w:rPr>
          <w:rStyle w:val="Enfasigrassetto"/>
          <w:rFonts w:asciiTheme="minorHAnsi" w:eastAsiaTheme="majorEastAsia" w:hAnsiTheme="minorHAnsi" w:cstheme="minorHAnsi"/>
          <w:sz w:val="19"/>
          <w:szCs w:val="19"/>
        </w:rPr>
        <w:t>Una carbonara destrutturata, ma ugualmente molto buona</w:t>
      </w:r>
      <w:r w:rsidRPr="00BE52C5">
        <w:rPr>
          <w:rFonts w:asciiTheme="minorHAnsi" w:hAnsiTheme="minorHAnsi" w:cstheme="minorHAnsi"/>
          <w:sz w:val="19"/>
          <w:szCs w:val="19"/>
        </w:rPr>
        <w:t>.</w:t>
      </w:r>
      <w:r w:rsidR="00BE52C5" w:rsidRPr="00BE52C5">
        <w:rPr>
          <w:rFonts w:asciiTheme="minorHAnsi" w:hAnsiTheme="minorHAnsi" w:cstheme="minorHAnsi"/>
          <w:sz w:val="19"/>
          <w:szCs w:val="19"/>
        </w:rPr>
        <w:t xml:space="preserve"> </w:t>
      </w:r>
      <w:hyperlink r:id="rId30" w:history="1">
        <w:r w:rsidRPr="00BE52C5">
          <w:rPr>
            <w:rStyle w:val="Collegamentoipertestuale"/>
            <w:rFonts w:asciiTheme="minorHAnsi" w:hAnsiTheme="minorHAnsi" w:cstheme="minorHAnsi"/>
            <w:sz w:val="19"/>
            <w:szCs w:val="19"/>
          </w:rPr>
          <w:t>https://fumettologica.it/2024/04/ultimate-spider-man-jonathan-hickman-marco-checchetto-recensione-fumetto-marvel/</w:t>
        </w:r>
      </w:hyperlink>
    </w:p>
    <w:p w14:paraId="187A47B2" w14:textId="77777777" w:rsidR="000F4C82" w:rsidRPr="00BE52C5" w:rsidRDefault="000F4C82" w:rsidP="00BE52C5">
      <w:pPr>
        <w:jc w:val="both"/>
        <w:rPr>
          <w:rFonts w:asciiTheme="minorHAnsi" w:hAnsiTheme="minorHAnsi" w:cstheme="minorHAnsi"/>
          <w:sz w:val="20"/>
          <w:szCs w:val="20"/>
        </w:rPr>
      </w:pPr>
    </w:p>
    <w:sectPr w:rsidR="000F4C82" w:rsidRPr="00BE52C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E2322"/>
    <w:rsid w:val="000F4C82"/>
    <w:rsid w:val="002D7AF3"/>
    <w:rsid w:val="0031062F"/>
    <w:rsid w:val="006E2322"/>
    <w:rsid w:val="00BE52C5"/>
    <w:rsid w:val="00CE618C"/>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AF421"/>
  <w15:chartTrackingRefBased/>
  <w15:docId w15:val="{E9AD214F-0056-423E-9D1C-CD76086F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D7AF3"/>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6E232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6E232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6E2322"/>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6E2322"/>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E2322"/>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6E2322"/>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E2322"/>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E2322"/>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E2322"/>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E2322"/>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6E2322"/>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6E2322"/>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6E2322"/>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6E2322"/>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6E232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E232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E232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E2322"/>
    <w:rPr>
      <w:rFonts w:eastAsiaTheme="majorEastAsia" w:cstheme="majorBidi"/>
      <w:color w:val="272727" w:themeColor="text1" w:themeTint="D8"/>
    </w:rPr>
  </w:style>
  <w:style w:type="paragraph" w:styleId="Titolo">
    <w:name w:val="Title"/>
    <w:basedOn w:val="Normale"/>
    <w:next w:val="Normale"/>
    <w:link w:val="TitoloCarattere"/>
    <w:uiPriority w:val="10"/>
    <w:qFormat/>
    <w:rsid w:val="006E2322"/>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E232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E2322"/>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E232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E2322"/>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6E2322"/>
    <w:rPr>
      <w:i/>
      <w:iCs/>
      <w:color w:val="404040" w:themeColor="text1" w:themeTint="BF"/>
    </w:rPr>
  </w:style>
  <w:style w:type="paragraph" w:styleId="Paragrafoelenco">
    <w:name w:val="List Paragraph"/>
    <w:basedOn w:val="Normale"/>
    <w:uiPriority w:val="34"/>
    <w:qFormat/>
    <w:rsid w:val="006E2322"/>
    <w:pPr>
      <w:ind w:left="720"/>
      <w:contextualSpacing/>
    </w:pPr>
  </w:style>
  <w:style w:type="character" w:styleId="Enfasiintensa">
    <w:name w:val="Intense Emphasis"/>
    <w:basedOn w:val="Carpredefinitoparagrafo"/>
    <w:uiPriority w:val="21"/>
    <w:qFormat/>
    <w:rsid w:val="006E2322"/>
    <w:rPr>
      <w:i/>
      <w:iCs/>
      <w:color w:val="365F91" w:themeColor="accent1" w:themeShade="BF"/>
    </w:rPr>
  </w:style>
  <w:style w:type="paragraph" w:styleId="Citazioneintensa">
    <w:name w:val="Intense Quote"/>
    <w:basedOn w:val="Normale"/>
    <w:next w:val="Normale"/>
    <w:link w:val="CitazioneintensaCarattere"/>
    <w:uiPriority w:val="30"/>
    <w:qFormat/>
    <w:rsid w:val="006E232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6E2322"/>
    <w:rPr>
      <w:i/>
      <w:iCs/>
      <w:color w:val="365F91" w:themeColor="accent1" w:themeShade="BF"/>
    </w:rPr>
  </w:style>
  <w:style w:type="character" w:styleId="Riferimentointenso">
    <w:name w:val="Intense Reference"/>
    <w:basedOn w:val="Carpredefinitoparagrafo"/>
    <w:uiPriority w:val="32"/>
    <w:qFormat/>
    <w:rsid w:val="006E2322"/>
    <w:rPr>
      <w:b/>
      <w:bCs/>
      <w:smallCaps/>
      <w:color w:val="365F91" w:themeColor="accent1" w:themeShade="BF"/>
      <w:spacing w:val="5"/>
    </w:rPr>
  </w:style>
  <w:style w:type="character" w:styleId="Collegamentoipertestuale">
    <w:name w:val="Hyperlink"/>
    <w:basedOn w:val="Carpredefinitoparagrafo"/>
    <w:uiPriority w:val="99"/>
    <w:unhideWhenUsed/>
    <w:rsid w:val="002D7AF3"/>
    <w:rPr>
      <w:color w:val="0000FF"/>
      <w:u w:val="single"/>
    </w:rPr>
  </w:style>
  <w:style w:type="paragraph" w:styleId="NormaleWeb">
    <w:name w:val="Normal (Web)"/>
    <w:basedOn w:val="Normale"/>
    <w:uiPriority w:val="99"/>
    <w:unhideWhenUsed/>
    <w:rsid w:val="002D7AF3"/>
    <w:pPr>
      <w:spacing w:before="100" w:beforeAutospacing="1" w:after="100" w:afterAutospacing="1"/>
    </w:pPr>
  </w:style>
  <w:style w:type="character" w:styleId="Menzionenonrisolta">
    <w:name w:val="Unresolved Mention"/>
    <w:basedOn w:val="Carpredefinitoparagrafo"/>
    <w:uiPriority w:val="99"/>
    <w:semiHidden/>
    <w:unhideWhenUsed/>
    <w:rsid w:val="002D7AF3"/>
    <w:rPr>
      <w:color w:val="605E5C"/>
      <w:shd w:val="clear" w:color="auto" w:fill="E1DFDD"/>
    </w:rPr>
  </w:style>
  <w:style w:type="character" w:customStyle="1" w:styleId="tdb-author-by">
    <w:name w:val="tdb-author-by"/>
    <w:basedOn w:val="Carpredefinitoparagrafo"/>
    <w:rsid w:val="000F4C82"/>
  </w:style>
  <w:style w:type="character" w:styleId="Enfasicorsivo">
    <w:name w:val="Emphasis"/>
    <w:basedOn w:val="Carpredefinitoparagrafo"/>
    <w:uiPriority w:val="20"/>
    <w:qFormat/>
    <w:rsid w:val="000F4C82"/>
    <w:rPr>
      <w:i/>
      <w:iCs/>
    </w:rPr>
  </w:style>
  <w:style w:type="character" w:styleId="Enfasigrassetto">
    <w:name w:val="Strong"/>
    <w:basedOn w:val="Carpredefinitoparagrafo"/>
    <w:uiPriority w:val="22"/>
    <w:qFormat/>
    <w:rsid w:val="000F4C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86261">
      <w:bodyDiv w:val="1"/>
      <w:marLeft w:val="0"/>
      <w:marRight w:val="0"/>
      <w:marTop w:val="0"/>
      <w:marBottom w:val="0"/>
      <w:divBdr>
        <w:top w:val="none" w:sz="0" w:space="0" w:color="auto"/>
        <w:left w:val="none" w:sz="0" w:space="0" w:color="auto"/>
        <w:bottom w:val="none" w:sz="0" w:space="0" w:color="auto"/>
        <w:right w:val="none" w:sz="0" w:space="0" w:color="auto"/>
      </w:divBdr>
    </w:div>
    <w:div w:id="652299433">
      <w:bodyDiv w:val="1"/>
      <w:marLeft w:val="0"/>
      <w:marRight w:val="0"/>
      <w:marTop w:val="0"/>
      <w:marBottom w:val="0"/>
      <w:divBdr>
        <w:top w:val="none" w:sz="0" w:space="0" w:color="auto"/>
        <w:left w:val="none" w:sz="0" w:space="0" w:color="auto"/>
        <w:bottom w:val="none" w:sz="0" w:space="0" w:color="auto"/>
        <w:right w:val="none" w:sz="0" w:space="0" w:color="auto"/>
      </w:divBdr>
    </w:div>
    <w:div w:id="718432589">
      <w:bodyDiv w:val="1"/>
      <w:marLeft w:val="0"/>
      <w:marRight w:val="0"/>
      <w:marTop w:val="0"/>
      <w:marBottom w:val="0"/>
      <w:divBdr>
        <w:top w:val="none" w:sz="0" w:space="0" w:color="auto"/>
        <w:left w:val="none" w:sz="0" w:space="0" w:color="auto"/>
        <w:bottom w:val="none" w:sz="0" w:space="0" w:color="auto"/>
        <w:right w:val="none" w:sz="0" w:space="0" w:color="auto"/>
      </w:divBdr>
    </w:div>
    <w:div w:id="1205100455">
      <w:bodyDiv w:val="1"/>
      <w:marLeft w:val="0"/>
      <w:marRight w:val="0"/>
      <w:marTop w:val="0"/>
      <w:marBottom w:val="0"/>
      <w:divBdr>
        <w:top w:val="none" w:sz="0" w:space="0" w:color="auto"/>
        <w:left w:val="none" w:sz="0" w:space="0" w:color="auto"/>
        <w:bottom w:val="none" w:sz="0" w:space="0" w:color="auto"/>
        <w:right w:val="none" w:sz="0" w:space="0" w:color="auto"/>
      </w:divBdr>
      <w:divsChild>
        <w:div w:id="570392223">
          <w:marLeft w:val="0"/>
          <w:marRight w:val="0"/>
          <w:marTop w:val="0"/>
          <w:marBottom w:val="0"/>
          <w:divBdr>
            <w:top w:val="none" w:sz="0" w:space="0" w:color="auto"/>
            <w:left w:val="none" w:sz="0" w:space="0" w:color="auto"/>
            <w:bottom w:val="none" w:sz="0" w:space="0" w:color="auto"/>
            <w:right w:val="none" w:sz="0" w:space="0" w:color="auto"/>
          </w:divBdr>
          <w:divsChild>
            <w:div w:id="273906974">
              <w:marLeft w:val="0"/>
              <w:marRight w:val="0"/>
              <w:marTop w:val="0"/>
              <w:marBottom w:val="0"/>
              <w:divBdr>
                <w:top w:val="none" w:sz="0" w:space="0" w:color="auto"/>
                <w:left w:val="none" w:sz="0" w:space="0" w:color="auto"/>
                <w:bottom w:val="none" w:sz="0" w:space="0" w:color="auto"/>
                <w:right w:val="none" w:sz="0" w:space="0" w:color="auto"/>
              </w:divBdr>
            </w:div>
          </w:divsChild>
        </w:div>
        <w:div w:id="139424305">
          <w:marLeft w:val="0"/>
          <w:marRight w:val="0"/>
          <w:marTop w:val="0"/>
          <w:marBottom w:val="0"/>
          <w:divBdr>
            <w:top w:val="none" w:sz="0" w:space="0" w:color="auto"/>
            <w:left w:val="none" w:sz="0" w:space="0" w:color="auto"/>
            <w:bottom w:val="none" w:sz="0" w:space="0" w:color="auto"/>
            <w:right w:val="none" w:sz="0" w:space="0" w:color="auto"/>
          </w:divBdr>
          <w:divsChild>
            <w:div w:id="796686238">
              <w:marLeft w:val="0"/>
              <w:marRight w:val="0"/>
              <w:marTop w:val="0"/>
              <w:marBottom w:val="0"/>
              <w:divBdr>
                <w:top w:val="none" w:sz="0" w:space="0" w:color="auto"/>
                <w:left w:val="none" w:sz="0" w:space="0" w:color="auto"/>
                <w:bottom w:val="none" w:sz="0" w:space="0" w:color="auto"/>
                <w:right w:val="none" w:sz="0" w:space="0" w:color="auto"/>
              </w:divBdr>
              <w:divsChild>
                <w:div w:id="12050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1422">
          <w:marLeft w:val="0"/>
          <w:marRight w:val="0"/>
          <w:marTop w:val="0"/>
          <w:marBottom w:val="0"/>
          <w:divBdr>
            <w:top w:val="none" w:sz="0" w:space="0" w:color="auto"/>
            <w:left w:val="none" w:sz="0" w:space="0" w:color="auto"/>
            <w:bottom w:val="none" w:sz="0" w:space="0" w:color="auto"/>
            <w:right w:val="none" w:sz="0" w:space="0" w:color="auto"/>
          </w:divBdr>
          <w:divsChild>
            <w:div w:id="17186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929">
      <w:bodyDiv w:val="1"/>
      <w:marLeft w:val="0"/>
      <w:marRight w:val="0"/>
      <w:marTop w:val="0"/>
      <w:marBottom w:val="0"/>
      <w:divBdr>
        <w:top w:val="none" w:sz="0" w:space="0" w:color="auto"/>
        <w:left w:val="none" w:sz="0" w:space="0" w:color="auto"/>
        <w:bottom w:val="none" w:sz="0" w:space="0" w:color="auto"/>
        <w:right w:val="none" w:sz="0" w:space="0" w:color="auto"/>
      </w:divBdr>
    </w:div>
    <w:div w:id="1827087512">
      <w:bodyDiv w:val="1"/>
      <w:marLeft w:val="0"/>
      <w:marRight w:val="0"/>
      <w:marTop w:val="0"/>
      <w:marBottom w:val="0"/>
      <w:divBdr>
        <w:top w:val="none" w:sz="0" w:space="0" w:color="auto"/>
        <w:left w:val="none" w:sz="0" w:space="0" w:color="auto"/>
        <w:bottom w:val="none" w:sz="0" w:space="0" w:color="auto"/>
        <w:right w:val="none" w:sz="0" w:space="0" w:color="auto"/>
      </w:divBdr>
    </w:div>
    <w:div w:id="2108772279">
      <w:bodyDiv w:val="1"/>
      <w:marLeft w:val="0"/>
      <w:marRight w:val="0"/>
      <w:marTop w:val="0"/>
      <w:marBottom w:val="0"/>
      <w:divBdr>
        <w:top w:val="none" w:sz="0" w:space="0" w:color="auto"/>
        <w:left w:val="none" w:sz="0" w:space="0" w:color="auto"/>
        <w:bottom w:val="none" w:sz="0" w:space="0" w:color="auto"/>
        <w:right w:val="none" w:sz="0" w:space="0" w:color="auto"/>
      </w:divBdr>
      <w:divsChild>
        <w:div w:id="1147628304">
          <w:marLeft w:val="0"/>
          <w:marRight w:val="0"/>
          <w:marTop w:val="0"/>
          <w:marBottom w:val="0"/>
          <w:divBdr>
            <w:top w:val="none" w:sz="0" w:space="0" w:color="auto"/>
            <w:left w:val="none" w:sz="0" w:space="0" w:color="auto"/>
            <w:bottom w:val="none" w:sz="0" w:space="0" w:color="auto"/>
            <w:right w:val="none" w:sz="0" w:space="0" w:color="auto"/>
          </w:divBdr>
          <w:divsChild>
            <w:div w:id="1508862978">
              <w:marLeft w:val="0"/>
              <w:marRight w:val="0"/>
              <w:marTop w:val="0"/>
              <w:marBottom w:val="0"/>
              <w:divBdr>
                <w:top w:val="none" w:sz="0" w:space="0" w:color="auto"/>
                <w:left w:val="none" w:sz="0" w:space="0" w:color="auto"/>
                <w:bottom w:val="none" w:sz="0" w:space="0" w:color="auto"/>
                <w:right w:val="none" w:sz="0" w:space="0" w:color="auto"/>
              </w:divBdr>
            </w:div>
            <w:div w:id="10863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Ultimate_Spider-Man" TargetMode="External"/><Relationship Id="rId13" Type="http://schemas.openxmlformats.org/officeDocument/2006/relationships/hyperlink" Target="https://it.wikipedia.org/wiki/Stuart_Immonen" TargetMode="External"/><Relationship Id="rId18" Type="http://schemas.openxmlformats.org/officeDocument/2006/relationships/hyperlink" Target="https://it.wikipedia.org/wiki/Ultimate_Spider-Man" TargetMode="External"/><Relationship Id="rId26" Type="http://schemas.openxmlformats.org/officeDocument/2006/relationships/hyperlink" Target="https://www.comicsbox.it/serie/ULTC_SM" TargetMode="External"/><Relationship Id="rId3" Type="http://schemas.openxmlformats.org/officeDocument/2006/relationships/settings" Target="settings.xml"/><Relationship Id="rId21" Type="http://schemas.openxmlformats.org/officeDocument/2006/relationships/hyperlink" Target="https://it.wikipedia.org/wiki/2001" TargetMode="External"/><Relationship Id="rId7" Type="http://schemas.openxmlformats.org/officeDocument/2006/relationships/image" Target="media/image3.png"/><Relationship Id="rId12" Type="http://schemas.openxmlformats.org/officeDocument/2006/relationships/hyperlink" Target="https://it.wikipedia.org/wiki/Mark_Bagley" TargetMode="External"/><Relationship Id="rId17" Type="http://schemas.openxmlformats.org/officeDocument/2006/relationships/hyperlink" Target="https://it.wikipedia.org/wiki/Ultimate_Spider-Man" TargetMode="External"/><Relationship Id="rId25" Type="http://schemas.openxmlformats.org/officeDocument/2006/relationships/hyperlink" Target="https://www.comicsbox.it/serie/ULTMUM" TargetMode="External"/><Relationship Id="rId2" Type="http://schemas.openxmlformats.org/officeDocument/2006/relationships/styles" Target="styles.xml"/><Relationship Id="rId16" Type="http://schemas.openxmlformats.org/officeDocument/2006/relationships/hyperlink" Target="https://it.wikipedia.org/wiki/Miles_Morales" TargetMode="External"/><Relationship Id="rId20" Type="http://schemas.openxmlformats.org/officeDocument/2006/relationships/hyperlink" Target="https://it.wikipedia.org/wiki/Lingua_italiana" TargetMode="External"/><Relationship Id="rId29" Type="http://schemas.openxmlformats.org/officeDocument/2006/relationships/hyperlink" Target="https://fumettologica.it/2022/08/spider-man-soltanto-un-altro-giorno-one-more-day/"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it.wikipedia.org/wiki/Amazing_Fantasy" TargetMode="External"/><Relationship Id="rId24" Type="http://schemas.openxmlformats.org/officeDocument/2006/relationships/hyperlink" Target="https://www.comicsbox.it/serie/ULT_SMRQ"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it.wikipedia.org/wiki/Archi_narrativi_di_Ultimate_Comics:_Spider-Man" TargetMode="External"/><Relationship Id="rId23" Type="http://schemas.openxmlformats.org/officeDocument/2006/relationships/hyperlink" Target="https://it.wikipedia.org/wiki/Ultimate_Spider-Man" TargetMode="External"/><Relationship Id="rId28" Type="http://schemas.openxmlformats.org/officeDocument/2006/relationships/hyperlink" Target="https://fumettologica.it/author/andrea-antonazzo/" TargetMode="External"/><Relationship Id="rId10" Type="http://schemas.openxmlformats.org/officeDocument/2006/relationships/hyperlink" Target="https://it.wikipedia.org/wiki/1962" TargetMode="External"/><Relationship Id="rId19" Type="http://schemas.openxmlformats.org/officeDocument/2006/relationships/hyperlink" Target="https://it.wikipedia.org/wiki/201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t.wikipedia.org/wiki/Brian_Michael_Bendis" TargetMode="External"/><Relationship Id="rId14" Type="http://schemas.openxmlformats.org/officeDocument/2006/relationships/hyperlink" Target="https://it.wikipedia.org/w/index.php?title=David_Lafuente&amp;action=edit&amp;redlink=1" TargetMode="External"/><Relationship Id="rId22" Type="http://schemas.openxmlformats.org/officeDocument/2006/relationships/hyperlink" Target="https://it.wikipedia.org/wiki/Panini_Comics" TargetMode="External"/><Relationship Id="rId27" Type="http://schemas.openxmlformats.org/officeDocument/2006/relationships/hyperlink" Target="https://www.comicsbox.it/serie/ULT_SM&amp;limite=100" TargetMode="External"/><Relationship Id="rId30" Type="http://schemas.openxmlformats.org/officeDocument/2006/relationships/hyperlink" Target="https://fumettologica.it/2024/04/ultimate-spider-man-jonathan-hickman-marco-checchetto-recensione-fumetto-marve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4AE79-2084-45F7-9F26-BD4BA07D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1594</Words>
  <Characters>9090</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2024-05-01T05:29:00Z</dcterms:created>
  <dcterms:modified xsi:type="dcterms:W3CDTF">2024-05-01T06:06:00Z</dcterms:modified>
</cp:coreProperties>
</file>