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D03F6" w14:textId="25E4ADCB" w:rsidR="00595EDF" w:rsidRPr="002B5C4E" w:rsidRDefault="00595EDF" w:rsidP="002B5C4E">
      <w:pPr>
        <w:jc w:val="both"/>
        <w:rPr>
          <w:rFonts w:asciiTheme="minorHAnsi" w:hAnsiTheme="minorHAnsi" w:cstheme="minorHAnsi"/>
          <w:bCs/>
          <w:i/>
          <w:sz w:val="16"/>
          <w:szCs w:val="16"/>
        </w:rPr>
      </w:pPr>
      <w:bookmarkStart w:id="0" w:name="_Hlk165530852"/>
      <w:r w:rsidRPr="002B5C4E">
        <w:rPr>
          <w:rFonts w:asciiTheme="minorHAnsi" w:hAnsiTheme="minorHAnsi" w:cstheme="minorHAnsi"/>
          <w:b/>
          <w:bCs/>
          <w:color w:val="C00000"/>
          <w:sz w:val="44"/>
          <w:szCs w:val="44"/>
        </w:rPr>
        <w:t>Q738</w:t>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
          <w:bCs/>
        </w:rPr>
        <w:tab/>
      </w:r>
      <w:r w:rsidRPr="002B5C4E">
        <w:rPr>
          <w:rFonts w:asciiTheme="minorHAnsi" w:hAnsiTheme="minorHAnsi" w:cstheme="minorHAnsi"/>
          <w:bCs/>
          <w:i/>
          <w:sz w:val="16"/>
          <w:szCs w:val="16"/>
        </w:rPr>
        <w:t>Scheda creata il 2 maggio 2024</w:t>
      </w:r>
    </w:p>
    <w:p w14:paraId="675C7F61" w14:textId="7E974B4A" w:rsidR="002B5C4E" w:rsidRDefault="00595EDF" w:rsidP="002B5C4E">
      <w:pPr>
        <w:pStyle w:val="NormaleWeb"/>
        <w:spacing w:before="0" w:beforeAutospacing="0" w:after="0" w:afterAutospacing="0"/>
        <w:jc w:val="both"/>
        <w:rPr>
          <w:rFonts w:asciiTheme="minorHAnsi" w:hAnsiTheme="minorHAnsi" w:cstheme="minorHAnsi"/>
          <w:b/>
          <w:bCs/>
          <w:color w:val="C00000"/>
          <w:sz w:val="44"/>
          <w:szCs w:val="44"/>
        </w:rPr>
      </w:pPr>
      <w:r w:rsidRPr="002B5C4E">
        <w:rPr>
          <w:rFonts w:asciiTheme="minorHAnsi" w:hAnsiTheme="minorHAnsi" w:cstheme="minorHAnsi"/>
          <w:b/>
          <w:bCs/>
          <w:color w:val="C00000"/>
          <w:sz w:val="16"/>
          <w:szCs w:val="16"/>
        </w:rPr>
        <w:t xml:space="preserve"> </w:t>
      </w:r>
      <w:r w:rsidR="002B5C4E" w:rsidRPr="002B5C4E">
        <w:rPr>
          <w:rFonts w:asciiTheme="minorHAnsi" w:hAnsiTheme="minorHAnsi" w:cstheme="minorHAnsi"/>
          <w:noProof/>
          <w:color w:val="0000FF"/>
        </w:rPr>
        <w:drawing>
          <wp:inline distT="0" distB="0" distL="0" distR="0" wp14:anchorId="60A96BE8" wp14:editId="2F3B6A44">
            <wp:extent cx="1184400" cy="1800000"/>
            <wp:effectExtent l="0" t="0" r="0" b="0"/>
            <wp:docPr id="1152960338" name="Immagine 3" descr="Immagine che contiene testo, giornale, Pubblicazione, carta&#10;&#10;Descrizione generata automaticamen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60338" name="Immagine 3" descr="Immagine che contiene testo, giornale, Pubblicazione, carta&#10;&#10;Descrizione generata automaticament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4400" cy="1800000"/>
                    </a:xfrm>
                    <a:prstGeom prst="rect">
                      <a:avLst/>
                    </a:prstGeom>
                    <a:noFill/>
                    <a:ln>
                      <a:noFill/>
                    </a:ln>
                  </pic:spPr>
                </pic:pic>
              </a:graphicData>
            </a:graphic>
          </wp:inline>
        </w:drawing>
      </w:r>
      <w:r w:rsidR="00FB0CFC" w:rsidRPr="00FB0CFC">
        <w:rPr>
          <w:noProof/>
          <w14:ligatures w14:val="standardContextual"/>
        </w:rPr>
        <w:t xml:space="preserve"> </w:t>
      </w:r>
      <w:r w:rsidR="00FB0CFC" w:rsidRPr="00FB0CFC">
        <w:drawing>
          <wp:inline distT="0" distB="0" distL="0" distR="0" wp14:anchorId="405C35C2" wp14:editId="15688F2B">
            <wp:extent cx="1213200" cy="1800000"/>
            <wp:effectExtent l="0" t="0" r="6350" b="0"/>
            <wp:docPr id="386128284" name="Immagine 1" descr="Immagine che contiene testo, calligrafia, cart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28284" name="Immagine 1" descr="Immagine che contiene testo, calligrafia, carta, giornale&#10;&#10;Descrizione generata automaticamente"/>
                    <pic:cNvPicPr/>
                  </pic:nvPicPr>
                  <pic:blipFill>
                    <a:blip r:embed="rId7"/>
                    <a:stretch>
                      <a:fillRect/>
                    </a:stretch>
                  </pic:blipFill>
                  <pic:spPr>
                    <a:xfrm>
                      <a:off x="0" y="0"/>
                      <a:ext cx="1213200" cy="1800000"/>
                    </a:xfrm>
                    <a:prstGeom prst="rect">
                      <a:avLst/>
                    </a:prstGeom>
                  </pic:spPr>
                </pic:pic>
              </a:graphicData>
            </a:graphic>
          </wp:inline>
        </w:drawing>
      </w:r>
      <w:r w:rsidR="00A04CA9" w:rsidRPr="00A04CA9">
        <w:rPr>
          <w:noProof/>
          <w14:ligatures w14:val="standardContextual"/>
        </w:rPr>
        <w:t xml:space="preserve"> </w:t>
      </w:r>
      <w:r w:rsidR="00A04CA9" w:rsidRPr="00A04CA9">
        <w:drawing>
          <wp:inline distT="0" distB="0" distL="0" distR="0" wp14:anchorId="6C63116E" wp14:editId="67491DA4">
            <wp:extent cx="1296000" cy="1800000"/>
            <wp:effectExtent l="0" t="0" r="0" b="0"/>
            <wp:docPr id="1945794325" name="Immagine 1" descr="Immagine che contiene testo, giornale, Pubblicazion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94325" name="Immagine 1" descr="Immagine che contiene testo, giornale, Pubblicazione, carta&#10;&#10;Descrizione generata automaticamente"/>
                    <pic:cNvPicPr/>
                  </pic:nvPicPr>
                  <pic:blipFill>
                    <a:blip r:embed="rId8"/>
                    <a:stretch>
                      <a:fillRect/>
                    </a:stretch>
                  </pic:blipFill>
                  <pic:spPr>
                    <a:xfrm>
                      <a:off x="0" y="0"/>
                      <a:ext cx="1296000" cy="1800000"/>
                    </a:xfrm>
                    <a:prstGeom prst="rect">
                      <a:avLst/>
                    </a:prstGeom>
                  </pic:spPr>
                </pic:pic>
              </a:graphicData>
            </a:graphic>
          </wp:inline>
        </w:drawing>
      </w:r>
      <w:r w:rsidR="00A04CA9" w:rsidRPr="00A04CA9">
        <w:rPr>
          <w:noProof/>
          <w14:ligatures w14:val="standardContextual"/>
        </w:rPr>
        <w:t xml:space="preserve"> </w:t>
      </w:r>
      <w:r w:rsidR="00A04CA9" w:rsidRPr="00A04CA9">
        <w:drawing>
          <wp:inline distT="0" distB="0" distL="0" distR="0" wp14:anchorId="5E1A53B8" wp14:editId="2DD42B49">
            <wp:extent cx="1047600" cy="1440000"/>
            <wp:effectExtent l="0" t="0" r="635" b="8255"/>
            <wp:docPr id="978828366" name="Immagine 1" descr="Immagine che contiene testo, giornale, carta,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28366" name="Immagine 1" descr="Immagine che contiene testo, giornale, carta, documento&#10;&#10;Descrizione generata automaticamente"/>
                    <pic:cNvPicPr/>
                  </pic:nvPicPr>
                  <pic:blipFill>
                    <a:blip r:embed="rId9"/>
                    <a:stretch>
                      <a:fillRect/>
                    </a:stretch>
                  </pic:blipFill>
                  <pic:spPr>
                    <a:xfrm>
                      <a:off x="0" y="0"/>
                      <a:ext cx="1047600" cy="1440000"/>
                    </a:xfrm>
                    <a:prstGeom prst="rect">
                      <a:avLst/>
                    </a:prstGeom>
                  </pic:spPr>
                </pic:pic>
              </a:graphicData>
            </a:graphic>
          </wp:inline>
        </w:drawing>
      </w:r>
      <w:r w:rsidR="00A04CA9" w:rsidRPr="00A04CA9">
        <w:rPr>
          <w:noProof/>
          <w14:ligatures w14:val="standardContextual"/>
        </w:rPr>
        <w:t xml:space="preserve"> </w:t>
      </w:r>
      <w:r w:rsidR="00A04CA9" w:rsidRPr="00A04CA9">
        <w:drawing>
          <wp:inline distT="0" distB="0" distL="0" distR="0" wp14:anchorId="3585FA10" wp14:editId="72186B2A">
            <wp:extent cx="1047600" cy="1440000"/>
            <wp:effectExtent l="0" t="0" r="635" b="8255"/>
            <wp:docPr id="1064582840" name="Immagine 1" descr="Immagine che contiene testo, giornale, Notizi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2840" name="Immagine 1" descr="Immagine che contiene testo, giornale, Notizie, Carta da giornale&#10;&#10;Descrizione generata automaticamente"/>
                    <pic:cNvPicPr/>
                  </pic:nvPicPr>
                  <pic:blipFill>
                    <a:blip r:embed="rId10"/>
                    <a:stretch>
                      <a:fillRect/>
                    </a:stretch>
                  </pic:blipFill>
                  <pic:spPr>
                    <a:xfrm>
                      <a:off x="0" y="0"/>
                      <a:ext cx="1047600" cy="1440000"/>
                    </a:xfrm>
                    <a:prstGeom prst="rect">
                      <a:avLst/>
                    </a:prstGeom>
                  </pic:spPr>
                </pic:pic>
              </a:graphicData>
            </a:graphic>
          </wp:inline>
        </w:drawing>
      </w:r>
    </w:p>
    <w:p w14:paraId="20D67383" w14:textId="6312E809" w:rsidR="00595EDF" w:rsidRPr="002B5C4E" w:rsidRDefault="00595EDF" w:rsidP="002B5C4E">
      <w:pPr>
        <w:pStyle w:val="NormaleWeb"/>
        <w:spacing w:before="0" w:beforeAutospacing="0" w:after="0" w:afterAutospacing="0"/>
        <w:jc w:val="both"/>
        <w:rPr>
          <w:rFonts w:asciiTheme="minorHAnsi" w:hAnsiTheme="minorHAnsi" w:cstheme="minorHAnsi"/>
          <w:b/>
          <w:bCs/>
          <w:color w:val="C00000"/>
          <w:sz w:val="44"/>
          <w:szCs w:val="44"/>
        </w:rPr>
      </w:pPr>
      <w:r w:rsidRPr="002B5C4E">
        <w:rPr>
          <w:rFonts w:asciiTheme="minorHAnsi" w:hAnsiTheme="minorHAnsi" w:cstheme="minorHAnsi"/>
          <w:b/>
          <w:bCs/>
          <w:color w:val="C00000"/>
          <w:sz w:val="44"/>
          <w:szCs w:val="44"/>
        </w:rPr>
        <w:t>Descrizione storico-bibliografica</w:t>
      </w:r>
    </w:p>
    <w:bookmarkEnd w:id="0"/>
    <w:p w14:paraId="06C848B7" w14:textId="722D5C76" w:rsidR="00595EDF" w:rsidRPr="00B70DE5" w:rsidRDefault="00595EDF"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Il </w:t>
      </w:r>
      <w:r w:rsidRPr="00B70DE5">
        <w:rPr>
          <w:rFonts w:asciiTheme="minorHAnsi" w:hAnsiTheme="minorHAnsi" w:cstheme="minorHAnsi"/>
          <w:b/>
          <w:sz w:val="16"/>
          <w:szCs w:val="16"/>
        </w:rPr>
        <w:t>*</w:t>
      </w:r>
      <w:r w:rsidR="00AA189B" w:rsidRPr="00B70DE5">
        <w:rPr>
          <w:rFonts w:asciiTheme="minorHAnsi" w:hAnsiTheme="minorHAnsi" w:cstheme="minorHAnsi"/>
          <w:b/>
          <w:sz w:val="16"/>
          <w:szCs w:val="16"/>
        </w:rPr>
        <w:t>p</w:t>
      </w:r>
      <w:r w:rsidRPr="00B70DE5">
        <w:rPr>
          <w:rFonts w:asciiTheme="minorHAnsi" w:hAnsiTheme="minorHAnsi" w:cstheme="minorHAnsi"/>
          <w:b/>
          <w:sz w:val="16"/>
          <w:szCs w:val="16"/>
        </w:rPr>
        <w:t>iccolo</w:t>
      </w:r>
      <w:r w:rsidRPr="00B70DE5">
        <w:rPr>
          <w:rFonts w:asciiTheme="minorHAnsi" w:hAnsiTheme="minorHAnsi" w:cstheme="minorHAnsi"/>
          <w:sz w:val="16"/>
          <w:szCs w:val="16"/>
        </w:rPr>
        <w:t xml:space="preserve">. - Edizione del mattino. - Anno 1, n. 1 (29 dicembre 1881)-anno 38 (1922); nuova serie, anno 1 = 39 (1923)-anno 23 (1945). - Trieste : [s.n.], 1881-1945. - volumi ; 56 cm ((Quotidiano. - </w:t>
      </w:r>
      <w:r w:rsidR="00FB0CFC" w:rsidRPr="00B70DE5">
        <w:rPr>
          <w:rFonts w:asciiTheme="minorHAnsi" w:hAnsiTheme="minorHAnsi" w:cstheme="minorHAnsi"/>
          <w:sz w:val="16"/>
          <w:szCs w:val="16"/>
        </w:rPr>
        <w:t>F</w:t>
      </w:r>
      <w:r w:rsidR="00FB0CFC" w:rsidRPr="00B70DE5">
        <w:rPr>
          <w:rFonts w:asciiTheme="minorHAnsi" w:hAnsiTheme="minorHAnsi" w:cstheme="minorHAnsi"/>
          <w:sz w:val="16"/>
          <w:szCs w:val="16"/>
        </w:rPr>
        <w:t>ondato da Teodoro Mayer</w:t>
      </w:r>
      <w:r w:rsidR="00FB0CFC" w:rsidRPr="00B70DE5">
        <w:rPr>
          <w:rFonts w:asciiTheme="minorHAnsi" w:hAnsiTheme="minorHAnsi" w:cstheme="minorHAnsi"/>
          <w:sz w:val="16"/>
          <w:szCs w:val="16"/>
        </w:rPr>
        <w:t xml:space="preserve">. - </w:t>
      </w:r>
      <w:r w:rsidRPr="00B70DE5">
        <w:rPr>
          <w:rFonts w:asciiTheme="minorHAnsi" w:hAnsiTheme="minorHAnsi" w:cstheme="minorHAnsi"/>
          <w:sz w:val="16"/>
          <w:szCs w:val="16"/>
        </w:rPr>
        <w:t>Dal 19 luglio 1882 esce anche l'edizione del meriggio, poi dal 15 aprile 1886 edizione della sera. Dal 1920 esce una terza edizione giornaliera Il Piccolo della sera delle ore diciotto, poi dal 1922 Le ultime notizie : il Piccolo delle ore diciotto. Non pubblicato dal 24 maggio 1915 al 19 novembre 1919. - IEI0111767</w:t>
      </w:r>
    </w:p>
    <w:p w14:paraId="4C9A385F" w14:textId="77777777" w:rsidR="00595EDF" w:rsidRPr="00B70DE5" w:rsidRDefault="00595EDF" w:rsidP="002B5C4E">
      <w:pPr>
        <w:jc w:val="both"/>
        <w:rPr>
          <w:rFonts w:asciiTheme="minorHAnsi" w:hAnsiTheme="minorHAnsi" w:cstheme="minorHAnsi"/>
          <w:sz w:val="16"/>
          <w:szCs w:val="16"/>
          <w:lang w:val="es-ES"/>
        </w:rPr>
      </w:pPr>
      <w:r w:rsidRPr="00B70DE5">
        <w:rPr>
          <w:rFonts w:asciiTheme="minorHAnsi" w:hAnsiTheme="minorHAnsi" w:cstheme="minorHAnsi"/>
          <w:sz w:val="16"/>
          <w:szCs w:val="16"/>
          <w:lang w:val="es-ES"/>
        </w:rPr>
        <w:t xml:space="preserve">Copia digitale 1881-1915 a: </w:t>
      </w:r>
      <w:hyperlink r:id="rId11" w:history="1">
        <w:r w:rsidRPr="00B70DE5">
          <w:rPr>
            <w:rStyle w:val="Collegamentoipertestuale"/>
            <w:rFonts w:asciiTheme="minorHAnsi" w:eastAsiaTheme="majorEastAsia" w:hAnsiTheme="minorHAnsi" w:cstheme="minorHAnsi"/>
            <w:sz w:val="16"/>
            <w:szCs w:val="16"/>
            <w:lang w:val="es-ES"/>
          </w:rPr>
          <w:t>http://www.internetculturale.it/it/913/emeroteca-digitale-italiana/periodic/testata/8328</w:t>
        </w:r>
      </w:hyperlink>
    </w:p>
    <w:p w14:paraId="7D9D1B74" w14:textId="77777777" w:rsidR="00595EDF" w:rsidRPr="00B70DE5" w:rsidRDefault="00595EDF" w:rsidP="002B5C4E">
      <w:pPr>
        <w:jc w:val="both"/>
        <w:rPr>
          <w:rFonts w:asciiTheme="minorHAnsi" w:hAnsiTheme="minorHAnsi" w:cstheme="minorHAnsi"/>
          <w:sz w:val="16"/>
          <w:szCs w:val="16"/>
          <w:lang w:val="es-ES"/>
        </w:rPr>
      </w:pPr>
    </w:p>
    <w:p w14:paraId="53716E93" w14:textId="1327C4C0" w:rsidR="00595EDF" w:rsidRPr="00B70DE5" w:rsidRDefault="00595EDF"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Il </w:t>
      </w:r>
      <w:r w:rsidRPr="00B70DE5">
        <w:rPr>
          <w:rFonts w:asciiTheme="minorHAnsi" w:hAnsiTheme="minorHAnsi" w:cstheme="minorHAnsi"/>
          <w:b/>
          <w:sz w:val="16"/>
          <w:szCs w:val="16"/>
        </w:rPr>
        <w:t>*</w:t>
      </w:r>
      <w:r w:rsidR="00AA189B" w:rsidRPr="00B70DE5">
        <w:rPr>
          <w:rFonts w:asciiTheme="minorHAnsi" w:hAnsiTheme="minorHAnsi" w:cstheme="minorHAnsi"/>
          <w:b/>
          <w:sz w:val="16"/>
          <w:szCs w:val="16"/>
        </w:rPr>
        <w:t>p</w:t>
      </w:r>
      <w:r w:rsidRPr="00B70DE5">
        <w:rPr>
          <w:rFonts w:asciiTheme="minorHAnsi" w:hAnsiTheme="minorHAnsi" w:cstheme="minorHAnsi"/>
          <w:b/>
          <w:sz w:val="16"/>
          <w:szCs w:val="16"/>
        </w:rPr>
        <w:t>iccolo</w:t>
      </w:r>
      <w:r w:rsidRPr="00B70DE5">
        <w:rPr>
          <w:rFonts w:asciiTheme="minorHAnsi" w:hAnsiTheme="minorHAnsi" w:cstheme="minorHAnsi"/>
          <w:sz w:val="16"/>
          <w:szCs w:val="16"/>
        </w:rPr>
        <w:t>. - Edizione del meriggio. – Anno 1, n. 1 (19 luglio 1882)-anno 5, n.1558 (15 aprile 1886). - Trieste : [s.n.], 1882-1886. – 5 volumi ; 56 cm. ((Quotidiano, poi settimanale. - Dal 16 marzo al 9 aprile 1884 il complemento del titolo diventa: edizione del mezzodì; dal 15 aprile 1886 rimane : edizione del meriggio solo l'edizione domenicale, le altre sono sostituite da Il Piccolo della sera. La numerazione è la stessa dell'edizione del mattino. - Dal 23 marzo 1884 esce con un supplemento illustrato domenicale. - Descrizione basata su anno 2, n. 539 (1883). - TSA1401779</w:t>
      </w:r>
    </w:p>
    <w:p w14:paraId="41ABE3FB" w14:textId="11A2D7BF" w:rsidR="00595EDF" w:rsidRPr="00B70DE5" w:rsidRDefault="00595EDF"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Per l’edizione serale vedi: </w:t>
      </w:r>
      <w:r w:rsidR="00B70DE5" w:rsidRPr="00B70DE5">
        <w:rPr>
          <w:rFonts w:asciiTheme="minorHAnsi" w:hAnsiTheme="minorHAnsi" w:cstheme="minorHAnsi"/>
          <w:sz w:val="16"/>
          <w:szCs w:val="16"/>
        </w:rPr>
        <w:t xml:space="preserve">Il *piccolo della sera; </w:t>
      </w:r>
      <w:r w:rsidRPr="00B70DE5">
        <w:rPr>
          <w:rFonts w:asciiTheme="minorHAnsi" w:hAnsiTheme="minorHAnsi" w:cstheme="minorHAnsi"/>
          <w:sz w:val="16"/>
          <w:szCs w:val="16"/>
        </w:rPr>
        <w:t>Le *ultime notizie [Q855]</w:t>
      </w:r>
    </w:p>
    <w:p w14:paraId="6F5325A9" w14:textId="77777777" w:rsidR="00595EDF" w:rsidRPr="00B70DE5" w:rsidRDefault="00595EDF" w:rsidP="002B5C4E">
      <w:pPr>
        <w:jc w:val="both"/>
        <w:rPr>
          <w:rFonts w:asciiTheme="minorHAnsi" w:hAnsiTheme="minorHAnsi" w:cstheme="minorHAnsi"/>
          <w:sz w:val="16"/>
          <w:szCs w:val="16"/>
        </w:rPr>
      </w:pPr>
    </w:p>
    <w:p w14:paraId="163B6AE6" w14:textId="5EA034FB" w:rsidR="00CA2EA2" w:rsidRPr="00B70DE5" w:rsidRDefault="00CA2EA2"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w:t>
      </w:r>
      <w:r w:rsidRPr="00B70DE5">
        <w:rPr>
          <w:rFonts w:asciiTheme="minorHAnsi" w:hAnsiTheme="minorHAnsi" w:cstheme="minorHAnsi"/>
          <w:sz w:val="16"/>
          <w:szCs w:val="16"/>
        </w:rPr>
        <w:t xml:space="preserve"> : piccolo. – Anno 1, n. 1 (13 dicembre 1885)-    . - Trieste : Tip. Morterra &amp; Comp., 1885. – 1 volume ; 24 cm. ((Settimanale. - TSA1477322</w:t>
      </w:r>
    </w:p>
    <w:p w14:paraId="64E90518" w14:textId="77777777" w:rsidR="00CA2EA2" w:rsidRPr="00B70DE5" w:rsidRDefault="00CA2EA2" w:rsidP="002B5C4E">
      <w:pPr>
        <w:jc w:val="both"/>
        <w:rPr>
          <w:rFonts w:asciiTheme="minorHAnsi" w:hAnsiTheme="minorHAnsi" w:cstheme="minorHAnsi"/>
          <w:sz w:val="16"/>
          <w:szCs w:val="16"/>
        </w:rPr>
      </w:pPr>
    </w:p>
    <w:p w14:paraId="5B678FE4" w14:textId="599622D9" w:rsidR="00A04CA9" w:rsidRPr="00B70DE5" w:rsidRDefault="00A04CA9" w:rsidP="002B5C4E">
      <w:pPr>
        <w:jc w:val="both"/>
        <w:rPr>
          <w:rFonts w:asciiTheme="minorHAnsi" w:hAnsiTheme="minorHAnsi" w:cstheme="minorHAnsi"/>
          <w:sz w:val="16"/>
          <w:szCs w:val="16"/>
        </w:rPr>
      </w:pPr>
      <w:r w:rsidRPr="00B70DE5">
        <w:rPr>
          <w:rFonts w:asciiTheme="minorHAnsi" w:hAnsiTheme="minorHAnsi" w:cstheme="minorHAnsi"/>
          <w:sz w:val="16"/>
          <w:szCs w:val="16"/>
        </w:rPr>
        <w:t>*</w:t>
      </w:r>
      <w:r w:rsidRPr="00B70DE5">
        <w:rPr>
          <w:rFonts w:asciiTheme="minorHAnsi" w:hAnsiTheme="minorHAnsi" w:cstheme="minorHAnsi"/>
          <w:b/>
          <w:bCs/>
          <w:sz w:val="16"/>
          <w:szCs w:val="16"/>
        </w:rPr>
        <w:t>Giornale alleato</w:t>
      </w:r>
      <w:r w:rsidRPr="00B70DE5">
        <w:rPr>
          <w:rFonts w:asciiTheme="minorHAnsi" w:hAnsiTheme="minorHAnsi" w:cstheme="minorHAnsi"/>
          <w:sz w:val="16"/>
          <w:szCs w:val="16"/>
        </w:rPr>
        <w:t xml:space="preserve"> : quotidiano di informazione a cura del P.W.B. - A</w:t>
      </w:r>
      <w:r w:rsidRPr="00B70DE5">
        <w:rPr>
          <w:rFonts w:asciiTheme="minorHAnsi" w:hAnsiTheme="minorHAnsi" w:cstheme="minorHAnsi"/>
          <w:sz w:val="16"/>
          <w:szCs w:val="16"/>
        </w:rPr>
        <w:t>nno</w:t>
      </w:r>
      <w:r w:rsidRPr="00B70DE5">
        <w:rPr>
          <w:rFonts w:asciiTheme="minorHAnsi" w:hAnsiTheme="minorHAnsi" w:cstheme="minorHAnsi"/>
          <w:sz w:val="16"/>
          <w:szCs w:val="16"/>
        </w:rPr>
        <w:t xml:space="preserve"> 1, n. 1</w:t>
      </w:r>
      <w:r w:rsidRPr="00B70DE5">
        <w:rPr>
          <w:rFonts w:asciiTheme="minorHAnsi" w:hAnsiTheme="minorHAnsi" w:cstheme="minorHAnsi"/>
          <w:sz w:val="16"/>
          <w:szCs w:val="16"/>
        </w:rPr>
        <w:t xml:space="preserve"> </w:t>
      </w:r>
      <w:r w:rsidRPr="00B70DE5">
        <w:rPr>
          <w:rFonts w:asciiTheme="minorHAnsi" w:hAnsiTheme="minorHAnsi" w:cstheme="minorHAnsi"/>
          <w:sz w:val="16"/>
          <w:szCs w:val="16"/>
        </w:rPr>
        <w:t>(19 giu</w:t>
      </w:r>
      <w:r w:rsidRPr="00B70DE5">
        <w:rPr>
          <w:rFonts w:asciiTheme="minorHAnsi" w:hAnsiTheme="minorHAnsi" w:cstheme="minorHAnsi"/>
          <w:sz w:val="16"/>
          <w:szCs w:val="16"/>
        </w:rPr>
        <w:t>gno</w:t>
      </w:r>
      <w:r w:rsidRPr="00B70DE5">
        <w:rPr>
          <w:rFonts w:asciiTheme="minorHAnsi" w:hAnsiTheme="minorHAnsi" w:cstheme="minorHAnsi"/>
          <w:sz w:val="16"/>
          <w:szCs w:val="16"/>
        </w:rPr>
        <w:t xml:space="preserve"> 1945)-a</w:t>
      </w:r>
      <w:r w:rsidRPr="00B70DE5">
        <w:rPr>
          <w:rFonts w:asciiTheme="minorHAnsi" w:hAnsiTheme="minorHAnsi" w:cstheme="minorHAnsi"/>
          <w:sz w:val="16"/>
          <w:szCs w:val="16"/>
        </w:rPr>
        <w:t>nno</w:t>
      </w:r>
      <w:r w:rsidRPr="00B70DE5">
        <w:rPr>
          <w:rFonts w:asciiTheme="minorHAnsi" w:hAnsiTheme="minorHAnsi" w:cstheme="minorHAnsi"/>
          <w:sz w:val="16"/>
          <w:szCs w:val="16"/>
        </w:rPr>
        <w:t xml:space="preserve"> 3, n. 46</w:t>
      </w:r>
      <w:r w:rsidRPr="00B70DE5">
        <w:rPr>
          <w:rFonts w:asciiTheme="minorHAnsi" w:hAnsiTheme="minorHAnsi" w:cstheme="minorHAnsi"/>
          <w:sz w:val="16"/>
          <w:szCs w:val="16"/>
        </w:rPr>
        <w:t xml:space="preserve"> </w:t>
      </w:r>
      <w:r w:rsidRPr="00B70DE5">
        <w:rPr>
          <w:rFonts w:asciiTheme="minorHAnsi" w:hAnsiTheme="minorHAnsi" w:cstheme="minorHAnsi"/>
          <w:sz w:val="16"/>
          <w:szCs w:val="16"/>
        </w:rPr>
        <w:t>(2 mar</w:t>
      </w:r>
      <w:r w:rsidRPr="00B70DE5">
        <w:rPr>
          <w:rFonts w:asciiTheme="minorHAnsi" w:hAnsiTheme="minorHAnsi" w:cstheme="minorHAnsi"/>
          <w:sz w:val="16"/>
          <w:szCs w:val="16"/>
        </w:rPr>
        <w:t>zo</w:t>
      </w:r>
      <w:r w:rsidRPr="00B70DE5">
        <w:rPr>
          <w:rFonts w:asciiTheme="minorHAnsi" w:hAnsiTheme="minorHAnsi" w:cstheme="minorHAnsi"/>
          <w:sz w:val="16"/>
          <w:szCs w:val="16"/>
        </w:rPr>
        <w:t xml:space="preserve"> 1947). - Trieste : Allied Information Services, 1945-1947. - 3 v</w:t>
      </w:r>
      <w:r w:rsidRPr="00B70DE5">
        <w:rPr>
          <w:rFonts w:asciiTheme="minorHAnsi" w:hAnsiTheme="minorHAnsi" w:cstheme="minorHAnsi"/>
          <w:sz w:val="16"/>
          <w:szCs w:val="16"/>
        </w:rPr>
        <w:t>olumi</w:t>
      </w:r>
      <w:r w:rsidRPr="00B70DE5">
        <w:rPr>
          <w:rFonts w:asciiTheme="minorHAnsi" w:hAnsiTheme="minorHAnsi" w:cstheme="minorHAnsi"/>
          <w:sz w:val="16"/>
          <w:szCs w:val="16"/>
        </w:rPr>
        <w:t xml:space="preserve"> ; 58 cm. </w:t>
      </w:r>
      <w:r w:rsidRPr="00B70DE5">
        <w:rPr>
          <w:rFonts w:asciiTheme="minorHAnsi" w:hAnsiTheme="minorHAnsi" w:cstheme="minorHAnsi"/>
          <w:sz w:val="16"/>
          <w:szCs w:val="16"/>
        </w:rPr>
        <w:t>((</w:t>
      </w:r>
      <w:r w:rsidRPr="00B70DE5">
        <w:rPr>
          <w:rFonts w:asciiTheme="minorHAnsi" w:hAnsiTheme="minorHAnsi" w:cstheme="minorHAnsi"/>
          <w:sz w:val="16"/>
          <w:szCs w:val="16"/>
        </w:rPr>
        <w:t>Dall'a</w:t>
      </w:r>
      <w:r w:rsidRPr="00B70DE5">
        <w:rPr>
          <w:rFonts w:asciiTheme="minorHAnsi" w:hAnsiTheme="minorHAnsi" w:cstheme="minorHAnsi"/>
          <w:sz w:val="16"/>
          <w:szCs w:val="16"/>
        </w:rPr>
        <w:t>nno</w:t>
      </w:r>
      <w:r w:rsidRPr="00B70DE5">
        <w:rPr>
          <w:rFonts w:asciiTheme="minorHAnsi" w:hAnsiTheme="minorHAnsi" w:cstheme="minorHAnsi"/>
          <w:sz w:val="16"/>
          <w:szCs w:val="16"/>
        </w:rPr>
        <w:t xml:space="preserve"> 1, n. 37</w:t>
      </w:r>
      <w:r w:rsidRPr="00B70DE5">
        <w:rPr>
          <w:rFonts w:asciiTheme="minorHAnsi" w:hAnsiTheme="minorHAnsi" w:cstheme="minorHAnsi"/>
          <w:sz w:val="16"/>
          <w:szCs w:val="16"/>
        </w:rPr>
        <w:t xml:space="preserve"> </w:t>
      </w:r>
      <w:r w:rsidRPr="00B70DE5">
        <w:rPr>
          <w:rFonts w:asciiTheme="minorHAnsi" w:hAnsiTheme="minorHAnsi" w:cstheme="minorHAnsi"/>
          <w:sz w:val="16"/>
          <w:szCs w:val="16"/>
        </w:rPr>
        <w:t>(31 lug</w:t>
      </w:r>
      <w:r w:rsidRPr="00B70DE5">
        <w:rPr>
          <w:rFonts w:asciiTheme="minorHAnsi" w:hAnsiTheme="minorHAnsi" w:cstheme="minorHAnsi"/>
          <w:sz w:val="16"/>
          <w:szCs w:val="16"/>
        </w:rPr>
        <w:t>lio</w:t>
      </w:r>
      <w:r w:rsidRPr="00B70DE5">
        <w:rPr>
          <w:rFonts w:asciiTheme="minorHAnsi" w:hAnsiTheme="minorHAnsi" w:cstheme="minorHAnsi"/>
          <w:sz w:val="16"/>
          <w:szCs w:val="16"/>
        </w:rPr>
        <w:t xml:space="preserve"> 1945) nel compl</w:t>
      </w:r>
      <w:r w:rsidRPr="00B70DE5">
        <w:rPr>
          <w:rFonts w:asciiTheme="minorHAnsi" w:hAnsiTheme="minorHAnsi" w:cstheme="minorHAnsi"/>
          <w:sz w:val="16"/>
          <w:szCs w:val="16"/>
        </w:rPr>
        <w:t>emento</w:t>
      </w:r>
      <w:r w:rsidRPr="00B70DE5">
        <w:rPr>
          <w:rFonts w:asciiTheme="minorHAnsi" w:hAnsiTheme="minorHAnsi" w:cstheme="minorHAnsi"/>
          <w:sz w:val="16"/>
          <w:szCs w:val="16"/>
        </w:rPr>
        <w:t xml:space="preserve"> del tit</w:t>
      </w:r>
      <w:r w:rsidRPr="00B70DE5">
        <w:rPr>
          <w:rFonts w:asciiTheme="minorHAnsi" w:hAnsiTheme="minorHAnsi" w:cstheme="minorHAnsi"/>
          <w:sz w:val="16"/>
          <w:szCs w:val="16"/>
        </w:rPr>
        <w:t>olo</w:t>
      </w:r>
      <w:r w:rsidRPr="00B70DE5">
        <w:rPr>
          <w:rFonts w:asciiTheme="minorHAnsi" w:hAnsiTheme="minorHAnsi" w:cstheme="minorHAnsi"/>
          <w:sz w:val="16"/>
          <w:szCs w:val="16"/>
        </w:rPr>
        <w:t>: a cura dell'A.I.S.</w:t>
      </w:r>
      <w:r w:rsidRPr="00B70DE5">
        <w:rPr>
          <w:rFonts w:asciiTheme="minorHAnsi" w:hAnsiTheme="minorHAnsi" w:cstheme="minorHAnsi"/>
          <w:sz w:val="16"/>
          <w:szCs w:val="16"/>
        </w:rPr>
        <w:t xml:space="preserve"> - </w:t>
      </w:r>
      <w:r w:rsidRPr="00B70DE5">
        <w:rPr>
          <w:rFonts w:asciiTheme="minorHAnsi" w:hAnsiTheme="minorHAnsi" w:cstheme="minorHAnsi"/>
          <w:sz w:val="16"/>
          <w:szCs w:val="16"/>
        </w:rPr>
        <w:t>TO00207543</w:t>
      </w:r>
    </w:p>
    <w:p w14:paraId="66A6761B" w14:textId="4FE79D39" w:rsidR="00A04CA9" w:rsidRPr="00B70DE5" w:rsidRDefault="00A04CA9"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Autore: </w:t>
      </w:r>
      <w:r w:rsidRPr="00B70DE5">
        <w:rPr>
          <w:rFonts w:asciiTheme="minorHAnsi" w:eastAsiaTheme="majorEastAsia" w:hAnsiTheme="minorHAnsi" w:cstheme="minorHAnsi"/>
          <w:sz w:val="16"/>
          <w:szCs w:val="16"/>
        </w:rPr>
        <w:t xml:space="preserve">Psychological warfare branch </w:t>
      </w:r>
    </w:p>
    <w:p w14:paraId="6061A508" w14:textId="77777777" w:rsidR="00A04CA9" w:rsidRPr="00B70DE5" w:rsidRDefault="00A04CA9" w:rsidP="002B5C4E">
      <w:pPr>
        <w:jc w:val="both"/>
        <w:rPr>
          <w:rFonts w:asciiTheme="minorHAnsi" w:hAnsiTheme="minorHAnsi" w:cstheme="minorHAnsi"/>
          <w:sz w:val="16"/>
          <w:szCs w:val="16"/>
        </w:rPr>
      </w:pPr>
    </w:p>
    <w:p w14:paraId="7A55E135" w14:textId="2F07FC2A" w:rsidR="00595EDF" w:rsidRPr="00B70DE5" w:rsidRDefault="00595EDF" w:rsidP="002B5C4E">
      <w:pPr>
        <w:jc w:val="both"/>
        <w:rPr>
          <w:rFonts w:asciiTheme="minorHAnsi" w:hAnsiTheme="minorHAnsi" w:cstheme="minorHAnsi"/>
          <w:sz w:val="16"/>
          <w:szCs w:val="16"/>
        </w:rPr>
      </w:pPr>
      <w:r w:rsidRPr="00B70DE5">
        <w:rPr>
          <w:rFonts w:asciiTheme="minorHAnsi" w:hAnsiTheme="minorHAnsi" w:cstheme="minorHAnsi"/>
          <w:sz w:val="16"/>
          <w:szCs w:val="16"/>
        </w:rPr>
        <w:t>*</w:t>
      </w:r>
      <w:r w:rsidRPr="00B70DE5">
        <w:rPr>
          <w:rFonts w:asciiTheme="minorHAnsi" w:hAnsiTheme="minorHAnsi" w:cstheme="minorHAnsi"/>
          <w:b/>
          <w:sz w:val="16"/>
          <w:szCs w:val="16"/>
        </w:rPr>
        <w:t>Giornale di Trieste</w:t>
      </w:r>
      <w:r w:rsidRPr="00B70DE5">
        <w:rPr>
          <w:rFonts w:asciiTheme="minorHAnsi" w:hAnsiTheme="minorHAnsi" w:cstheme="minorHAnsi"/>
          <w:sz w:val="16"/>
          <w:szCs w:val="16"/>
        </w:rPr>
        <w:t>. - Anno 1, n. 1 (6 marzo 1947)-anno 8, n. 2480 (25 ottobre 1954). - Trieste : [s.n.], 1947-1954. – 8 volumi ; 60 cm. ((Quotidiano. - Esce anche l'edizione serale Ultimissime, poi Le ultime notizie, e l'edizione del lunedì Il Giornale di Trieste del lunedì. - BVE0184512</w:t>
      </w:r>
    </w:p>
    <w:p w14:paraId="093B09F6" w14:textId="77777777" w:rsidR="00595EDF" w:rsidRPr="00B70DE5" w:rsidRDefault="00595EDF" w:rsidP="002B5C4E">
      <w:pPr>
        <w:jc w:val="both"/>
        <w:rPr>
          <w:rFonts w:asciiTheme="minorHAnsi" w:hAnsiTheme="minorHAnsi" w:cstheme="minorHAnsi"/>
          <w:sz w:val="16"/>
          <w:szCs w:val="16"/>
        </w:rPr>
      </w:pPr>
    </w:p>
    <w:p w14:paraId="5F78225B" w14:textId="41C0F012" w:rsidR="00595EDF" w:rsidRPr="00B70DE5" w:rsidRDefault="00595EDF"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Il </w:t>
      </w:r>
      <w:r w:rsidRPr="00B70DE5">
        <w:rPr>
          <w:rFonts w:asciiTheme="minorHAnsi" w:hAnsiTheme="minorHAnsi" w:cstheme="minorHAnsi"/>
          <w:b/>
          <w:sz w:val="16"/>
          <w:szCs w:val="16"/>
        </w:rPr>
        <w:t>*</w:t>
      </w:r>
      <w:r w:rsidR="006F1852" w:rsidRPr="00B70DE5">
        <w:rPr>
          <w:rFonts w:asciiTheme="minorHAnsi" w:hAnsiTheme="minorHAnsi" w:cstheme="minorHAnsi"/>
          <w:b/>
          <w:sz w:val="16"/>
          <w:szCs w:val="16"/>
        </w:rPr>
        <w:t>p</w:t>
      </w:r>
      <w:r w:rsidRPr="00B70DE5">
        <w:rPr>
          <w:rFonts w:asciiTheme="minorHAnsi" w:hAnsiTheme="minorHAnsi" w:cstheme="minorHAnsi"/>
          <w:b/>
          <w:sz w:val="16"/>
          <w:szCs w:val="16"/>
        </w:rPr>
        <w:t>iccolo</w:t>
      </w:r>
      <w:r w:rsidRPr="00B70DE5">
        <w:rPr>
          <w:rFonts w:asciiTheme="minorHAnsi" w:hAnsiTheme="minorHAnsi" w:cstheme="minorHAnsi"/>
          <w:sz w:val="16"/>
          <w:szCs w:val="16"/>
        </w:rPr>
        <w:t xml:space="preserve"> : giornale di Trieste. - Anno 73, n. 2481 (26 ottobre 1954)-    . - Trieste : Società Editrice Triestina, 1954-    . - volumi : ill. ; 53 cm. ((Quotidiano. - Riprende la numerazione delle annate dall'anno di fondazione, la numerazione dei fascicoli continua dal Giornale di Trieste. Esce anche l'edizione serale Le ultime notizie, poi Piccolo sera : Le ultime notizie. Dal 1964 esce anche l'edizione del lunedì. </w:t>
      </w:r>
      <w:r w:rsidR="00F0285D" w:rsidRPr="00B70DE5">
        <w:rPr>
          <w:rFonts w:asciiTheme="minorHAnsi" w:hAnsiTheme="minorHAnsi" w:cstheme="minorHAnsi"/>
          <w:sz w:val="16"/>
          <w:szCs w:val="16"/>
        </w:rPr>
        <w:t xml:space="preserve">- </w:t>
      </w:r>
      <w:r w:rsidRPr="00B70DE5">
        <w:rPr>
          <w:rFonts w:asciiTheme="minorHAnsi" w:hAnsiTheme="minorHAnsi" w:cstheme="minorHAnsi"/>
          <w:sz w:val="16"/>
          <w:szCs w:val="16"/>
        </w:rPr>
        <w:t xml:space="preserve">Dal 2011 il formato varia in 44 cm. </w:t>
      </w:r>
      <w:r w:rsidR="00F0285D" w:rsidRPr="00B70DE5">
        <w:rPr>
          <w:rFonts w:asciiTheme="minorHAnsi" w:hAnsiTheme="minorHAnsi" w:cstheme="minorHAnsi"/>
          <w:sz w:val="16"/>
          <w:szCs w:val="16"/>
        </w:rPr>
        <w:t>–</w:t>
      </w:r>
      <w:r w:rsidRPr="00B70DE5">
        <w:rPr>
          <w:rFonts w:asciiTheme="minorHAnsi" w:hAnsiTheme="minorHAnsi" w:cstheme="minorHAnsi"/>
          <w:sz w:val="16"/>
          <w:szCs w:val="16"/>
        </w:rPr>
        <w:t xml:space="preserve"> </w:t>
      </w:r>
      <w:r w:rsidR="00FB0CFC" w:rsidRPr="00B70DE5">
        <w:rPr>
          <w:rFonts w:asciiTheme="minorHAnsi" w:hAnsiTheme="minorHAnsi" w:cstheme="minorHAnsi"/>
          <w:sz w:val="16"/>
          <w:szCs w:val="16"/>
        </w:rPr>
        <w:t>Dal 2023</w:t>
      </w:r>
      <w:r w:rsidR="00F0285D" w:rsidRPr="00B70DE5">
        <w:rPr>
          <w:rFonts w:asciiTheme="minorHAnsi" w:hAnsiTheme="minorHAnsi" w:cstheme="minorHAnsi"/>
          <w:sz w:val="16"/>
          <w:szCs w:val="16"/>
        </w:rPr>
        <w:t xml:space="preserve"> editore: </w:t>
      </w:r>
      <w:r w:rsidR="00F0285D" w:rsidRPr="00B70DE5">
        <w:rPr>
          <w:rFonts w:asciiTheme="minorHAnsi" w:hAnsiTheme="minorHAnsi" w:cstheme="minorHAnsi"/>
          <w:sz w:val="16"/>
          <w:szCs w:val="16"/>
        </w:rPr>
        <w:t>Conegliano (TV)</w:t>
      </w:r>
      <w:r w:rsidR="00F0285D" w:rsidRPr="00B70DE5">
        <w:rPr>
          <w:rFonts w:asciiTheme="minorHAnsi" w:hAnsiTheme="minorHAnsi" w:cstheme="minorHAnsi"/>
          <w:sz w:val="16"/>
          <w:szCs w:val="16"/>
        </w:rPr>
        <w:t xml:space="preserve"> : </w:t>
      </w:r>
      <w:r w:rsidR="00F0285D" w:rsidRPr="00B70DE5">
        <w:rPr>
          <w:rFonts w:asciiTheme="minorHAnsi" w:hAnsiTheme="minorHAnsi" w:cstheme="minorHAnsi"/>
          <w:sz w:val="16"/>
          <w:szCs w:val="16"/>
        </w:rPr>
        <w:t>Nord Est Multimedia</w:t>
      </w:r>
      <w:r w:rsidR="00F0285D" w:rsidRPr="00B70DE5">
        <w:rPr>
          <w:rFonts w:asciiTheme="minorHAnsi" w:hAnsiTheme="minorHAnsi" w:cstheme="minorHAnsi"/>
          <w:sz w:val="16"/>
          <w:szCs w:val="16"/>
        </w:rPr>
        <w:t xml:space="preserve">. - </w:t>
      </w:r>
      <w:r w:rsidRPr="00B70DE5">
        <w:rPr>
          <w:rFonts w:asciiTheme="minorHAnsi" w:hAnsiTheme="minorHAnsi" w:cstheme="minorHAnsi"/>
          <w:sz w:val="16"/>
          <w:szCs w:val="16"/>
        </w:rPr>
        <w:t>CFI0375833</w:t>
      </w:r>
    </w:p>
    <w:p w14:paraId="1ECADEEB" w14:textId="3DF0CC2A" w:rsidR="00595EDF" w:rsidRPr="00B70DE5" w:rsidRDefault="00595EDF" w:rsidP="002B5C4E">
      <w:pPr>
        <w:jc w:val="both"/>
        <w:rPr>
          <w:rFonts w:asciiTheme="minorHAnsi" w:hAnsiTheme="minorHAnsi" w:cstheme="minorHAnsi"/>
          <w:sz w:val="16"/>
          <w:szCs w:val="16"/>
        </w:rPr>
      </w:pPr>
      <w:r w:rsidRPr="00B70DE5">
        <w:rPr>
          <w:rFonts w:asciiTheme="minorHAnsi" w:hAnsiTheme="minorHAnsi" w:cstheme="minorHAnsi"/>
          <w:sz w:val="16"/>
          <w:szCs w:val="16"/>
        </w:rPr>
        <w:t>Ha come supplemento: Il *piccolo illustrato [R229]</w:t>
      </w:r>
    </w:p>
    <w:p w14:paraId="7EDF4649" w14:textId="77777777" w:rsidR="006F1852" w:rsidRPr="00B70DE5" w:rsidRDefault="006F1852" w:rsidP="002B5C4E">
      <w:pPr>
        <w:jc w:val="both"/>
        <w:rPr>
          <w:rFonts w:asciiTheme="minorHAnsi" w:hAnsiTheme="minorHAnsi" w:cstheme="minorHAnsi"/>
          <w:sz w:val="16"/>
          <w:szCs w:val="16"/>
        </w:rPr>
      </w:pPr>
    </w:p>
    <w:p w14:paraId="77DB0828" w14:textId="50CDECB3" w:rsidR="006F1852" w:rsidRPr="00B70DE5" w:rsidRDefault="006F1852"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 del lunedì</w:t>
      </w:r>
      <w:r w:rsidRPr="00B70DE5">
        <w:rPr>
          <w:rFonts w:asciiTheme="minorHAnsi" w:hAnsiTheme="minorHAnsi" w:cstheme="minorHAnsi"/>
          <w:sz w:val="16"/>
          <w:szCs w:val="16"/>
        </w:rPr>
        <w:t>. – Anno 83 (12 ottobre</w:t>
      </w:r>
      <w:r w:rsidR="00F0285D" w:rsidRPr="00B70DE5">
        <w:rPr>
          <w:rFonts w:asciiTheme="minorHAnsi" w:hAnsiTheme="minorHAnsi" w:cstheme="minorHAnsi"/>
          <w:sz w:val="16"/>
          <w:szCs w:val="16"/>
        </w:rPr>
        <w:t xml:space="preserve"> </w:t>
      </w:r>
      <w:r w:rsidRPr="00B70DE5">
        <w:rPr>
          <w:rFonts w:asciiTheme="minorHAnsi" w:hAnsiTheme="minorHAnsi" w:cstheme="minorHAnsi"/>
          <w:sz w:val="16"/>
          <w:szCs w:val="16"/>
        </w:rPr>
        <w:t>1964), n. 1-anno 105 (29 dicembre1986), n. 49. - Trieste : [s.n.], 1964-1986. – 23 volumi : ill. ; 59 cm. ((Settimanale. - CFI0488217</w:t>
      </w:r>
    </w:p>
    <w:p w14:paraId="2FCCC1A4" w14:textId="7F2CE1B0" w:rsidR="006F1852" w:rsidRPr="00B70DE5" w:rsidRDefault="006F1852"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w:t>
      </w:r>
      <w:r w:rsidRPr="00B70DE5">
        <w:rPr>
          <w:rFonts w:asciiTheme="minorHAnsi" w:hAnsiTheme="minorHAnsi" w:cstheme="minorHAnsi"/>
          <w:sz w:val="16"/>
          <w:szCs w:val="16"/>
        </w:rPr>
        <w:t xml:space="preserve"> : giornale di Trieste del lunedì. - Anno 106 (5 gennaio 1987), n. 1-    . - Trieste : [s.n.], 1987-    . - volumi : il. ; 53 cm. ((Settimanale. - Dal 2018 il sottotitolo varia in: quotidiano di Trieste edizione del lunedì. - CFI0474414</w:t>
      </w:r>
    </w:p>
    <w:p w14:paraId="06C2348A" w14:textId="77777777" w:rsidR="006F1852" w:rsidRPr="00B70DE5" w:rsidRDefault="006F1852" w:rsidP="002B5C4E">
      <w:pPr>
        <w:jc w:val="both"/>
        <w:rPr>
          <w:rFonts w:asciiTheme="minorHAnsi" w:hAnsiTheme="minorHAnsi" w:cstheme="minorHAnsi"/>
          <w:sz w:val="16"/>
          <w:szCs w:val="16"/>
        </w:rPr>
      </w:pPr>
    </w:p>
    <w:p w14:paraId="662A3C19" w14:textId="4D40C5D5" w:rsidR="006F1852" w:rsidRPr="00B70DE5" w:rsidRDefault="006F1852" w:rsidP="002B5C4E">
      <w:pPr>
        <w:jc w:val="both"/>
        <w:rPr>
          <w:rFonts w:asciiTheme="minorHAnsi" w:hAnsiTheme="minorHAnsi" w:cstheme="minorHAnsi"/>
          <w:sz w:val="16"/>
          <w:szCs w:val="16"/>
        </w:rPr>
      </w:pPr>
      <w:r w:rsidRPr="00B70DE5">
        <w:rPr>
          <w:rFonts w:asciiTheme="minorHAnsi" w:hAnsiTheme="minorHAnsi" w:cstheme="minorHAnsi"/>
          <w:sz w:val="16"/>
          <w:szCs w:val="16"/>
        </w:rPr>
        <w:t>Soggetto: Trieste – Periodici</w:t>
      </w:r>
    </w:p>
    <w:p w14:paraId="133BD2EA" w14:textId="77777777" w:rsidR="00EA642A" w:rsidRPr="00B70DE5" w:rsidRDefault="00EA642A" w:rsidP="002B5C4E">
      <w:pPr>
        <w:jc w:val="both"/>
        <w:rPr>
          <w:rFonts w:asciiTheme="minorHAnsi" w:hAnsiTheme="minorHAnsi" w:cstheme="minorHAnsi"/>
          <w:sz w:val="16"/>
          <w:szCs w:val="16"/>
        </w:rPr>
      </w:pPr>
    </w:p>
    <w:p w14:paraId="6975030D" w14:textId="77777777" w:rsidR="00EA642A" w:rsidRPr="00B70DE5" w:rsidRDefault="00EA642A" w:rsidP="002B5C4E">
      <w:pPr>
        <w:jc w:val="both"/>
        <w:rPr>
          <w:rFonts w:asciiTheme="minorHAnsi" w:hAnsiTheme="minorHAnsi" w:cstheme="minorHAnsi"/>
          <w:sz w:val="16"/>
          <w:szCs w:val="16"/>
        </w:rPr>
        <w:sectPr w:rsidR="00EA642A" w:rsidRPr="00B70DE5" w:rsidSect="00737C86">
          <w:pgSz w:w="11906" w:h="16838"/>
          <w:pgMar w:top="1417" w:right="1134" w:bottom="1134" w:left="1134" w:header="708" w:footer="708" w:gutter="0"/>
          <w:cols w:space="708"/>
          <w:docGrid w:linePitch="360"/>
        </w:sectPr>
      </w:pPr>
    </w:p>
    <w:p w14:paraId="04DE395C" w14:textId="674FDA8C" w:rsidR="00EA642A" w:rsidRPr="00B70DE5" w:rsidRDefault="00EA642A"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 - Ed. di Monfalcone</w:t>
      </w:r>
      <w:r w:rsidRPr="00B70DE5">
        <w:rPr>
          <w:rFonts w:asciiTheme="minorHAnsi" w:hAnsiTheme="minorHAnsi" w:cstheme="minorHAnsi"/>
          <w:sz w:val="16"/>
          <w:szCs w:val="16"/>
        </w:rPr>
        <w:t>. -     -anno 128, n. 22 (27 gennaio 2009). - Trieste : Editoriale FVG, 2000-2009. – 10 volumi : ill. ; 53 cm. ((Quotidiano. - Descrizione basata su: anno 122, n. 51 (1 marzo 2003). - TSA0505419</w:t>
      </w:r>
    </w:p>
    <w:p w14:paraId="7B6566AF" w14:textId="405A7631" w:rsidR="00EA642A" w:rsidRPr="00B70DE5" w:rsidRDefault="00EA642A"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 - Ed. di Gorizia</w:t>
      </w:r>
      <w:r w:rsidRPr="00B70DE5">
        <w:rPr>
          <w:rFonts w:asciiTheme="minorHAnsi" w:hAnsiTheme="minorHAnsi" w:cstheme="minorHAnsi"/>
          <w:sz w:val="16"/>
          <w:szCs w:val="16"/>
        </w:rPr>
        <w:t>. -    -anno 128, n. 22 (27 gennaio 2009). - Trieste : Editoriale FVG, 2000-2009. – 10 volumi : ill. ; 53 cm. ((Quotidiano. - Descrizione basata su: Anno 122, n. 148 (25 giugno 2003). - CFI0562459</w:t>
      </w:r>
    </w:p>
    <w:p w14:paraId="4902EDFA" w14:textId="77777777" w:rsidR="00EA642A" w:rsidRPr="00B70DE5" w:rsidRDefault="00EA642A" w:rsidP="002B5C4E">
      <w:pPr>
        <w:jc w:val="both"/>
        <w:rPr>
          <w:rFonts w:asciiTheme="minorHAnsi" w:hAnsiTheme="minorHAnsi" w:cstheme="minorHAnsi"/>
          <w:sz w:val="16"/>
          <w:szCs w:val="16"/>
        </w:rPr>
        <w:sectPr w:rsidR="00EA642A" w:rsidRPr="00B70DE5" w:rsidSect="00737C86">
          <w:type w:val="continuous"/>
          <w:pgSz w:w="11906" w:h="16838"/>
          <w:pgMar w:top="1417" w:right="1134" w:bottom="1134" w:left="1134" w:header="708" w:footer="708" w:gutter="0"/>
          <w:cols w:num="2" w:space="708"/>
          <w:docGrid w:linePitch="360"/>
        </w:sectPr>
      </w:pPr>
    </w:p>
    <w:p w14:paraId="3902D3D9" w14:textId="0C713470" w:rsidR="00EA642A" w:rsidRPr="00B70DE5" w:rsidRDefault="00EA642A"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w:t>
      </w:r>
      <w:r w:rsidRPr="00B70DE5">
        <w:rPr>
          <w:rFonts w:asciiTheme="minorHAnsi" w:hAnsiTheme="minorHAnsi" w:cstheme="minorHAnsi"/>
          <w:sz w:val="16"/>
          <w:szCs w:val="16"/>
        </w:rPr>
        <w:t xml:space="preserve"> : giornale di Gorizia e Monfalcone. - Anno 128, n. 23 (28 gennaio 2009)-    . - Trieste : Editoriale FVG, 2009-    . - volumi : ill. ; 53 cm. ((Quotidiano. - TSA1117048</w:t>
      </w:r>
    </w:p>
    <w:p w14:paraId="1CEE70A3" w14:textId="77777777" w:rsidR="006F1852" w:rsidRPr="00B70DE5" w:rsidRDefault="006F1852" w:rsidP="002B5C4E">
      <w:pPr>
        <w:jc w:val="both"/>
        <w:rPr>
          <w:rFonts w:asciiTheme="minorHAnsi" w:hAnsiTheme="minorHAnsi" w:cstheme="minorHAnsi"/>
          <w:sz w:val="16"/>
          <w:szCs w:val="16"/>
        </w:rPr>
      </w:pPr>
    </w:p>
    <w:p w14:paraId="61547C35" w14:textId="77777777" w:rsidR="00EA642A" w:rsidRPr="00B70DE5" w:rsidRDefault="00EA642A" w:rsidP="002B5C4E">
      <w:pPr>
        <w:jc w:val="both"/>
        <w:rPr>
          <w:rFonts w:asciiTheme="minorHAnsi" w:hAnsiTheme="minorHAnsi" w:cstheme="minorHAnsi"/>
          <w:sz w:val="16"/>
          <w:szCs w:val="16"/>
        </w:rPr>
        <w:sectPr w:rsidR="00EA642A" w:rsidRPr="00B70DE5" w:rsidSect="00737C86">
          <w:type w:val="continuous"/>
          <w:pgSz w:w="11906" w:h="16838"/>
          <w:pgMar w:top="1417" w:right="1134" w:bottom="1134" w:left="1134" w:header="708" w:footer="708" w:gutter="0"/>
          <w:cols w:space="708"/>
          <w:docGrid w:linePitch="360"/>
        </w:sectPr>
      </w:pPr>
    </w:p>
    <w:p w14:paraId="11C06398" w14:textId="4204A065" w:rsidR="006F1852" w:rsidRPr="00B70DE5" w:rsidRDefault="006F1852"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 - Ed. di Monfalcone del lunedì</w:t>
      </w:r>
      <w:r w:rsidRPr="00B70DE5">
        <w:rPr>
          <w:rFonts w:asciiTheme="minorHAnsi" w:hAnsiTheme="minorHAnsi" w:cstheme="minorHAnsi"/>
          <w:sz w:val="16"/>
          <w:szCs w:val="16"/>
        </w:rPr>
        <w:t>. -    -anno 128, n. 4 (26 gennaio 2009). - Trieste : Editoriale FVG, 2000-2009. – 10 volumi : ill. ; 53 cm. ((Settimanale. - Descrizione basata su: anno 122, n. 10 (10 marzo 2003). - TSA0505421</w:t>
      </w:r>
    </w:p>
    <w:p w14:paraId="0333F304" w14:textId="73BAD399" w:rsidR="00EA642A" w:rsidRPr="00B70DE5" w:rsidRDefault="00EA642A" w:rsidP="002B5C4E">
      <w:pPr>
        <w:jc w:val="both"/>
        <w:rPr>
          <w:rFonts w:asciiTheme="minorHAnsi" w:hAnsiTheme="minorHAnsi" w:cstheme="minorHAnsi"/>
          <w:sz w:val="16"/>
          <w:szCs w:val="16"/>
        </w:rPr>
      </w:pPr>
      <w:r w:rsidRPr="00B70DE5">
        <w:rPr>
          <w:rFonts w:asciiTheme="minorHAnsi" w:hAnsiTheme="minorHAnsi" w:cstheme="minorHAnsi"/>
          <w:sz w:val="16"/>
          <w:szCs w:val="16"/>
        </w:rPr>
        <w:t>Il *</w:t>
      </w:r>
      <w:r w:rsidRPr="00B70DE5">
        <w:rPr>
          <w:rFonts w:asciiTheme="minorHAnsi" w:hAnsiTheme="minorHAnsi" w:cstheme="minorHAnsi"/>
          <w:b/>
          <w:bCs/>
          <w:sz w:val="16"/>
          <w:szCs w:val="16"/>
        </w:rPr>
        <w:t>piccolo. - Ed. di Gorizia del lunedì</w:t>
      </w:r>
      <w:r w:rsidRPr="00B70DE5">
        <w:rPr>
          <w:rFonts w:asciiTheme="minorHAnsi" w:hAnsiTheme="minorHAnsi" w:cstheme="minorHAnsi"/>
          <w:sz w:val="16"/>
          <w:szCs w:val="16"/>
        </w:rPr>
        <w:t>. -    -anno 128, n. 4 (26 gennaio 2009). - Trieste : Editoriale FVG, 2000-2009. – 10 volumi : ill. ; 53 cm. ((Settimanale. - Descrizione basata su: Anno 122, n. 25 (30 giugno 2003). - CFI0562467</w:t>
      </w:r>
    </w:p>
    <w:p w14:paraId="012DDF30" w14:textId="77777777" w:rsidR="00EA642A" w:rsidRPr="00B70DE5" w:rsidRDefault="00EA642A" w:rsidP="002B5C4E">
      <w:pPr>
        <w:jc w:val="both"/>
        <w:rPr>
          <w:rFonts w:asciiTheme="minorHAnsi" w:hAnsiTheme="minorHAnsi" w:cstheme="minorHAnsi"/>
          <w:sz w:val="16"/>
          <w:szCs w:val="16"/>
        </w:rPr>
        <w:sectPr w:rsidR="00EA642A" w:rsidRPr="00B70DE5" w:rsidSect="00737C86">
          <w:type w:val="continuous"/>
          <w:pgSz w:w="11906" w:h="16838"/>
          <w:pgMar w:top="1417" w:right="1134" w:bottom="1134" w:left="1134" w:header="708" w:footer="708" w:gutter="0"/>
          <w:cols w:num="2" w:space="708"/>
          <w:docGrid w:linePitch="360"/>
        </w:sectPr>
      </w:pPr>
    </w:p>
    <w:p w14:paraId="3CD12F6E" w14:textId="09DFB9D3" w:rsidR="006F1852" w:rsidRPr="00B70DE5" w:rsidRDefault="006F1852"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Il </w:t>
      </w:r>
      <w:r w:rsidR="00EA642A" w:rsidRPr="00B70DE5">
        <w:rPr>
          <w:rFonts w:asciiTheme="minorHAnsi" w:hAnsiTheme="minorHAnsi" w:cstheme="minorHAnsi"/>
          <w:sz w:val="16"/>
          <w:szCs w:val="16"/>
        </w:rPr>
        <w:t>*</w:t>
      </w:r>
      <w:r w:rsidRPr="00B70DE5">
        <w:rPr>
          <w:rFonts w:asciiTheme="minorHAnsi" w:hAnsiTheme="minorHAnsi" w:cstheme="minorHAnsi"/>
          <w:b/>
          <w:bCs/>
          <w:sz w:val="16"/>
          <w:szCs w:val="16"/>
        </w:rPr>
        <w:t>piccolo</w:t>
      </w:r>
      <w:r w:rsidRPr="00B70DE5">
        <w:rPr>
          <w:rFonts w:asciiTheme="minorHAnsi" w:hAnsiTheme="minorHAnsi" w:cstheme="minorHAnsi"/>
          <w:sz w:val="16"/>
          <w:szCs w:val="16"/>
        </w:rPr>
        <w:t xml:space="preserve"> : giornale di Gorizia e Monfalcone. - </w:t>
      </w:r>
      <w:r w:rsidRPr="00B70DE5">
        <w:rPr>
          <w:rFonts w:asciiTheme="minorHAnsi" w:hAnsiTheme="minorHAnsi" w:cstheme="minorHAnsi"/>
          <w:b/>
          <w:bCs/>
          <w:sz w:val="16"/>
          <w:szCs w:val="16"/>
        </w:rPr>
        <w:t>Ed. del lunedì</w:t>
      </w:r>
      <w:r w:rsidRPr="00B70DE5">
        <w:rPr>
          <w:rFonts w:asciiTheme="minorHAnsi" w:hAnsiTheme="minorHAnsi" w:cstheme="minorHAnsi"/>
          <w:sz w:val="16"/>
          <w:szCs w:val="16"/>
        </w:rPr>
        <w:t>. - Anno 128, n. 5 (2 feb</w:t>
      </w:r>
      <w:r w:rsidR="00EA642A" w:rsidRPr="00B70DE5">
        <w:rPr>
          <w:rFonts w:asciiTheme="minorHAnsi" w:hAnsiTheme="minorHAnsi" w:cstheme="minorHAnsi"/>
          <w:sz w:val="16"/>
          <w:szCs w:val="16"/>
        </w:rPr>
        <w:t>braio</w:t>
      </w:r>
      <w:r w:rsidRPr="00B70DE5">
        <w:rPr>
          <w:rFonts w:asciiTheme="minorHAnsi" w:hAnsiTheme="minorHAnsi" w:cstheme="minorHAnsi"/>
          <w:sz w:val="16"/>
          <w:szCs w:val="16"/>
        </w:rPr>
        <w:t xml:space="preserve"> 2009)-</w:t>
      </w:r>
      <w:r w:rsidR="00F0285D" w:rsidRPr="00B70DE5">
        <w:rPr>
          <w:rFonts w:asciiTheme="minorHAnsi" w:hAnsiTheme="minorHAnsi" w:cstheme="minorHAnsi"/>
          <w:sz w:val="16"/>
          <w:szCs w:val="16"/>
        </w:rPr>
        <w:t xml:space="preserve">    </w:t>
      </w:r>
      <w:r w:rsidRPr="00B70DE5">
        <w:rPr>
          <w:rFonts w:asciiTheme="minorHAnsi" w:hAnsiTheme="minorHAnsi" w:cstheme="minorHAnsi"/>
          <w:sz w:val="16"/>
          <w:szCs w:val="16"/>
        </w:rPr>
        <w:t>. - Trieste : Editoriale FVG, 2009-</w:t>
      </w:r>
      <w:r w:rsidR="00EA642A" w:rsidRPr="00B70DE5">
        <w:rPr>
          <w:rFonts w:asciiTheme="minorHAnsi" w:hAnsiTheme="minorHAnsi" w:cstheme="minorHAnsi"/>
          <w:sz w:val="16"/>
          <w:szCs w:val="16"/>
        </w:rPr>
        <w:t xml:space="preserve">    </w:t>
      </w:r>
      <w:r w:rsidRPr="00B70DE5">
        <w:rPr>
          <w:rFonts w:asciiTheme="minorHAnsi" w:hAnsiTheme="minorHAnsi" w:cstheme="minorHAnsi"/>
          <w:sz w:val="16"/>
          <w:szCs w:val="16"/>
        </w:rPr>
        <w:t xml:space="preserve">. - volumi : ill. ; 53 cm. </w:t>
      </w:r>
      <w:r w:rsidR="00EA642A" w:rsidRPr="00B70DE5">
        <w:rPr>
          <w:rFonts w:asciiTheme="minorHAnsi" w:hAnsiTheme="minorHAnsi" w:cstheme="minorHAnsi"/>
          <w:sz w:val="16"/>
          <w:szCs w:val="16"/>
        </w:rPr>
        <w:t>((</w:t>
      </w:r>
      <w:r w:rsidRPr="00B70DE5">
        <w:rPr>
          <w:rFonts w:asciiTheme="minorHAnsi" w:hAnsiTheme="minorHAnsi" w:cstheme="minorHAnsi"/>
          <w:sz w:val="16"/>
          <w:szCs w:val="16"/>
        </w:rPr>
        <w:t>Settimanale.</w:t>
      </w:r>
      <w:r w:rsidR="00EA642A" w:rsidRPr="00B70DE5">
        <w:rPr>
          <w:rFonts w:asciiTheme="minorHAnsi" w:hAnsiTheme="minorHAnsi" w:cstheme="minorHAnsi"/>
          <w:sz w:val="16"/>
          <w:szCs w:val="16"/>
        </w:rPr>
        <w:t xml:space="preserve"> - TSA1117152</w:t>
      </w:r>
    </w:p>
    <w:p w14:paraId="43C607BD" w14:textId="77777777" w:rsidR="00EA642A" w:rsidRPr="00B70DE5" w:rsidRDefault="00EA642A" w:rsidP="002B5C4E">
      <w:pPr>
        <w:jc w:val="both"/>
        <w:rPr>
          <w:rFonts w:asciiTheme="minorHAnsi" w:hAnsiTheme="minorHAnsi" w:cstheme="minorHAnsi"/>
          <w:sz w:val="16"/>
          <w:szCs w:val="16"/>
        </w:rPr>
      </w:pPr>
    </w:p>
    <w:p w14:paraId="452A78A2" w14:textId="10706B03" w:rsidR="00EA642A" w:rsidRPr="00B70DE5" w:rsidRDefault="00EA642A" w:rsidP="002B5C4E">
      <w:pPr>
        <w:jc w:val="both"/>
        <w:rPr>
          <w:rFonts w:asciiTheme="minorHAnsi" w:hAnsiTheme="minorHAnsi" w:cstheme="minorHAnsi"/>
          <w:sz w:val="16"/>
          <w:szCs w:val="16"/>
        </w:rPr>
      </w:pPr>
      <w:r w:rsidRPr="00B70DE5">
        <w:rPr>
          <w:rFonts w:asciiTheme="minorHAnsi" w:hAnsiTheme="minorHAnsi" w:cstheme="minorHAnsi"/>
          <w:sz w:val="16"/>
          <w:szCs w:val="16"/>
        </w:rPr>
        <w:t>Soggetto: Monfalcone – Periodici; Gorizia - Periodici</w:t>
      </w:r>
    </w:p>
    <w:p w14:paraId="5435912E" w14:textId="77777777" w:rsidR="0031062F" w:rsidRPr="002B5C4E" w:rsidRDefault="0031062F" w:rsidP="002B5C4E">
      <w:pPr>
        <w:jc w:val="both"/>
        <w:rPr>
          <w:rFonts w:asciiTheme="minorHAnsi" w:hAnsiTheme="minorHAnsi" w:cstheme="minorHAnsi"/>
        </w:rPr>
      </w:pPr>
    </w:p>
    <w:p w14:paraId="01E394B0" w14:textId="53D47395" w:rsidR="00595EDF" w:rsidRPr="002B5C4E" w:rsidRDefault="00595EDF" w:rsidP="002B5C4E">
      <w:pPr>
        <w:jc w:val="both"/>
        <w:rPr>
          <w:rFonts w:asciiTheme="minorHAnsi" w:hAnsiTheme="minorHAnsi" w:cstheme="minorHAnsi"/>
          <w:color w:val="C00000"/>
          <w:sz w:val="44"/>
          <w:szCs w:val="44"/>
        </w:rPr>
      </w:pPr>
      <w:bookmarkStart w:id="1" w:name="_Hlk165530878"/>
      <w:r w:rsidRPr="002B5C4E">
        <w:rPr>
          <w:rFonts w:asciiTheme="minorHAnsi" w:hAnsiTheme="minorHAnsi" w:cstheme="minorHAnsi"/>
          <w:b/>
          <w:bCs/>
          <w:color w:val="C00000"/>
          <w:sz w:val="44"/>
          <w:szCs w:val="44"/>
        </w:rPr>
        <w:lastRenderedPageBreak/>
        <w:t xml:space="preserve">Volumi disponibili in rete </w:t>
      </w:r>
      <w:hyperlink r:id="rId12" w:history="1">
        <w:r w:rsidR="00AA189B" w:rsidRPr="002B5C4E">
          <w:rPr>
            <w:rStyle w:val="Collegamentoipertestuale"/>
            <w:rFonts w:asciiTheme="minorHAnsi" w:hAnsiTheme="minorHAnsi" w:cstheme="minorHAnsi"/>
            <w:sz w:val="44"/>
            <w:szCs w:val="44"/>
          </w:rPr>
          <w:t>1881-2010</w:t>
        </w:r>
      </w:hyperlink>
    </w:p>
    <w:p w14:paraId="12CBCEE0" w14:textId="77777777" w:rsidR="00595EDF" w:rsidRPr="002B5C4E" w:rsidRDefault="00595EDF" w:rsidP="002B5C4E">
      <w:pPr>
        <w:jc w:val="both"/>
        <w:rPr>
          <w:rFonts w:asciiTheme="minorHAnsi" w:hAnsiTheme="minorHAnsi" w:cstheme="minorHAnsi"/>
          <w:color w:val="C00000"/>
          <w:sz w:val="16"/>
          <w:szCs w:val="16"/>
        </w:rPr>
      </w:pPr>
    </w:p>
    <w:p w14:paraId="2FCC1DED" w14:textId="77777777" w:rsidR="00595EDF" w:rsidRPr="002B5C4E" w:rsidRDefault="00595EDF" w:rsidP="002B5C4E">
      <w:pPr>
        <w:jc w:val="both"/>
        <w:rPr>
          <w:rFonts w:asciiTheme="minorHAnsi" w:hAnsiTheme="minorHAnsi" w:cstheme="minorHAnsi"/>
          <w:b/>
          <w:bCs/>
          <w:color w:val="C00000"/>
          <w:sz w:val="44"/>
          <w:szCs w:val="44"/>
        </w:rPr>
      </w:pPr>
      <w:r w:rsidRPr="002B5C4E">
        <w:rPr>
          <w:rFonts w:asciiTheme="minorHAnsi" w:hAnsiTheme="minorHAnsi" w:cstheme="minorHAnsi"/>
          <w:b/>
          <w:bCs/>
          <w:color w:val="C00000"/>
          <w:sz w:val="44"/>
          <w:szCs w:val="44"/>
        </w:rPr>
        <w:t>Informazioni storico-bibliografiche</w:t>
      </w:r>
    </w:p>
    <w:p w14:paraId="3A6AA782" w14:textId="62DFBAF3" w:rsidR="002B5C4E" w:rsidRPr="00B70DE5" w:rsidRDefault="002B5C4E" w:rsidP="002B5C4E">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b/>
          <w:bCs/>
          <w:i/>
          <w:iCs/>
          <w:sz w:val="16"/>
          <w:szCs w:val="16"/>
        </w:rPr>
        <w:t>Il Piccolo</w:t>
      </w:r>
      <w:r w:rsidRPr="00B70DE5">
        <w:rPr>
          <w:rFonts w:asciiTheme="minorHAnsi" w:hAnsiTheme="minorHAnsi" w:cstheme="minorHAnsi"/>
          <w:sz w:val="16"/>
          <w:szCs w:val="16"/>
        </w:rPr>
        <w:t xml:space="preserve"> è il principale quotidiano di </w:t>
      </w:r>
      <w:hyperlink r:id="rId13" w:tooltip="Trieste" w:history="1">
        <w:r w:rsidRPr="00B70DE5">
          <w:rPr>
            <w:rStyle w:val="Collegamentoipertestuale"/>
            <w:rFonts w:asciiTheme="minorHAnsi" w:eastAsiaTheme="majorEastAsia" w:hAnsiTheme="minorHAnsi" w:cstheme="minorHAnsi"/>
            <w:color w:val="auto"/>
            <w:sz w:val="16"/>
            <w:szCs w:val="16"/>
            <w:u w:val="none"/>
          </w:rPr>
          <w:t>Trieste</w:t>
        </w:r>
      </w:hyperlink>
      <w:r w:rsidRPr="00B70DE5">
        <w:rPr>
          <w:rFonts w:asciiTheme="minorHAnsi" w:hAnsiTheme="minorHAnsi" w:cstheme="minorHAnsi"/>
          <w:sz w:val="16"/>
          <w:szCs w:val="16"/>
        </w:rPr>
        <w:t xml:space="preserve">. Esso è anche diffuso nella </w:t>
      </w:r>
      <w:hyperlink r:id="rId14" w:tooltip="Provincia di Gorizia" w:history="1">
        <w:r w:rsidRPr="00B70DE5">
          <w:rPr>
            <w:rStyle w:val="Collegamentoipertestuale"/>
            <w:rFonts w:asciiTheme="minorHAnsi" w:eastAsiaTheme="majorEastAsia" w:hAnsiTheme="minorHAnsi" w:cstheme="minorHAnsi"/>
            <w:color w:val="auto"/>
            <w:sz w:val="16"/>
            <w:szCs w:val="16"/>
            <w:u w:val="none"/>
          </w:rPr>
          <w:t>provincia di Gorizia</w:t>
        </w:r>
      </w:hyperlink>
      <w:r w:rsidRPr="00B70DE5">
        <w:rPr>
          <w:rFonts w:asciiTheme="minorHAnsi" w:hAnsiTheme="minorHAnsi" w:cstheme="minorHAnsi"/>
          <w:sz w:val="16"/>
          <w:szCs w:val="16"/>
        </w:rPr>
        <w:t xml:space="preserve"> (con le edizioni di </w:t>
      </w:r>
      <w:hyperlink r:id="rId15" w:tooltip="Gorizia" w:history="1">
        <w:r w:rsidRPr="00B70DE5">
          <w:rPr>
            <w:rStyle w:val="Collegamentoipertestuale"/>
            <w:rFonts w:asciiTheme="minorHAnsi" w:eastAsiaTheme="majorEastAsia" w:hAnsiTheme="minorHAnsi" w:cstheme="minorHAnsi"/>
            <w:color w:val="auto"/>
            <w:sz w:val="16"/>
            <w:szCs w:val="16"/>
            <w:u w:val="none"/>
          </w:rPr>
          <w:t>Gorizia</w:t>
        </w:r>
      </w:hyperlink>
      <w:r w:rsidRPr="00B70DE5">
        <w:rPr>
          <w:rFonts w:asciiTheme="minorHAnsi" w:hAnsiTheme="minorHAnsi" w:cstheme="minorHAnsi"/>
          <w:sz w:val="16"/>
          <w:szCs w:val="16"/>
        </w:rPr>
        <w:t xml:space="preserve"> e </w:t>
      </w:r>
      <w:hyperlink r:id="rId16" w:tooltip="Monfalcone" w:history="1">
        <w:r w:rsidRPr="00B70DE5">
          <w:rPr>
            <w:rStyle w:val="Collegamentoipertestuale"/>
            <w:rFonts w:asciiTheme="minorHAnsi" w:eastAsiaTheme="majorEastAsia" w:hAnsiTheme="minorHAnsi" w:cstheme="minorHAnsi"/>
            <w:color w:val="auto"/>
            <w:sz w:val="16"/>
            <w:szCs w:val="16"/>
            <w:u w:val="none"/>
          </w:rPr>
          <w:t>Monfalcone</w:t>
        </w:r>
      </w:hyperlink>
      <w:r w:rsidRPr="00B70DE5">
        <w:rPr>
          <w:rFonts w:asciiTheme="minorHAnsi" w:hAnsiTheme="minorHAnsi" w:cstheme="minorHAnsi"/>
          <w:sz w:val="16"/>
          <w:szCs w:val="16"/>
        </w:rPr>
        <w:t xml:space="preserve">), in </w:t>
      </w:r>
      <w:hyperlink r:id="rId17" w:tooltip="Istria" w:history="1">
        <w:r w:rsidRPr="00B70DE5">
          <w:rPr>
            <w:rStyle w:val="Collegamentoipertestuale"/>
            <w:rFonts w:asciiTheme="minorHAnsi" w:eastAsiaTheme="majorEastAsia" w:hAnsiTheme="minorHAnsi" w:cstheme="minorHAnsi"/>
            <w:color w:val="auto"/>
            <w:sz w:val="16"/>
            <w:szCs w:val="16"/>
            <w:u w:val="none"/>
          </w:rPr>
          <w:t>Istria</w:t>
        </w:r>
      </w:hyperlink>
      <w:r w:rsidRPr="00B70DE5">
        <w:rPr>
          <w:rFonts w:asciiTheme="minorHAnsi" w:hAnsiTheme="minorHAnsi" w:cstheme="minorHAnsi"/>
          <w:sz w:val="16"/>
          <w:szCs w:val="16"/>
        </w:rPr>
        <w:t xml:space="preserve"> (con un'edizione per l'Istria, è stato per lungo tempo abbinato in omaggio a </w:t>
      </w:r>
      <w:hyperlink r:id="rId18" w:tooltip="La Voce del Popolo (quotidiano di Fiume)" w:history="1">
        <w:r w:rsidRPr="00B70DE5">
          <w:rPr>
            <w:rStyle w:val="Collegamentoipertestuale"/>
            <w:rFonts w:asciiTheme="minorHAnsi" w:eastAsiaTheme="majorEastAsia" w:hAnsiTheme="minorHAnsi" w:cstheme="minorHAnsi"/>
            <w:i/>
            <w:iCs/>
            <w:color w:val="auto"/>
            <w:sz w:val="16"/>
            <w:szCs w:val="16"/>
            <w:u w:val="none"/>
          </w:rPr>
          <w:t>La Voce del Popolo</w:t>
        </w:r>
      </w:hyperlink>
      <w:r w:rsidRPr="00B70DE5">
        <w:rPr>
          <w:rFonts w:asciiTheme="minorHAnsi" w:hAnsiTheme="minorHAnsi" w:cstheme="minorHAnsi"/>
          <w:sz w:val="16"/>
          <w:szCs w:val="16"/>
        </w:rPr>
        <w:t xml:space="preserve">) e, in maniera significativamente minore, in </w:t>
      </w:r>
      <w:hyperlink r:id="rId19" w:tooltip="Provincia di Udine" w:history="1">
        <w:r w:rsidRPr="00B70DE5">
          <w:rPr>
            <w:rStyle w:val="Collegamentoipertestuale"/>
            <w:rFonts w:asciiTheme="minorHAnsi" w:eastAsiaTheme="majorEastAsia" w:hAnsiTheme="minorHAnsi" w:cstheme="minorHAnsi"/>
            <w:color w:val="auto"/>
            <w:sz w:val="16"/>
            <w:szCs w:val="16"/>
            <w:u w:val="none"/>
          </w:rPr>
          <w:t>provincia di Udine</w:t>
        </w:r>
      </w:hyperlink>
      <w:r w:rsidRPr="00B70DE5">
        <w:rPr>
          <w:rFonts w:asciiTheme="minorHAnsi" w:hAnsiTheme="minorHAnsi" w:cstheme="minorHAnsi"/>
          <w:sz w:val="16"/>
          <w:szCs w:val="16"/>
        </w:rPr>
        <w:t xml:space="preserve">. Il nome "Piccolo" deriva dal primo formato del giornale (30x45,5 cm). </w:t>
      </w:r>
      <w:r w:rsidR="00FB0CFC" w:rsidRPr="00B70DE5">
        <w:rPr>
          <w:rFonts w:asciiTheme="minorHAnsi" w:hAnsiTheme="minorHAnsi" w:cstheme="minorHAnsi"/>
          <w:sz w:val="16"/>
          <w:szCs w:val="16"/>
        </w:rPr>
        <w:t xml:space="preserve"> </w:t>
      </w:r>
      <w:r w:rsidRPr="00B70DE5">
        <w:rPr>
          <w:rFonts w:asciiTheme="minorHAnsi" w:hAnsiTheme="minorHAnsi" w:cstheme="minorHAnsi"/>
          <w:sz w:val="16"/>
          <w:szCs w:val="16"/>
        </w:rPr>
        <w:t xml:space="preserve">Il giornale, fondato da </w:t>
      </w:r>
      <w:hyperlink r:id="rId20" w:tooltip="Teodoro Mayer" w:history="1">
        <w:r w:rsidRPr="00B70DE5">
          <w:rPr>
            <w:rStyle w:val="Collegamentoipertestuale"/>
            <w:rFonts w:asciiTheme="minorHAnsi" w:eastAsiaTheme="majorEastAsia" w:hAnsiTheme="minorHAnsi" w:cstheme="minorHAnsi"/>
            <w:color w:val="auto"/>
            <w:sz w:val="16"/>
            <w:szCs w:val="16"/>
            <w:u w:val="none"/>
          </w:rPr>
          <w:t>Teodoro Mayer</w:t>
        </w:r>
      </w:hyperlink>
      <w:r w:rsidRPr="00B70DE5">
        <w:rPr>
          <w:rFonts w:asciiTheme="minorHAnsi" w:hAnsiTheme="minorHAnsi" w:cstheme="minorHAnsi"/>
          <w:sz w:val="16"/>
          <w:szCs w:val="16"/>
        </w:rPr>
        <w:t xml:space="preserve">, pubblicò il suo primo numero il 29 dicembre </w:t>
      </w:r>
      <w:hyperlink r:id="rId21" w:tooltip="1881" w:history="1">
        <w:r w:rsidRPr="00B70DE5">
          <w:rPr>
            <w:rStyle w:val="Collegamentoipertestuale"/>
            <w:rFonts w:asciiTheme="minorHAnsi" w:eastAsiaTheme="majorEastAsia" w:hAnsiTheme="minorHAnsi" w:cstheme="minorHAnsi"/>
            <w:color w:val="auto"/>
            <w:sz w:val="16"/>
            <w:szCs w:val="16"/>
            <w:u w:val="none"/>
          </w:rPr>
          <w:t>1881</w:t>
        </w:r>
      </w:hyperlink>
      <w:r w:rsidRPr="00B70DE5">
        <w:rPr>
          <w:rFonts w:asciiTheme="minorHAnsi" w:hAnsiTheme="minorHAnsi" w:cstheme="minorHAnsi"/>
          <w:sz w:val="16"/>
          <w:szCs w:val="16"/>
        </w:rPr>
        <w:t>, un unico foglio fronte e retro, nelle dimensioni di un tabloid antelitteram. Al costo di 2 soldi, vendette 32 copie. A Trieste, allora parte dell'</w:t>
      </w:r>
      <w:hyperlink r:id="rId22" w:tooltip="Austria-Ungheria" w:history="1">
        <w:r w:rsidRPr="00B70DE5">
          <w:rPr>
            <w:rStyle w:val="Collegamentoipertestuale"/>
            <w:rFonts w:asciiTheme="minorHAnsi" w:eastAsiaTheme="majorEastAsia" w:hAnsiTheme="minorHAnsi" w:cstheme="minorHAnsi"/>
            <w:color w:val="auto"/>
            <w:sz w:val="16"/>
            <w:szCs w:val="16"/>
            <w:u w:val="none"/>
          </w:rPr>
          <w:t>Austria-Ungheria</w:t>
        </w:r>
      </w:hyperlink>
      <w:r w:rsidRPr="00B70DE5">
        <w:rPr>
          <w:rFonts w:asciiTheme="minorHAnsi" w:hAnsiTheme="minorHAnsi" w:cstheme="minorHAnsi"/>
          <w:sz w:val="16"/>
          <w:szCs w:val="16"/>
        </w:rPr>
        <w:t xml:space="preserve">, nel corso del </w:t>
      </w:r>
      <w:hyperlink r:id="rId23" w:tooltip="XIX secolo" w:history="1">
        <w:r w:rsidRPr="00B70DE5">
          <w:rPr>
            <w:rStyle w:val="Collegamentoipertestuale"/>
            <w:rFonts w:asciiTheme="minorHAnsi" w:eastAsiaTheme="majorEastAsia" w:hAnsiTheme="minorHAnsi" w:cstheme="minorHAnsi"/>
            <w:color w:val="auto"/>
            <w:sz w:val="16"/>
            <w:szCs w:val="16"/>
            <w:u w:val="none"/>
          </w:rPr>
          <w:t>XIX secolo</w:t>
        </w:r>
      </w:hyperlink>
      <w:r w:rsidRPr="00B70DE5">
        <w:rPr>
          <w:rFonts w:asciiTheme="minorHAnsi" w:hAnsiTheme="minorHAnsi" w:cstheme="minorHAnsi"/>
          <w:sz w:val="16"/>
          <w:szCs w:val="16"/>
        </w:rPr>
        <w:t xml:space="preserve"> erano stati fondati diversi giornali, quasi tutti legati a movimenti politici, quindi Mayer decise di fondare un quotidiano semplice ed economico, che potesse diventare rapidamente il punto di riferimento della popolazione di lingua italiana. Nonostante non fosse un giornale schierato (non aveva infatti il </w:t>
      </w:r>
      <w:r w:rsidRPr="00B70DE5">
        <w:rPr>
          <w:rFonts w:asciiTheme="minorHAnsi" w:hAnsiTheme="minorHAnsi" w:cstheme="minorHAnsi"/>
          <w:i/>
          <w:iCs/>
          <w:sz w:val="16"/>
          <w:szCs w:val="16"/>
        </w:rPr>
        <w:t>bollino rosso</w:t>
      </w:r>
      <w:r w:rsidRPr="00B70DE5">
        <w:rPr>
          <w:rFonts w:asciiTheme="minorHAnsi" w:hAnsiTheme="minorHAnsi" w:cstheme="minorHAnsi"/>
          <w:sz w:val="16"/>
          <w:szCs w:val="16"/>
        </w:rPr>
        <w:t xml:space="preserve">, costoso permesso per i giornali politici), era molto vicino alle posizioni degli </w:t>
      </w:r>
      <w:hyperlink r:id="rId24" w:tooltip="Irredentismo" w:history="1">
        <w:r w:rsidRPr="00B70DE5">
          <w:rPr>
            <w:rStyle w:val="Collegamentoipertestuale"/>
            <w:rFonts w:asciiTheme="minorHAnsi" w:eastAsiaTheme="majorEastAsia" w:hAnsiTheme="minorHAnsi" w:cstheme="minorHAnsi"/>
            <w:color w:val="auto"/>
            <w:sz w:val="16"/>
            <w:szCs w:val="16"/>
            <w:u w:val="none"/>
          </w:rPr>
          <w:t>irredentisti</w:t>
        </w:r>
      </w:hyperlink>
      <w:r w:rsidRPr="00B70DE5">
        <w:rPr>
          <w:rFonts w:asciiTheme="minorHAnsi" w:hAnsiTheme="minorHAnsi" w:cstheme="minorHAnsi"/>
          <w:sz w:val="16"/>
          <w:szCs w:val="16"/>
        </w:rPr>
        <w:t xml:space="preserve">. Divenne in breve tempo il giornale più diffuso della città. La sede del quotidiano venne data alle fiamme da un gruppo di cittadini filo-austriaci la notte del 23 maggio </w:t>
      </w:r>
      <w:hyperlink r:id="rId25" w:tooltip="1915" w:history="1">
        <w:r w:rsidRPr="00B70DE5">
          <w:rPr>
            <w:rStyle w:val="Collegamentoipertestuale"/>
            <w:rFonts w:asciiTheme="minorHAnsi" w:eastAsiaTheme="majorEastAsia" w:hAnsiTheme="minorHAnsi" w:cstheme="minorHAnsi"/>
            <w:color w:val="auto"/>
            <w:sz w:val="16"/>
            <w:szCs w:val="16"/>
            <w:u w:val="none"/>
          </w:rPr>
          <w:t>1915</w:t>
        </w:r>
      </w:hyperlink>
      <w:r w:rsidRPr="00B70DE5">
        <w:rPr>
          <w:rFonts w:asciiTheme="minorHAnsi" w:hAnsiTheme="minorHAnsi" w:cstheme="minorHAnsi"/>
          <w:sz w:val="16"/>
          <w:szCs w:val="16"/>
        </w:rPr>
        <w:t xml:space="preserve"> - giorno della dichiarazione di guerra del Regno d'Italia all'Austria-Ungheria - durante la quale vennero bruciate anche le sedi delle principali associazioni filo-italiane. Alcuni collaboratori del giornale (tra cui </w:t>
      </w:r>
      <w:hyperlink r:id="rId26" w:tooltip="Silvio Benco" w:history="1">
        <w:r w:rsidRPr="00B70DE5">
          <w:rPr>
            <w:rStyle w:val="Collegamentoipertestuale"/>
            <w:rFonts w:asciiTheme="minorHAnsi" w:eastAsiaTheme="majorEastAsia" w:hAnsiTheme="minorHAnsi" w:cstheme="minorHAnsi"/>
            <w:color w:val="auto"/>
            <w:sz w:val="16"/>
            <w:szCs w:val="16"/>
            <w:u w:val="none"/>
          </w:rPr>
          <w:t>Silvio Benco e</w:t>
        </w:r>
      </w:hyperlink>
      <w:r w:rsidRPr="00B70DE5">
        <w:rPr>
          <w:rFonts w:asciiTheme="minorHAnsi" w:hAnsiTheme="minorHAnsi" w:cstheme="minorHAnsi"/>
          <w:sz w:val="16"/>
          <w:szCs w:val="16"/>
        </w:rPr>
        <w:t xml:space="preserve"> </w:t>
      </w:r>
      <w:hyperlink r:id="rId27" w:tooltip="Riccardo Guerreschi (la pagina non esiste)" w:history="1">
        <w:r w:rsidRPr="00B70DE5">
          <w:rPr>
            <w:rStyle w:val="Collegamentoipertestuale"/>
            <w:rFonts w:asciiTheme="minorHAnsi" w:eastAsiaTheme="majorEastAsia" w:hAnsiTheme="minorHAnsi" w:cstheme="minorHAnsi"/>
            <w:color w:val="auto"/>
            <w:sz w:val="16"/>
            <w:szCs w:val="16"/>
            <w:u w:val="none"/>
          </w:rPr>
          <w:t>Riccardo Guerreschi</w:t>
        </w:r>
      </w:hyperlink>
      <w:r w:rsidRPr="00B70DE5">
        <w:rPr>
          <w:rFonts w:asciiTheme="minorHAnsi" w:hAnsiTheme="minorHAnsi" w:cstheme="minorHAnsi"/>
          <w:sz w:val="16"/>
          <w:szCs w:val="16"/>
        </w:rPr>
        <w:t xml:space="preserve">) vennero generosamente assunti dal quotidiano socialista </w:t>
      </w:r>
      <w:hyperlink r:id="rId28" w:tooltip="Il Lavoratore" w:history="1">
        <w:r w:rsidRPr="00B70DE5">
          <w:rPr>
            <w:rStyle w:val="Collegamentoipertestuale"/>
            <w:rFonts w:asciiTheme="minorHAnsi" w:eastAsiaTheme="majorEastAsia" w:hAnsiTheme="minorHAnsi" w:cstheme="minorHAnsi"/>
            <w:color w:val="auto"/>
            <w:sz w:val="16"/>
            <w:szCs w:val="16"/>
            <w:u w:val="none"/>
          </w:rPr>
          <w:t>Il Lavoratore</w:t>
        </w:r>
      </w:hyperlink>
      <w:r w:rsidRPr="00B70DE5">
        <w:rPr>
          <w:rFonts w:asciiTheme="minorHAnsi" w:hAnsiTheme="minorHAnsi" w:cstheme="minorHAnsi"/>
          <w:sz w:val="16"/>
          <w:szCs w:val="16"/>
        </w:rPr>
        <w:t>, senza che a nessuno venisse imposto di cambiare linea politica</w:t>
      </w:r>
      <w:hyperlink r:id="rId29" w:anchor="cite_note-3" w:history="1">
        <w:r w:rsidRPr="00B70DE5">
          <w:rPr>
            <w:rStyle w:val="Collegamentoipertestuale"/>
            <w:rFonts w:asciiTheme="minorHAnsi" w:eastAsiaTheme="majorEastAsia" w:hAnsiTheme="minorHAnsi" w:cstheme="minorHAnsi"/>
            <w:color w:val="auto"/>
            <w:sz w:val="16"/>
            <w:szCs w:val="16"/>
            <w:u w:val="none"/>
            <w:vertAlign w:val="superscript"/>
          </w:rPr>
          <w:t>[3]</w:t>
        </w:r>
      </w:hyperlink>
      <w:r w:rsidRPr="00B70DE5">
        <w:rPr>
          <w:rFonts w:asciiTheme="minorHAnsi" w:hAnsiTheme="minorHAnsi" w:cstheme="minorHAnsi"/>
          <w:sz w:val="16"/>
          <w:szCs w:val="16"/>
        </w:rPr>
        <w:t xml:space="preserve">. Il quotidiano potrà riprendere le pubblicazioni solo il 20 novembre </w:t>
      </w:r>
      <w:hyperlink r:id="rId30" w:tooltip="1919" w:history="1">
        <w:r w:rsidRPr="00B70DE5">
          <w:rPr>
            <w:rStyle w:val="Collegamentoipertestuale"/>
            <w:rFonts w:asciiTheme="minorHAnsi" w:eastAsiaTheme="majorEastAsia" w:hAnsiTheme="minorHAnsi" w:cstheme="minorHAnsi"/>
            <w:color w:val="auto"/>
            <w:sz w:val="16"/>
            <w:szCs w:val="16"/>
            <w:u w:val="none"/>
          </w:rPr>
          <w:t>1919</w:t>
        </w:r>
      </w:hyperlink>
      <w:r w:rsidRPr="00B70DE5">
        <w:rPr>
          <w:rFonts w:asciiTheme="minorHAnsi" w:hAnsiTheme="minorHAnsi" w:cstheme="minorHAnsi"/>
          <w:sz w:val="16"/>
          <w:szCs w:val="16"/>
        </w:rPr>
        <w:t xml:space="preserve"> per opera della </w:t>
      </w:r>
      <w:r w:rsidRPr="00B70DE5">
        <w:rPr>
          <w:rFonts w:asciiTheme="minorHAnsi" w:hAnsiTheme="minorHAnsi" w:cstheme="minorHAnsi"/>
          <w:i/>
          <w:iCs/>
          <w:sz w:val="16"/>
          <w:szCs w:val="16"/>
        </w:rPr>
        <w:t>Società Editrice Italiana Roma-Trieste</w:t>
      </w:r>
      <w:r w:rsidRPr="00B70DE5">
        <w:rPr>
          <w:rFonts w:asciiTheme="minorHAnsi" w:hAnsiTheme="minorHAnsi" w:cstheme="minorHAnsi"/>
          <w:sz w:val="16"/>
          <w:szCs w:val="16"/>
        </w:rPr>
        <w:t xml:space="preserve">, sempre controllata da Teodoro Mayer, nominato poi nel 1920 </w:t>
      </w:r>
      <w:hyperlink r:id="rId31" w:tooltip="Senatore del Regno" w:history="1">
        <w:r w:rsidRPr="00B70DE5">
          <w:rPr>
            <w:rStyle w:val="Collegamentoipertestuale"/>
            <w:rFonts w:asciiTheme="minorHAnsi" w:eastAsiaTheme="majorEastAsia" w:hAnsiTheme="minorHAnsi" w:cstheme="minorHAnsi"/>
            <w:color w:val="auto"/>
            <w:sz w:val="16"/>
            <w:szCs w:val="16"/>
            <w:u w:val="none"/>
          </w:rPr>
          <w:t>Senatore del Regno</w:t>
        </w:r>
      </w:hyperlink>
      <w:r w:rsidRPr="00B70DE5">
        <w:rPr>
          <w:rFonts w:asciiTheme="minorHAnsi" w:hAnsiTheme="minorHAnsi" w:cstheme="minorHAnsi"/>
          <w:sz w:val="16"/>
          <w:szCs w:val="16"/>
        </w:rPr>
        <w:t xml:space="preserve">. Sotto la direzione di </w:t>
      </w:r>
      <w:hyperlink r:id="rId32" w:tooltip="Rino Alessi" w:history="1">
        <w:r w:rsidRPr="00B70DE5">
          <w:rPr>
            <w:rStyle w:val="Collegamentoipertestuale"/>
            <w:rFonts w:asciiTheme="minorHAnsi" w:eastAsiaTheme="majorEastAsia" w:hAnsiTheme="minorHAnsi" w:cstheme="minorHAnsi"/>
            <w:color w:val="auto"/>
            <w:sz w:val="16"/>
            <w:szCs w:val="16"/>
            <w:u w:val="none"/>
          </w:rPr>
          <w:t>Rino Alessi</w:t>
        </w:r>
      </w:hyperlink>
      <w:r w:rsidRPr="00B70DE5">
        <w:rPr>
          <w:rFonts w:asciiTheme="minorHAnsi" w:hAnsiTheme="minorHAnsi" w:cstheme="minorHAnsi"/>
          <w:sz w:val="16"/>
          <w:szCs w:val="16"/>
        </w:rPr>
        <w:t xml:space="preserve">, arrivato a Trieste come corrispondente di guerra, Il Piccolo sostiene alle </w:t>
      </w:r>
      <w:hyperlink r:id="rId33" w:tooltip="Elezioni politiche italiane del 1921" w:history="1">
        <w:r w:rsidRPr="00B70DE5">
          <w:rPr>
            <w:rStyle w:val="Collegamentoipertestuale"/>
            <w:rFonts w:asciiTheme="minorHAnsi" w:eastAsiaTheme="majorEastAsia" w:hAnsiTheme="minorHAnsi" w:cstheme="minorHAnsi"/>
            <w:color w:val="auto"/>
            <w:sz w:val="16"/>
            <w:szCs w:val="16"/>
            <w:u w:val="none"/>
          </w:rPr>
          <w:t>elezioni del 1921</w:t>
        </w:r>
      </w:hyperlink>
      <w:r w:rsidRPr="00B70DE5">
        <w:rPr>
          <w:rFonts w:asciiTheme="minorHAnsi" w:hAnsiTheme="minorHAnsi" w:cstheme="minorHAnsi"/>
          <w:sz w:val="16"/>
          <w:szCs w:val="16"/>
        </w:rPr>
        <w:t xml:space="preserve"> il </w:t>
      </w:r>
      <w:hyperlink r:id="rId34" w:tooltip="Blocchi Nazionali" w:history="1">
        <w:r w:rsidRPr="00B70DE5">
          <w:rPr>
            <w:rStyle w:val="Collegamentoipertestuale"/>
            <w:rFonts w:asciiTheme="minorHAnsi" w:eastAsiaTheme="majorEastAsia" w:hAnsiTheme="minorHAnsi" w:cstheme="minorHAnsi"/>
            <w:color w:val="auto"/>
            <w:sz w:val="16"/>
            <w:szCs w:val="16"/>
            <w:u w:val="none"/>
          </w:rPr>
          <w:t>Blocco Nazionale</w:t>
        </w:r>
      </w:hyperlink>
      <w:r w:rsidRPr="00B70DE5">
        <w:rPr>
          <w:rFonts w:asciiTheme="minorHAnsi" w:hAnsiTheme="minorHAnsi" w:cstheme="minorHAnsi"/>
          <w:sz w:val="16"/>
          <w:szCs w:val="16"/>
        </w:rPr>
        <w:t>, e inizialmente terrà posizioni antifrancesi, specie negli editoriali, dove rivendicherà posizioni di primo piano per l'Italia nella politica danubiana. Durante gli anni del fascismo il giornale si schiera apertamente dalla parte del regime, lodato dall'Alessi nei suoi articoli con lo stile enfatico e violento tipico della propaganda di quegli anni</w:t>
      </w:r>
      <w:hyperlink r:id="rId35" w:anchor="cite_note-4" w:history="1">
        <w:r w:rsidRPr="00B70DE5">
          <w:rPr>
            <w:rStyle w:val="Collegamentoipertestuale"/>
            <w:rFonts w:asciiTheme="minorHAnsi" w:eastAsiaTheme="majorEastAsia" w:hAnsiTheme="minorHAnsi" w:cstheme="minorHAnsi"/>
            <w:color w:val="auto"/>
            <w:sz w:val="16"/>
            <w:szCs w:val="16"/>
            <w:u w:val="none"/>
            <w:vertAlign w:val="superscript"/>
          </w:rPr>
          <w:t>[4]</w:t>
        </w:r>
      </w:hyperlink>
      <w:r w:rsidRPr="00B70DE5">
        <w:rPr>
          <w:rFonts w:asciiTheme="minorHAnsi" w:hAnsiTheme="minorHAnsi" w:cstheme="minorHAnsi"/>
          <w:sz w:val="16"/>
          <w:szCs w:val="16"/>
        </w:rPr>
        <w:t xml:space="preserve">. Con l'assassinio del cancelliere austriaco </w:t>
      </w:r>
      <w:hyperlink r:id="rId36" w:tooltip="Engelbert Dollfuss" w:history="1">
        <w:r w:rsidRPr="00B70DE5">
          <w:rPr>
            <w:rStyle w:val="Collegamentoipertestuale"/>
            <w:rFonts w:asciiTheme="minorHAnsi" w:eastAsiaTheme="majorEastAsia" w:hAnsiTheme="minorHAnsi" w:cstheme="minorHAnsi"/>
            <w:color w:val="auto"/>
            <w:sz w:val="16"/>
            <w:szCs w:val="16"/>
            <w:u w:val="none"/>
          </w:rPr>
          <w:t>Engelbert Dollfuss</w:t>
        </w:r>
      </w:hyperlink>
      <w:r w:rsidRPr="00B70DE5">
        <w:rPr>
          <w:rFonts w:asciiTheme="minorHAnsi" w:hAnsiTheme="minorHAnsi" w:cstheme="minorHAnsi"/>
          <w:sz w:val="16"/>
          <w:szCs w:val="16"/>
        </w:rPr>
        <w:t xml:space="preserve"> nel </w:t>
      </w:r>
      <w:hyperlink r:id="rId37" w:tooltip="1934" w:history="1">
        <w:r w:rsidRPr="00B70DE5">
          <w:rPr>
            <w:rStyle w:val="Collegamentoipertestuale"/>
            <w:rFonts w:asciiTheme="minorHAnsi" w:eastAsiaTheme="majorEastAsia" w:hAnsiTheme="minorHAnsi" w:cstheme="minorHAnsi"/>
            <w:color w:val="auto"/>
            <w:sz w:val="16"/>
            <w:szCs w:val="16"/>
            <w:u w:val="none"/>
          </w:rPr>
          <w:t>1934</w:t>
        </w:r>
      </w:hyperlink>
      <w:r w:rsidRPr="00B70DE5">
        <w:rPr>
          <w:rFonts w:asciiTheme="minorHAnsi" w:hAnsiTheme="minorHAnsi" w:cstheme="minorHAnsi"/>
          <w:sz w:val="16"/>
          <w:szCs w:val="16"/>
        </w:rPr>
        <w:t xml:space="preserve"> il quotidiano denuncia i pericoli che l'ascesa della </w:t>
      </w:r>
      <w:hyperlink r:id="rId38" w:tooltip="Germania nazista" w:history="1">
        <w:r w:rsidRPr="00B70DE5">
          <w:rPr>
            <w:rStyle w:val="Collegamentoipertestuale"/>
            <w:rFonts w:asciiTheme="minorHAnsi" w:eastAsiaTheme="majorEastAsia" w:hAnsiTheme="minorHAnsi" w:cstheme="minorHAnsi"/>
            <w:color w:val="auto"/>
            <w:sz w:val="16"/>
            <w:szCs w:val="16"/>
            <w:u w:val="none"/>
          </w:rPr>
          <w:t>Germania nazista</w:t>
        </w:r>
      </w:hyperlink>
      <w:r w:rsidRPr="00B70DE5">
        <w:rPr>
          <w:rFonts w:asciiTheme="minorHAnsi" w:hAnsiTheme="minorHAnsi" w:cstheme="minorHAnsi"/>
          <w:sz w:val="16"/>
          <w:szCs w:val="16"/>
        </w:rPr>
        <w:t xml:space="preserve"> può portare all'Italia, originariamente da un punto di vista nazionalista, con le analisi del </w:t>
      </w:r>
      <w:hyperlink r:id="rId39" w:tooltip="Caporedattore" w:history="1">
        <w:r w:rsidRPr="00B70DE5">
          <w:rPr>
            <w:rStyle w:val="Collegamentoipertestuale"/>
            <w:rFonts w:asciiTheme="minorHAnsi" w:eastAsiaTheme="majorEastAsia" w:hAnsiTheme="minorHAnsi" w:cstheme="minorHAnsi"/>
            <w:color w:val="auto"/>
            <w:sz w:val="16"/>
            <w:szCs w:val="16"/>
            <w:u w:val="none"/>
          </w:rPr>
          <w:t>caporedattore</w:t>
        </w:r>
      </w:hyperlink>
      <w:r w:rsidRPr="00B70DE5">
        <w:rPr>
          <w:rFonts w:asciiTheme="minorHAnsi" w:hAnsiTheme="minorHAnsi" w:cstheme="minorHAnsi"/>
          <w:sz w:val="16"/>
          <w:szCs w:val="16"/>
        </w:rPr>
        <w:t xml:space="preserve"> Mario Nordio e gli </w:t>
      </w:r>
      <w:hyperlink r:id="rId40" w:tooltip="Articolo di fondo" w:history="1">
        <w:r w:rsidRPr="00B70DE5">
          <w:rPr>
            <w:rStyle w:val="Collegamentoipertestuale"/>
            <w:rFonts w:asciiTheme="minorHAnsi" w:eastAsiaTheme="majorEastAsia" w:hAnsiTheme="minorHAnsi" w:cstheme="minorHAnsi"/>
            <w:color w:val="auto"/>
            <w:sz w:val="16"/>
            <w:szCs w:val="16"/>
            <w:u w:val="none"/>
          </w:rPr>
          <w:t>articoli di fondo</w:t>
        </w:r>
      </w:hyperlink>
      <w:r w:rsidRPr="00B70DE5">
        <w:rPr>
          <w:rFonts w:asciiTheme="minorHAnsi" w:hAnsiTheme="minorHAnsi" w:cstheme="minorHAnsi"/>
          <w:sz w:val="16"/>
          <w:szCs w:val="16"/>
        </w:rPr>
        <w:t xml:space="preserve"> del direttore. Il 25 gennaio </w:t>
      </w:r>
      <w:hyperlink r:id="rId41" w:tooltip="1938" w:history="1">
        <w:r w:rsidRPr="00B70DE5">
          <w:rPr>
            <w:rStyle w:val="Collegamentoipertestuale"/>
            <w:rFonts w:asciiTheme="minorHAnsi" w:eastAsiaTheme="majorEastAsia" w:hAnsiTheme="minorHAnsi" w:cstheme="minorHAnsi"/>
            <w:color w:val="auto"/>
            <w:sz w:val="16"/>
            <w:szCs w:val="16"/>
            <w:u w:val="none"/>
          </w:rPr>
          <w:t>1938</w:t>
        </w:r>
      </w:hyperlink>
      <w:r w:rsidRPr="00B70DE5">
        <w:rPr>
          <w:rFonts w:asciiTheme="minorHAnsi" w:hAnsiTheme="minorHAnsi" w:cstheme="minorHAnsi"/>
          <w:sz w:val="16"/>
          <w:szCs w:val="16"/>
        </w:rPr>
        <w:t xml:space="preserve"> il giornale pubblica un fondo del direttore in cui viene criticato il crescente clima di </w:t>
      </w:r>
      <w:hyperlink r:id="rId42" w:tooltip="Antisemitismo" w:history="1">
        <w:r w:rsidRPr="00B70DE5">
          <w:rPr>
            <w:rStyle w:val="Collegamentoipertestuale"/>
            <w:rFonts w:asciiTheme="minorHAnsi" w:eastAsiaTheme="majorEastAsia" w:hAnsiTheme="minorHAnsi" w:cstheme="minorHAnsi"/>
            <w:color w:val="auto"/>
            <w:sz w:val="16"/>
            <w:szCs w:val="16"/>
            <w:u w:val="none"/>
          </w:rPr>
          <w:t>antisemitismo</w:t>
        </w:r>
      </w:hyperlink>
      <w:r w:rsidRPr="00B70DE5">
        <w:rPr>
          <w:rFonts w:asciiTheme="minorHAnsi" w:hAnsiTheme="minorHAnsi" w:cstheme="minorHAnsi"/>
          <w:sz w:val="16"/>
          <w:szCs w:val="16"/>
        </w:rPr>
        <w:t xml:space="preserve">, in aperta polemica con la pubblicazione de </w:t>
      </w:r>
      <w:hyperlink r:id="rId43" w:tooltip="Lista di giornali fascisti" w:history="1">
        <w:r w:rsidRPr="00B70DE5">
          <w:rPr>
            <w:rStyle w:val="Collegamentoipertestuale"/>
            <w:rFonts w:asciiTheme="minorHAnsi" w:eastAsiaTheme="majorEastAsia" w:hAnsiTheme="minorHAnsi" w:cstheme="minorHAnsi"/>
            <w:i/>
            <w:iCs/>
            <w:color w:val="auto"/>
            <w:sz w:val="16"/>
            <w:szCs w:val="16"/>
            <w:u w:val="none"/>
          </w:rPr>
          <w:t>Il Regime Fascista</w:t>
        </w:r>
      </w:hyperlink>
      <w:r w:rsidRPr="00B70DE5">
        <w:rPr>
          <w:rFonts w:asciiTheme="minorHAnsi" w:hAnsiTheme="minorHAnsi" w:cstheme="minorHAnsi"/>
          <w:sz w:val="16"/>
          <w:szCs w:val="16"/>
        </w:rPr>
        <w:t xml:space="preserve"> di </w:t>
      </w:r>
      <w:hyperlink r:id="rId44" w:tooltip="Roberto Farinacci" w:history="1">
        <w:r w:rsidRPr="00B70DE5">
          <w:rPr>
            <w:rStyle w:val="Collegamentoipertestuale"/>
            <w:rFonts w:asciiTheme="minorHAnsi" w:eastAsiaTheme="majorEastAsia" w:hAnsiTheme="minorHAnsi" w:cstheme="minorHAnsi"/>
            <w:color w:val="auto"/>
            <w:sz w:val="16"/>
            <w:szCs w:val="16"/>
            <w:u w:val="none"/>
          </w:rPr>
          <w:t>Farinacci</w:t>
        </w:r>
      </w:hyperlink>
      <w:r w:rsidRPr="00B70DE5">
        <w:rPr>
          <w:rFonts w:asciiTheme="minorHAnsi" w:hAnsiTheme="minorHAnsi" w:cstheme="minorHAnsi"/>
          <w:sz w:val="16"/>
          <w:szCs w:val="16"/>
        </w:rPr>
        <w:t xml:space="preserve">, sottolineando il ruolo della </w:t>
      </w:r>
      <w:hyperlink r:id="rId45" w:tooltip="Comunità ebraica di Trieste" w:history="1">
        <w:r w:rsidRPr="00B70DE5">
          <w:rPr>
            <w:rStyle w:val="Collegamentoipertestuale"/>
            <w:rFonts w:asciiTheme="minorHAnsi" w:eastAsiaTheme="majorEastAsia" w:hAnsiTheme="minorHAnsi" w:cstheme="minorHAnsi"/>
            <w:color w:val="auto"/>
            <w:sz w:val="16"/>
            <w:szCs w:val="16"/>
            <w:u w:val="none"/>
          </w:rPr>
          <w:t>borghesia ebraica triestina</w:t>
        </w:r>
      </w:hyperlink>
      <w:r w:rsidRPr="00B70DE5">
        <w:rPr>
          <w:rFonts w:asciiTheme="minorHAnsi" w:hAnsiTheme="minorHAnsi" w:cstheme="minorHAnsi"/>
          <w:sz w:val="16"/>
          <w:szCs w:val="16"/>
        </w:rPr>
        <w:t xml:space="preserve"> nel movimento irredentista. Infatti due delle sei </w:t>
      </w:r>
      <w:hyperlink r:id="rId46" w:tooltip="Medaglia d'oro al valore militare" w:history="1">
        <w:r w:rsidRPr="00B70DE5">
          <w:rPr>
            <w:rStyle w:val="Collegamentoipertestuale"/>
            <w:rFonts w:asciiTheme="minorHAnsi" w:eastAsiaTheme="majorEastAsia" w:hAnsiTheme="minorHAnsi" w:cstheme="minorHAnsi"/>
            <w:color w:val="auto"/>
            <w:sz w:val="16"/>
            <w:szCs w:val="16"/>
            <w:u w:val="none"/>
          </w:rPr>
          <w:t>medaglie d'oro al valor militare</w:t>
        </w:r>
      </w:hyperlink>
      <w:r w:rsidRPr="00B70DE5">
        <w:rPr>
          <w:rFonts w:asciiTheme="minorHAnsi" w:hAnsiTheme="minorHAnsi" w:cstheme="minorHAnsi"/>
          <w:sz w:val="16"/>
          <w:szCs w:val="16"/>
        </w:rPr>
        <w:t xml:space="preserve"> della città erano attribuite a volontari di religione israelita. Vengono poi annunciate proprio a Trieste, e successivamente approvate nel mutato clima politico, le </w:t>
      </w:r>
      <w:hyperlink r:id="rId47" w:tooltip="Leggi razziali fasciste" w:history="1">
        <w:r w:rsidRPr="00B70DE5">
          <w:rPr>
            <w:rStyle w:val="Collegamentoipertestuale"/>
            <w:rFonts w:asciiTheme="minorHAnsi" w:eastAsiaTheme="majorEastAsia" w:hAnsiTheme="minorHAnsi" w:cstheme="minorHAnsi"/>
            <w:color w:val="auto"/>
            <w:sz w:val="16"/>
            <w:szCs w:val="16"/>
            <w:u w:val="none"/>
          </w:rPr>
          <w:t>leggi razziali</w:t>
        </w:r>
      </w:hyperlink>
      <w:r w:rsidRPr="00B70DE5">
        <w:rPr>
          <w:rFonts w:asciiTheme="minorHAnsi" w:hAnsiTheme="minorHAnsi" w:cstheme="minorHAnsi"/>
          <w:sz w:val="16"/>
          <w:szCs w:val="16"/>
        </w:rPr>
        <w:t xml:space="preserve">. Nello stesso anno 1938 Teodoro Mayer, nonostante le storiche posizioni filo-italiane e la vicinanza al regime che gli avevano valso la qualifica di "ebreo discriminato per benemerenze eccezionali", fu costretto a cedere il pacchetto di azioni alla Società editrice del Piccolo, costituita all’uopo dal direttore responsabile </w:t>
      </w:r>
      <w:hyperlink r:id="rId48" w:tooltip="Rino Alessi" w:history="1">
        <w:r w:rsidRPr="00B70DE5">
          <w:rPr>
            <w:rStyle w:val="Collegamentoipertestuale"/>
            <w:rFonts w:asciiTheme="minorHAnsi" w:eastAsiaTheme="majorEastAsia" w:hAnsiTheme="minorHAnsi" w:cstheme="minorHAnsi"/>
            <w:color w:val="auto"/>
            <w:sz w:val="16"/>
            <w:szCs w:val="16"/>
            <w:u w:val="none"/>
          </w:rPr>
          <w:t>Rino Alessi</w:t>
        </w:r>
      </w:hyperlink>
      <w:r w:rsidRPr="00B70DE5">
        <w:rPr>
          <w:rFonts w:asciiTheme="minorHAnsi" w:hAnsiTheme="minorHAnsi" w:cstheme="minorHAnsi"/>
          <w:sz w:val="16"/>
          <w:szCs w:val="16"/>
        </w:rPr>
        <w:t xml:space="preserve">. Alessi manterrà la duplice posizione fino al 27 luglio </w:t>
      </w:r>
      <w:hyperlink r:id="rId49" w:tooltip="1943" w:history="1">
        <w:r w:rsidRPr="00B70DE5">
          <w:rPr>
            <w:rStyle w:val="Collegamentoipertestuale"/>
            <w:rFonts w:asciiTheme="minorHAnsi" w:eastAsiaTheme="majorEastAsia" w:hAnsiTheme="minorHAnsi" w:cstheme="minorHAnsi"/>
            <w:color w:val="auto"/>
            <w:sz w:val="16"/>
            <w:szCs w:val="16"/>
            <w:u w:val="none"/>
          </w:rPr>
          <w:t>1943</w:t>
        </w:r>
      </w:hyperlink>
      <w:r w:rsidRPr="00B70DE5">
        <w:rPr>
          <w:rFonts w:asciiTheme="minorHAnsi" w:hAnsiTheme="minorHAnsi" w:cstheme="minorHAnsi"/>
          <w:sz w:val="16"/>
          <w:szCs w:val="16"/>
        </w:rPr>
        <w:t xml:space="preserve"> e sosterrà enfaticamente l'antisemitismo e il </w:t>
      </w:r>
      <w:hyperlink r:id="rId50" w:tooltip="Patto d'Acciaio" w:history="1">
        <w:r w:rsidRPr="00B70DE5">
          <w:rPr>
            <w:rStyle w:val="Collegamentoipertestuale"/>
            <w:rFonts w:asciiTheme="minorHAnsi" w:eastAsiaTheme="majorEastAsia" w:hAnsiTheme="minorHAnsi" w:cstheme="minorHAnsi"/>
            <w:color w:val="auto"/>
            <w:sz w:val="16"/>
            <w:szCs w:val="16"/>
            <w:u w:val="none"/>
          </w:rPr>
          <w:t>Patto d'Acciaio</w:t>
        </w:r>
      </w:hyperlink>
      <w:r w:rsidRPr="00B70DE5">
        <w:rPr>
          <w:rFonts w:asciiTheme="minorHAnsi" w:hAnsiTheme="minorHAnsi" w:cstheme="minorHAnsi"/>
          <w:sz w:val="16"/>
          <w:szCs w:val="16"/>
        </w:rPr>
        <w:t xml:space="preserve"> con la Germania nazista. L'antifascista </w:t>
      </w:r>
      <w:hyperlink r:id="rId51" w:tooltip="Silvio Benco" w:history="1">
        <w:r w:rsidRPr="00B70DE5">
          <w:rPr>
            <w:rStyle w:val="Collegamentoipertestuale"/>
            <w:rFonts w:asciiTheme="minorHAnsi" w:eastAsiaTheme="majorEastAsia" w:hAnsiTheme="minorHAnsi" w:cstheme="minorHAnsi"/>
            <w:color w:val="auto"/>
            <w:sz w:val="16"/>
            <w:szCs w:val="16"/>
            <w:u w:val="none"/>
          </w:rPr>
          <w:t>Silvio Benco</w:t>
        </w:r>
      </w:hyperlink>
      <w:r w:rsidRPr="00B70DE5">
        <w:rPr>
          <w:rFonts w:asciiTheme="minorHAnsi" w:hAnsiTheme="minorHAnsi" w:cstheme="minorHAnsi"/>
          <w:sz w:val="16"/>
          <w:szCs w:val="16"/>
        </w:rPr>
        <w:t>, che con l'avvento del regime aveva collaborato esclusivamente alle pagine della cultura, cura la direzione tra il 29 luglio e l'11 ottobre 1943, quando i nazisti occupano Trieste. Durante l'occupazione si susseguono diversi direttori e "redattori responsabili", mentre il personale tenta di attuare una sorta di resistenza passiva. Durante questo difficile periodo il corrispondente dall'</w:t>
      </w:r>
      <w:hyperlink r:id="rId52" w:tooltip="Istria" w:history="1">
        <w:r w:rsidRPr="00B70DE5">
          <w:rPr>
            <w:rStyle w:val="Collegamentoipertestuale"/>
            <w:rFonts w:asciiTheme="minorHAnsi" w:eastAsiaTheme="majorEastAsia" w:hAnsiTheme="minorHAnsi" w:cstheme="minorHAnsi"/>
            <w:color w:val="auto"/>
            <w:sz w:val="16"/>
            <w:szCs w:val="16"/>
            <w:u w:val="none"/>
          </w:rPr>
          <w:t>Istria</w:t>
        </w:r>
      </w:hyperlink>
      <w:r w:rsidRPr="00B70DE5">
        <w:rPr>
          <w:rFonts w:asciiTheme="minorHAnsi" w:hAnsiTheme="minorHAnsi" w:cstheme="minorHAnsi"/>
          <w:sz w:val="16"/>
          <w:szCs w:val="16"/>
        </w:rPr>
        <w:t xml:space="preserve"> Manlio Granbassi documenta per primo i </w:t>
      </w:r>
      <w:hyperlink r:id="rId53" w:tooltip="Massacri delle foibe" w:history="1">
        <w:r w:rsidRPr="00B70DE5">
          <w:rPr>
            <w:rStyle w:val="Collegamentoipertestuale"/>
            <w:rFonts w:asciiTheme="minorHAnsi" w:eastAsiaTheme="majorEastAsia" w:hAnsiTheme="minorHAnsi" w:cstheme="minorHAnsi"/>
            <w:color w:val="auto"/>
            <w:sz w:val="16"/>
            <w:szCs w:val="16"/>
            <w:u w:val="none"/>
          </w:rPr>
          <w:t>massacri delle foibe</w:t>
        </w:r>
      </w:hyperlink>
      <w:r w:rsidRPr="00B70DE5">
        <w:rPr>
          <w:rFonts w:asciiTheme="minorHAnsi" w:hAnsiTheme="minorHAnsi" w:cstheme="minorHAnsi"/>
          <w:sz w:val="16"/>
          <w:szCs w:val="16"/>
        </w:rPr>
        <w:t xml:space="preserve">. Il giornale sospenderà le pubblicazioni il 28 aprile </w:t>
      </w:r>
      <w:hyperlink r:id="rId54" w:tooltip="1945" w:history="1">
        <w:r w:rsidRPr="00B70DE5">
          <w:rPr>
            <w:rStyle w:val="Collegamentoipertestuale"/>
            <w:rFonts w:asciiTheme="minorHAnsi" w:eastAsiaTheme="majorEastAsia" w:hAnsiTheme="minorHAnsi" w:cstheme="minorHAnsi"/>
            <w:color w:val="auto"/>
            <w:sz w:val="16"/>
            <w:szCs w:val="16"/>
            <w:u w:val="none"/>
          </w:rPr>
          <w:t>1945</w:t>
        </w:r>
      </w:hyperlink>
      <w:r w:rsidRPr="00B70DE5">
        <w:rPr>
          <w:rFonts w:asciiTheme="minorHAnsi" w:hAnsiTheme="minorHAnsi" w:cstheme="minorHAnsi"/>
          <w:sz w:val="16"/>
          <w:szCs w:val="16"/>
        </w:rPr>
        <w:t xml:space="preserve">, pochi giorni prima della resa tedesca in città. Dopo la Liberazione quindi, per un breve periodo, l'unico quotidiano in lingua italiana che esce in città è </w:t>
      </w:r>
      <w:hyperlink r:id="rId55" w:tooltip="Il Nostro Avvenire" w:history="1">
        <w:r w:rsidRPr="00B70DE5">
          <w:rPr>
            <w:rStyle w:val="Collegamentoipertestuale"/>
            <w:rFonts w:asciiTheme="minorHAnsi" w:eastAsiaTheme="majorEastAsia" w:hAnsiTheme="minorHAnsi" w:cstheme="minorHAnsi"/>
            <w:color w:val="auto"/>
            <w:sz w:val="16"/>
            <w:szCs w:val="16"/>
            <w:u w:val="none"/>
          </w:rPr>
          <w:t>Il Nostro Avvenire</w:t>
        </w:r>
      </w:hyperlink>
      <w:r w:rsidRPr="00B70DE5">
        <w:rPr>
          <w:rFonts w:asciiTheme="minorHAnsi" w:hAnsiTheme="minorHAnsi" w:cstheme="minorHAnsi"/>
          <w:sz w:val="16"/>
          <w:szCs w:val="16"/>
        </w:rPr>
        <w:t>, su posizioni filo-jugoslave. Nel secondo dopoguerra, il ruolo di quotidiano più diffuso a Trieste viene preso dal "</w:t>
      </w:r>
      <w:r w:rsidRPr="00B70DE5">
        <w:rPr>
          <w:rFonts w:asciiTheme="minorHAnsi" w:hAnsiTheme="minorHAnsi" w:cstheme="minorHAnsi"/>
          <w:i/>
          <w:iCs/>
          <w:sz w:val="16"/>
          <w:szCs w:val="16"/>
        </w:rPr>
        <w:t>Giornale Alleato</w:t>
      </w:r>
      <w:r w:rsidRPr="00B70DE5">
        <w:rPr>
          <w:rFonts w:asciiTheme="minorHAnsi" w:hAnsiTheme="minorHAnsi" w:cstheme="minorHAnsi"/>
          <w:sz w:val="16"/>
          <w:szCs w:val="16"/>
        </w:rPr>
        <w:t xml:space="preserve">", pubblicato dal Governo Militare Alleato della Venezia Giulia fino al 5 marzo </w:t>
      </w:r>
      <w:hyperlink r:id="rId56" w:tooltip="1947" w:history="1">
        <w:r w:rsidRPr="00B70DE5">
          <w:rPr>
            <w:rStyle w:val="Collegamentoipertestuale"/>
            <w:rFonts w:asciiTheme="minorHAnsi" w:eastAsiaTheme="majorEastAsia" w:hAnsiTheme="minorHAnsi" w:cstheme="minorHAnsi"/>
            <w:color w:val="auto"/>
            <w:sz w:val="16"/>
            <w:szCs w:val="16"/>
            <w:u w:val="none"/>
          </w:rPr>
          <w:t>1947</w:t>
        </w:r>
      </w:hyperlink>
      <w:r w:rsidRPr="00B70DE5">
        <w:rPr>
          <w:rFonts w:asciiTheme="minorHAnsi" w:hAnsiTheme="minorHAnsi" w:cstheme="minorHAnsi"/>
          <w:sz w:val="16"/>
          <w:szCs w:val="16"/>
        </w:rPr>
        <w:t>, quando il Piccolo viene pubblicato nuovamente ma rinominato "</w:t>
      </w:r>
      <w:r w:rsidRPr="00B70DE5">
        <w:rPr>
          <w:rFonts w:asciiTheme="minorHAnsi" w:hAnsiTheme="minorHAnsi" w:cstheme="minorHAnsi"/>
          <w:i/>
          <w:iCs/>
          <w:sz w:val="16"/>
          <w:szCs w:val="16"/>
        </w:rPr>
        <w:t>Giornale di Trieste</w:t>
      </w:r>
      <w:r w:rsidRPr="00B70DE5">
        <w:rPr>
          <w:rFonts w:asciiTheme="minorHAnsi" w:hAnsiTheme="minorHAnsi" w:cstheme="minorHAnsi"/>
          <w:sz w:val="16"/>
          <w:szCs w:val="16"/>
        </w:rPr>
        <w:t xml:space="preserve">". Manterrà questo nome per tutta la durata dell'amministrazione Anglo-Americana del </w:t>
      </w:r>
      <w:hyperlink r:id="rId57" w:tooltip="Territorio Libero di Trieste" w:history="1">
        <w:r w:rsidRPr="00B70DE5">
          <w:rPr>
            <w:rStyle w:val="Collegamentoipertestuale"/>
            <w:rFonts w:asciiTheme="minorHAnsi" w:eastAsiaTheme="majorEastAsia" w:hAnsiTheme="minorHAnsi" w:cstheme="minorHAnsi"/>
            <w:color w:val="auto"/>
            <w:sz w:val="16"/>
            <w:szCs w:val="16"/>
            <w:u w:val="none"/>
          </w:rPr>
          <w:t>Territorio Libero di Trieste</w:t>
        </w:r>
      </w:hyperlink>
      <w:r w:rsidRPr="00B70DE5">
        <w:rPr>
          <w:rFonts w:asciiTheme="minorHAnsi" w:hAnsiTheme="minorHAnsi" w:cstheme="minorHAnsi"/>
          <w:sz w:val="16"/>
          <w:szCs w:val="16"/>
        </w:rPr>
        <w:t xml:space="preserve">. Dopo la firma del </w:t>
      </w:r>
      <w:hyperlink r:id="rId58" w:tooltip="Memorandum di Londra" w:history="1">
        <w:r w:rsidRPr="00B70DE5">
          <w:rPr>
            <w:rStyle w:val="Collegamentoipertestuale"/>
            <w:rFonts w:asciiTheme="minorHAnsi" w:eastAsiaTheme="majorEastAsia" w:hAnsiTheme="minorHAnsi" w:cstheme="minorHAnsi"/>
            <w:color w:val="auto"/>
            <w:sz w:val="16"/>
            <w:szCs w:val="16"/>
            <w:u w:val="none"/>
          </w:rPr>
          <w:t>Memorandum d'Intesa di Londra</w:t>
        </w:r>
      </w:hyperlink>
      <w:r w:rsidRPr="00B70DE5">
        <w:rPr>
          <w:rFonts w:asciiTheme="minorHAnsi" w:hAnsiTheme="minorHAnsi" w:cstheme="minorHAnsi"/>
          <w:sz w:val="16"/>
          <w:szCs w:val="16"/>
        </w:rPr>
        <w:t xml:space="preserve"> e il conseguente passaggio di consegne tra il Governo Militare Alleato e il Governo Italiano, il 26 ottobre </w:t>
      </w:r>
      <w:hyperlink r:id="rId59" w:tooltip="1954" w:history="1">
        <w:r w:rsidRPr="00B70DE5">
          <w:rPr>
            <w:rStyle w:val="Collegamentoipertestuale"/>
            <w:rFonts w:asciiTheme="minorHAnsi" w:eastAsiaTheme="majorEastAsia" w:hAnsiTheme="minorHAnsi" w:cstheme="minorHAnsi"/>
            <w:color w:val="auto"/>
            <w:sz w:val="16"/>
            <w:szCs w:val="16"/>
            <w:u w:val="none"/>
          </w:rPr>
          <w:t>1954</w:t>
        </w:r>
      </w:hyperlink>
      <w:r w:rsidRPr="00B70DE5">
        <w:rPr>
          <w:rFonts w:asciiTheme="minorHAnsi" w:hAnsiTheme="minorHAnsi" w:cstheme="minorHAnsi"/>
          <w:sz w:val="16"/>
          <w:szCs w:val="16"/>
        </w:rPr>
        <w:t xml:space="preserve"> il quotidiano riprende la testata storica. Nell'ottobre </w:t>
      </w:r>
      <w:hyperlink r:id="rId60" w:tooltip="2018" w:history="1">
        <w:r w:rsidRPr="00B70DE5">
          <w:rPr>
            <w:rStyle w:val="Collegamentoipertestuale"/>
            <w:rFonts w:asciiTheme="minorHAnsi" w:eastAsiaTheme="majorEastAsia" w:hAnsiTheme="minorHAnsi" w:cstheme="minorHAnsi"/>
            <w:color w:val="auto"/>
            <w:sz w:val="16"/>
            <w:szCs w:val="16"/>
            <w:u w:val="none"/>
          </w:rPr>
          <w:t>2018</w:t>
        </w:r>
      </w:hyperlink>
      <w:r w:rsidRPr="00B70DE5">
        <w:rPr>
          <w:rFonts w:asciiTheme="minorHAnsi" w:hAnsiTheme="minorHAnsi" w:cstheme="minorHAnsi"/>
          <w:sz w:val="16"/>
          <w:szCs w:val="16"/>
        </w:rPr>
        <w:t xml:space="preserve"> l'editore </w:t>
      </w:r>
      <w:hyperlink r:id="rId61" w:tooltip="GEDI Gruppo Editoriale" w:history="1">
        <w:r w:rsidRPr="00B70DE5">
          <w:rPr>
            <w:rStyle w:val="Collegamentoipertestuale"/>
            <w:rFonts w:asciiTheme="minorHAnsi" w:eastAsiaTheme="majorEastAsia" w:hAnsiTheme="minorHAnsi" w:cstheme="minorHAnsi"/>
            <w:color w:val="auto"/>
            <w:sz w:val="16"/>
            <w:szCs w:val="16"/>
            <w:u w:val="none"/>
          </w:rPr>
          <w:t>GEDI</w:t>
        </w:r>
      </w:hyperlink>
      <w:r w:rsidRPr="00B70DE5">
        <w:rPr>
          <w:rFonts w:asciiTheme="minorHAnsi" w:hAnsiTheme="minorHAnsi" w:cstheme="minorHAnsi"/>
          <w:sz w:val="16"/>
          <w:szCs w:val="16"/>
        </w:rPr>
        <w:t xml:space="preserve"> dispone il trasferimento da via Guido Reni (sede di proprietà con uno storico stabilimento tipografico) a via Mazzini 14 (tre piani in affitto)</w:t>
      </w:r>
      <w:hyperlink r:id="rId62" w:anchor="cite_note-5" w:history="1">
        <w:r w:rsidRPr="00B70DE5">
          <w:rPr>
            <w:rStyle w:val="Collegamentoipertestuale"/>
            <w:rFonts w:asciiTheme="minorHAnsi" w:eastAsiaTheme="majorEastAsia" w:hAnsiTheme="minorHAnsi" w:cstheme="minorHAnsi"/>
            <w:color w:val="auto"/>
            <w:sz w:val="16"/>
            <w:szCs w:val="16"/>
            <w:u w:val="none"/>
            <w:vertAlign w:val="superscript"/>
          </w:rPr>
          <w:t>[5]</w:t>
        </w:r>
      </w:hyperlink>
      <w:r w:rsidRPr="00B70DE5">
        <w:rPr>
          <w:rFonts w:asciiTheme="minorHAnsi" w:hAnsiTheme="minorHAnsi" w:cstheme="minorHAnsi"/>
          <w:sz w:val="16"/>
          <w:szCs w:val="16"/>
        </w:rPr>
        <w:t xml:space="preserve">. </w:t>
      </w:r>
    </w:p>
    <w:p w14:paraId="399C202D" w14:textId="77777777" w:rsidR="00B70DE5" w:rsidRDefault="00B70DE5" w:rsidP="002B5C4E">
      <w:pPr>
        <w:pStyle w:val="Titolo2"/>
        <w:spacing w:before="0" w:after="0"/>
        <w:jc w:val="both"/>
        <w:rPr>
          <w:rStyle w:val="mw-headline"/>
          <w:rFonts w:asciiTheme="minorHAnsi" w:hAnsiTheme="minorHAnsi" w:cstheme="minorHAnsi"/>
          <w:color w:val="auto"/>
          <w:sz w:val="16"/>
          <w:szCs w:val="16"/>
        </w:rPr>
        <w:sectPr w:rsidR="00B70DE5" w:rsidSect="00737C86">
          <w:type w:val="continuous"/>
          <w:pgSz w:w="11906" w:h="16838"/>
          <w:pgMar w:top="1417" w:right="1134" w:bottom="1134" w:left="1134" w:header="708" w:footer="708" w:gutter="0"/>
          <w:cols w:space="708"/>
          <w:docGrid w:linePitch="360"/>
        </w:sectPr>
      </w:pPr>
    </w:p>
    <w:p w14:paraId="28A8E817" w14:textId="77777777" w:rsidR="002B5C4E" w:rsidRPr="00B70DE5" w:rsidRDefault="002B5C4E" w:rsidP="002B5C4E">
      <w:pPr>
        <w:pStyle w:val="Titolo2"/>
        <w:spacing w:before="0" w:after="0"/>
        <w:jc w:val="both"/>
        <w:rPr>
          <w:rFonts w:asciiTheme="minorHAnsi" w:hAnsiTheme="minorHAnsi" w:cstheme="minorHAnsi"/>
          <w:color w:val="auto"/>
          <w:sz w:val="16"/>
          <w:szCs w:val="16"/>
        </w:rPr>
      </w:pPr>
      <w:r w:rsidRPr="00B70DE5">
        <w:rPr>
          <w:rStyle w:val="mw-headline"/>
          <w:rFonts w:asciiTheme="minorHAnsi" w:hAnsiTheme="minorHAnsi" w:cstheme="minorHAnsi"/>
          <w:color w:val="auto"/>
          <w:sz w:val="16"/>
          <w:szCs w:val="16"/>
        </w:rPr>
        <w:t>Variazioni dell'assetto proprietario</w:t>
      </w:r>
    </w:p>
    <w:p w14:paraId="72DC873B"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63" w:tooltip="1881" w:history="1">
        <w:r w:rsidRPr="00B70DE5">
          <w:rPr>
            <w:rStyle w:val="Collegamentoipertestuale"/>
            <w:rFonts w:asciiTheme="minorHAnsi" w:eastAsiaTheme="majorEastAsia" w:hAnsiTheme="minorHAnsi" w:cstheme="minorHAnsi"/>
            <w:color w:val="auto"/>
            <w:sz w:val="16"/>
            <w:szCs w:val="16"/>
            <w:u w:val="none"/>
          </w:rPr>
          <w:t>1881</w:t>
        </w:r>
      </w:hyperlink>
      <w:r w:rsidRPr="00B70DE5">
        <w:rPr>
          <w:rFonts w:asciiTheme="minorHAnsi" w:hAnsiTheme="minorHAnsi" w:cstheme="minorHAnsi"/>
          <w:sz w:val="16"/>
          <w:szCs w:val="16"/>
        </w:rPr>
        <w:t xml:space="preserve"> il quotidiano viene fondato da </w:t>
      </w:r>
      <w:hyperlink r:id="rId64" w:tooltip="Teodoro Mayer" w:history="1">
        <w:r w:rsidRPr="00B70DE5">
          <w:rPr>
            <w:rStyle w:val="Collegamentoipertestuale"/>
            <w:rFonts w:asciiTheme="minorHAnsi" w:eastAsiaTheme="majorEastAsia" w:hAnsiTheme="minorHAnsi" w:cstheme="minorHAnsi"/>
            <w:color w:val="auto"/>
            <w:sz w:val="16"/>
            <w:szCs w:val="16"/>
            <w:u w:val="none"/>
          </w:rPr>
          <w:t>Teodoro Mayer</w:t>
        </w:r>
      </w:hyperlink>
    </w:p>
    <w:p w14:paraId="113CCA36"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65" w:tooltip="1938" w:history="1">
        <w:r w:rsidRPr="00B70DE5">
          <w:rPr>
            <w:rStyle w:val="Collegamentoipertestuale"/>
            <w:rFonts w:asciiTheme="minorHAnsi" w:eastAsiaTheme="majorEastAsia" w:hAnsiTheme="minorHAnsi" w:cstheme="minorHAnsi"/>
            <w:color w:val="auto"/>
            <w:sz w:val="16"/>
            <w:szCs w:val="16"/>
            <w:u w:val="none"/>
          </w:rPr>
          <w:t>1938</w:t>
        </w:r>
      </w:hyperlink>
      <w:r w:rsidRPr="00B70DE5">
        <w:rPr>
          <w:rFonts w:asciiTheme="minorHAnsi" w:hAnsiTheme="minorHAnsi" w:cstheme="minorHAnsi"/>
          <w:sz w:val="16"/>
          <w:szCs w:val="16"/>
        </w:rPr>
        <w:t xml:space="preserve"> passa di proprietà di </w:t>
      </w:r>
      <w:hyperlink r:id="rId66" w:tooltip="Rino Alessi" w:history="1">
        <w:r w:rsidRPr="00B70DE5">
          <w:rPr>
            <w:rStyle w:val="Collegamentoipertestuale"/>
            <w:rFonts w:asciiTheme="minorHAnsi" w:eastAsiaTheme="majorEastAsia" w:hAnsiTheme="minorHAnsi" w:cstheme="minorHAnsi"/>
            <w:color w:val="auto"/>
            <w:sz w:val="16"/>
            <w:szCs w:val="16"/>
            <w:u w:val="none"/>
          </w:rPr>
          <w:t>Rino Alessi</w:t>
        </w:r>
      </w:hyperlink>
    </w:p>
    <w:p w14:paraId="6426431F"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67" w:tooltip="1973" w:history="1">
        <w:r w:rsidRPr="00B70DE5">
          <w:rPr>
            <w:rStyle w:val="Collegamentoipertestuale"/>
            <w:rFonts w:asciiTheme="minorHAnsi" w:eastAsiaTheme="majorEastAsia" w:hAnsiTheme="minorHAnsi" w:cstheme="minorHAnsi"/>
            <w:color w:val="auto"/>
            <w:sz w:val="16"/>
            <w:szCs w:val="16"/>
            <w:u w:val="none"/>
          </w:rPr>
          <w:t>1973</w:t>
        </w:r>
      </w:hyperlink>
      <w:r w:rsidRPr="00B70DE5">
        <w:rPr>
          <w:rFonts w:asciiTheme="minorHAnsi" w:hAnsiTheme="minorHAnsi" w:cstheme="minorHAnsi"/>
          <w:sz w:val="16"/>
          <w:szCs w:val="16"/>
        </w:rPr>
        <w:t xml:space="preserve"> una parte della proprietà passa al gruppo Agnelli-Fiat</w:t>
      </w:r>
    </w:p>
    <w:p w14:paraId="2AE9DD5F"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68" w:tooltip="1976" w:history="1">
        <w:r w:rsidRPr="00B70DE5">
          <w:rPr>
            <w:rStyle w:val="Collegamentoipertestuale"/>
            <w:rFonts w:asciiTheme="minorHAnsi" w:eastAsiaTheme="majorEastAsia" w:hAnsiTheme="minorHAnsi" w:cstheme="minorHAnsi"/>
            <w:color w:val="auto"/>
            <w:sz w:val="16"/>
            <w:szCs w:val="16"/>
            <w:u w:val="none"/>
          </w:rPr>
          <w:t>1976</w:t>
        </w:r>
      </w:hyperlink>
      <w:r w:rsidRPr="00B70DE5">
        <w:rPr>
          <w:rFonts w:asciiTheme="minorHAnsi" w:hAnsiTheme="minorHAnsi" w:cstheme="minorHAnsi"/>
          <w:sz w:val="16"/>
          <w:szCs w:val="16"/>
        </w:rPr>
        <w:t xml:space="preserve"> una parte della proprietà viene acquisita anche dall'editore </w:t>
      </w:r>
      <w:hyperlink r:id="rId69" w:tooltip="Rizzoli" w:history="1">
        <w:r w:rsidRPr="00B70DE5">
          <w:rPr>
            <w:rStyle w:val="Collegamentoipertestuale"/>
            <w:rFonts w:asciiTheme="minorHAnsi" w:eastAsiaTheme="majorEastAsia" w:hAnsiTheme="minorHAnsi" w:cstheme="minorHAnsi"/>
            <w:color w:val="auto"/>
            <w:sz w:val="16"/>
            <w:szCs w:val="16"/>
            <w:u w:val="none"/>
          </w:rPr>
          <w:t>Rizzoli</w:t>
        </w:r>
      </w:hyperlink>
    </w:p>
    <w:p w14:paraId="68DE4892"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70" w:tooltip="1977" w:history="1">
        <w:r w:rsidRPr="00B70DE5">
          <w:rPr>
            <w:rStyle w:val="Collegamentoipertestuale"/>
            <w:rFonts w:asciiTheme="minorHAnsi" w:eastAsiaTheme="majorEastAsia" w:hAnsiTheme="minorHAnsi" w:cstheme="minorHAnsi"/>
            <w:color w:val="auto"/>
            <w:sz w:val="16"/>
            <w:szCs w:val="16"/>
            <w:u w:val="none"/>
          </w:rPr>
          <w:t>1977</w:t>
        </w:r>
      </w:hyperlink>
      <w:r w:rsidRPr="00B70DE5">
        <w:rPr>
          <w:rFonts w:asciiTheme="minorHAnsi" w:hAnsiTheme="minorHAnsi" w:cstheme="minorHAnsi"/>
          <w:sz w:val="16"/>
          <w:szCs w:val="16"/>
        </w:rPr>
        <w:t xml:space="preserve"> la Rizzoli acquisisce la restante parte della proprietà da </w:t>
      </w:r>
      <w:hyperlink r:id="rId71" w:tooltip="Chino Alessi" w:history="1">
        <w:r w:rsidRPr="00B70DE5">
          <w:rPr>
            <w:rStyle w:val="Collegamentoipertestuale"/>
            <w:rFonts w:asciiTheme="minorHAnsi" w:eastAsiaTheme="majorEastAsia" w:hAnsiTheme="minorHAnsi" w:cstheme="minorHAnsi"/>
            <w:color w:val="auto"/>
            <w:sz w:val="16"/>
            <w:szCs w:val="16"/>
            <w:u w:val="none"/>
          </w:rPr>
          <w:t>Chino Alessi</w:t>
        </w:r>
      </w:hyperlink>
    </w:p>
    <w:p w14:paraId="3292F8AF"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72" w:tooltip="1984" w:history="1">
        <w:r w:rsidRPr="00B70DE5">
          <w:rPr>
            <w:rStyle w:val="Collegamentoipertestuale"/>
            <w:rFonts w:asciiTheme="minorHAnsi" w:eastAsiaTheme="majorEastAsia" w:hAnsiTheme="minorHAnsi" w:cstheme="minorHAnsi"/>
            <w:color w:val="auto"/>
            <w:sz w:val="16"/>
            <w:szCs w:val="16"/>
            <w:u w:val="none"/>
          </w:rPr>
          <w:t>1984</w:t>
        </w:r>
      </w:hyperlink>
      <w:r w:rsidRPr="00B70DE5">
        <w:rPr>
          <w:rFonts w:asciiTheme="minorHAnsi" w:hAnsiTheme="minorHAnsi" w:cstheme="minorHAnsi"/>
          <w:sz w:val="16"/>
          <w:szCs w:val="16"/>
        </w:rPr>
        <w:t xml:space="preserve"> il giornale passa in proprietà al </w:t>
      </w:r>
      <w:hyperlink r:id="rId73" w:tooltip="Poligrafici Editoriale" w:history="1">
        <w:r w:rsidRPr="00B70DE5">
          <w:rPr>
            <w:rStyle w:val="Collegamentoipertestuale"/>
            <w:rFonts w:asciiTheme="minorHAnsi" w:eastAsiaTheme="majorEastAsia" w:hAnsiTheme="minorHAnsi" w:cstheme="minorHAnsi"/>
            <w:color w:val="auto"/>
            <w:sz w:val="16"/>
            <w:szCs w:val="16"/>
            <w:u w:val="none"/>
          </w:rPr>
          <w:t>gruppo Monti</w:t>
        </w:r>
      </w:hyperlink>
    </w:p>
    <w:p w14:paraId="4B5B1DC7"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74" w:tooltip="1991" w:history="1">
        <w:r w:rsidRPr="00B70DE5">
          <w:rPr>
            <w:rStyle w:val="Collegamentoipertestuale"/>
            <w:rFonts w:asciiTheme="minorHAnsi" w:eastAsiaTheme="majorEastAsia" w:hAnsiTheme="minorHAnsi" w:cstheme="minorHAnsi"/>
            <w:color w:val="auto"/>
            <w:sz w:val="16"/>
            <w:szCs w:val="16"/>
            <w:u w:val="none"/>
          </w:rPr>
          <w:t>1991</w:t>
        </w:r>
      </w:hyperlink>
      <w:r w:rsidRPr="00B70DE5">
        <w:rPr>
          <w:rFonts w:asciiTheme="minorHAnsi" w:hAnsiTheme="minorHAnsi" w:cstheme="minorHAnsi"/>
          <w:sz w:val="16"/>
          <w:szCs w:val="16"/>
        </w:rPr>
        <w:t xml:space="preserve"> il giornale passa in proprietà al gruppo Melzi</w:t>
      </w:r>
    </w:p>
    <w:p w14:paraId="01922AB9"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75" w:tooltip="1998" w:history="1">
        <w:r w:rsidRPr="00B70DE5">
          <w:rPr>
            <w:rStyle w:val="Collegamentoipertestuale"/>
            <w:rFonts w:asciiTheme="minorHAnsi" w:eastAsiaTheme="majorEastAsia" w:hAnsiTheme="minorHAnsi" w:cstheme="minorHAnsi"/>
            <w:color w:val="auto"/>
            <w:sz w:val="16"/>
            <w:szCs w:val="16"/>
            <w:u w:val="none"/>
          </w:rPr>
          <w:t>1998</w:t>
        </w:r>
      </w:hyperlink>
      <w:r w:rsidRPr="00B70DE5">
        <w:rPr>
          <w:rFonts w:asciiTheme="minorHAnsi" w:hAnsiTheme="minorHAnsi" w:cstheme="minorHAnsi"/>
          <w:sz w:val="16"/>
          <w:szCs w:val="16"/>
        </w:rPr>
        <w:t xml:space="preserve"> il giornale passa in proprietà al gruppo </w:t>
      </w:r>
      <w:hyperlink r:id="rId76" w:tooltip="Gruppo Editoriale L'Espresso" w:history="1">
        <w:r w:rsidRPr="00B70DE5">
          <w:rPr>
            <w:rStyle w:val="Collegamentoipertestuale"/>
            <w:rFonts w:asciiTheme="minorHAnsi" w:eastAsiaTheme="majorEastAsia" w:hAnsiTheme="minorHAnsi" w:cstheme="minorHAnsi"/>
            <w:color w:val="auto"/>
            <w:sz w:val="16"/>
            <w:szCs w:val="16"/>
            <w:u w:val="none"/>
          </w:rPr>
          <w:t>Caracciolo-L'Espresso</w:t>
        </w:r>
      </w:hyperlink>
    </w:p>
    <w:p w14:paraId="5F7D9D00" w14:textId="77777777" w:rsidR="002B5C4E" w:rsidRPr="00B70DE5" w:rsidRDefault="002B5C4E" w:rsidP="002B5C4E">
      <w:pPr>
        <w:numPr>
          <w:ilvl w:val="0"/>
          <w:numId w:val="7"/>
        </w:numPr>
        <w:suppressAutoHyphens w:val="0"/>
        <w:jc w:val="both"/>
        <w:rPr>
          <w:rFonts w:asciiTheme="minorHAnsi" w:hAnsiTheme="minorHAnsi" w:cstheme="minorHAnsi"/>
          <w:sz w:val="16"/>
          <w:szCs w:val="16"/>
        </w:rPr>
      </w:pPr>
      <w:hyperlink r:id="rId77" w:tooltip="2023" w:history="1">
        <w:r w:rsidRPr="00B70DE5">
          <w:rPr>
            <w:rStyle w:val="Collegamentoipertestuale"/>
            <w:rFonts w:asciiTheme="minorHAnsi" w:eastAsiaTheme="majorEastAsia" w:hAnsiTheme="minorHAnsi" w:cstheme="minorHAnsi"/>
            <w:color w:val="auto"/>
            <w:sz w:val="16"/>
            <w:szCs w:val="16"/>
            <w:u w:val="none"/>
          </w:rPr>
          <w:t>2023</w:t>
        </w:r>
      </w:hyperlink>
      <w:r w:rsidRPr="00B70DE5">
        <w:rPr>
          <w:rFonts w:asciiTheme="minorHAnsi" w:hAnsiTheme="minorHAnsi" w:cstheme="minorHAnsi"/>
          <w:sz w:val="16"/>
          <w:szCs w:val="16"/>
        </w:rPr>
        <w:t xml:space="preserve"> il giornale viene ceduto a Nord Est Multimedia S.p.a. insieme ad altre testate venete, friulane e giuliane del gruppo GEDI: </w:t>
      </w:r>
      <w:hyperlink r:id="rId78" w:tooltip="Corriere delle Alpi (la pagina non esiste)" w:history="1">
        <w:r w:rsidRPr="00B70DE5">
          <w:rPr>
            <w:rStyle w:val="Collegamentoipertestuale"/>
            <w:rFonts w:asciiTheme="minorHAnsi" w:eastAsiaTheme="majorEastAsia" w:hAnsiTheme="minorHAnsi" w:cstheme="minorHAnsi"/>
            <w:color w:val="auto"/>
            <w:sz w:val="16"/>
            <w:szCs w:val="16"/>
            <w:u w:val="none"/>
          </w:rPr>
          <w:t>Corriere delle Alpi</w:t>
        </w:r>
      </w:hyperlink>
      <w:r w:rsidRPr="00B70DE5">
        <w:rPr>
          <w:rFonts w:asciiTheme="minorHAnsi" w:hAnsiTheme="minorHAnsi" w:cstheme="minorHAnsi"/>
          <w:sz w:val="16"/>
          <w:szCs w:val="16"/>
        </w:rPr>
        <w:t xml:space="preserve">, </w:t>
      </w:r>
      <w:hyperlink r:id="rId79" w:tooltip="Messaggero Veneto" w:history="1">
        <w:r w:rsidRPr="00B70DE5">
          <w:rPr>
            <w:rStyle w:val="Collegamentoipertestuale"/>
            <w:rFonts w:asciiTheme="minorHAnsi" w:eastAsiaTheme="majorEastAsia" w:hAnsiTheme="minorHAnsi" w:cstheme="minorHAnsi"/>
            <w:color w:val="auto"/>
            <w:sz w:val="16"/>
            <w:szCs w:val="16"/>
            <w:u w:val="none"/>
          </w:rPr>
          <w:t>Messaggero Veneto</w:t>
        </w:r>
      </w:hyperlink>
      <w:r w:rsidRPr="00B70DE5">
        <w:rPr>
          <w:rFonts w:asciiTheme="minorHAnsi" w:hAnsiTheme="minorHAnsi" w:cstheme="minorHAnsi"/>
          <w:sz w:val="16"/>
          <w:szCs w:val="16"/>
        </w:rPr>
        <w:t xml:space="preserve">, </w:t>
      </w:r>
      <w:hyperlink r:id="rId80" w:tooltip="La Nuova Venezia" w:history="1">
        <w:r w:rsidRPr="00B70DE5">
          <w:rPr>
            <w:rStyle w:val="Collegamentoipertestuale"/>
            <w:rFonts w:asciiTheme="minorHAnsi" w:eastAsiaTheme="majorEastAsia" w:hAnsiTheme="minorHAnsi" w:cstheme="minorHAnsi"/>
            <w:color w:val="auto"/>
            <w:sz w:val="16"/>
            <w:szCs w:val="16"/>
            <w:u w:val="none"/>
          </w:rPr>
          <w:t>La Nuova Venezia</w:t>
        </w:r>
      </w:hyperlink>
      <w:r w:rsidRPr="00B70DE5">
        <w:rPr>
          <w:rFonts w:asciiTheme="minorHAnsi" w:hAnsiTheme="minorHAnsi" w:cstheme="minorHAnsi"/>
          <w:sz w:val="16"/>
          <w:szCs w:val="16"/>
        </w:rPr>
        <w:t xml:space="preserve">, </w:t>
      </w:r>
      <w:hyperlink r:id="rId81" w:tooltip="Il mattino di Padova" w:history="1">
        <w:r w:rsidRPr="00B70DE5">
          <w:rPr>
            <w:rStyle w:val="Collegamentoipertestuale"/>
            <w:rFonts w:asciiTheme="minorHAnsi" w:eastAsiaTheme="majorEastAsia" w:hAnsiTheme="minorHAnsi" w:cstheme="minorHAnsi"/>
            <w:color w:val="auto"/>
            <w:sz w:val="16"/>
            <w:szCs w:val="16"/>
            <w:u w:val="none"/>
          </w:rPr>
          <w:t>Il mattino di Padova</w:t>
        </w:r>
      </w:hyperlink>
      <w:r w:rsidRPr="00B70DE5">
        <w:rPr>
          <w:rFonts w:asciiTheme="minorHAnsi" w:hAnsiTheme="minorHAnsi" w:cstheme="minorHAnsi"/>
          <w:sz w:val="16"/>
          <w:szCs w:val="16"/>
        </w:rPr>
        <w:t xml:space="preserve"> e </w:t>
      </w:r>
      <w:hyperlink r:id="rId82" w:tooltip="La tribuna di Treviso" w:history="1">
        <w:r w:rsidRPr="00B70DE5">
          <w:rPr>
            <w:rStyle w:val="Collegamentoipertestuale"/>
            <w:rFonts w:asciiTheme="minorHAnsi" w:eastAsiaTheme="majorEastAsia" w:hAnsiTheme="minorHAnsi" w:cstheme="minorHAnsi"/>
            <w:color w:val="auto"/>
            <w:sz w:val="16"/>
            <w:szCs w:val="16"/>
            <w:u w:val="none"/>
          </w:rPr>
          <w:t>La tribuna di Treviso</w:t>
        </w:r>
      </w:hyperlink>
      <w:hyperlink r:id="rId83" w:anchor="cite_note-6" w:history="1">
        <w:r w:rsidRPr="00B70DE5">
          <w:rPr>
            <w:rStyle w:val="Collegamentoipertestuale"/>
            <w:rFonts w:asciiTheme="minorHAnsi" w:eastAsiaTheme="majorEastAsia" w:hAnsiTheme="minorHAnsi" w:cstheme="minorHAnsi"/>
            <w:color w:val="auto"/>
            <w:sz w:val="16"/>
            <w:szCs w:val="16"/>
            <w:u w:val="none"/>
            <w:vertAlign w:val="superscript"/>
          </w:rPr>
          <w:t>[6]</w:t>
        </w:r>
      </w:hyperlink>
      <w:r w:rsidRPr="00B70DE5">
        <w:rPr>
          <w:rFonts w:asciiTheme="minorHAnsi" w:hAnsiTheme="minorHAnsi" w:cstheme="minorHAnsi"/>
          <w:sz w:val="16"/>
          <w:szCs w:val="16"/>
        </w:rPr>
        <w:t>.</w:t>
      </w:r>
    </w:p>
    <w:p w14:paraId="70FCDFC4" w14:textId="77777777" w:rsidR="002B5C4E" w:rsidRPr="00B70DE5" w:rsidRDefault="002B5C4E" w:rsidP="002B5C4E">
      <w:pPr>
        <w:pStyle w:val="Titolo2"/>
        <w:spacing w:before="0" w:after="0"/>
        <w:jc w:val="both"/>
        <w:rPr>
          <w:rFonts w:asciiTheme="minorHAnsi" w:hAnsiTheme="minorHAnsi" w:cstheme="minorHAnsi"/>
          <w:color w:val="auto"/>
          <w:sz w:val="16"/>
          <w:szCs w:val="16"/>
        </w:rPr>
      </w:pPr>
      <w:r w:rsidRPr="00B70DE5">
        <w:rPr>
          <w:rStyle w:val="mw-headline"/>
          <w:rFonts w:asciiTheme="minorHAnsi" w:hAnsiTheme="minorHAnsi" w:cstheme="minorHAnsi"/>
          <w:color w:val="auto"/>
          <w:sz w:val="16"/>
          <w:szCs w:val="16"/>
        </w:rPr>
        <w:t>Direttori</w:t>
      </w:r>
    </w:p>
    <w:p w14:paraId="3021548C" w14:textId="7AEB3FAA"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Il primo numero del «Piccolo», uscito il 29 dicembre 1881. </w:t>
      </w:r>
    </w:p>
    <w:p w14:paraId="09B53988"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84" w:tooltip="Teodoro Mayer" w:history="1">
        <w:r w:rsidRPr="00B70DE5">
          <w:rPr>
            <w:rStyle w:val="Collegamentoipertestuale"/>
            <w:rFonts w:asciiTheme="minorHAnsi" w:eastAsiaTheme="majorEastAsia" w:hAnsiTheme="minorHAnsi" w:cstheme="minorHAnsi"/>
            <w:color w:val="auto"/>
            <w:sz w:val="16"/>
            <w:szCs w:val="16"/>
            <w:u w:val="none"/>
          </w:rPr>
          <w:t>Teodoro Mayer</w:t>
        </w:r>
      </w:hyperlink>
      <w:r w:rsidRPr="00B70DE5">
        <w:rPr>
          <w:rFonts w:asciiTheme="minorHAnsi" w:hAnsiTheme="minorHAnsi" w:cstheme="minorHAnsi"/>
          <w:sz w:val="16"/>
          <w:szCs w:val="16"/>
        </w:rPr>
        <w:t xml:space="preserve">, 29 dicembre </w:t>
      </w:r>
      <w:hyperlink r:id="rId85" w:tooltip="1881" w:history="1">
        <w:r w:rsidRPr="00B70DE5">
          <w:rPr>
            <w:rStyle w:val="Collegamentoipertestuale"/>
            <w:rFonts w:asciiTheme="minorHAnsi" w:eastAsiaTheme="majorEastAsia" w:hAnsiTheme="minorHAnsi" w:cstheme="minorHAnsi"/>
            <w:color w:val="auto"/>
            <w:sz w:val="16"/>
            <w:szCs w:val="16"/>
            <w:u w:val="none"/>
          </w:rPr>
          <w:t>1881</w:t>
        </w:r>
      </w:hyperlink>
      <w:r w:rsidRPr="00B70DE5">
        <w:rPr>
          <w:rFonts w:asciiTheme="minorHAnsi" w:hAnsiTheme="minorHAnsi" w:cstheme="minorHAnsi"/>
          <w:sz w:val="16"/>
          <w:szCs w:val="16"/>
        </w:rPr>
        <w:t xml:space="preserve"> - 23 maggio </w:t>
      </w:r>
      <w:hyperlink r:id="rId86" w:tooltip="1915" w:history="1">
        <w:r w:rsidRPr="00B70DE5">
          <w:rPr>
            <w:rStyle w:val="Collegamentoipertestuale"/>
            <w:rFonts w:asciiTheme="minorHAnsi" w:eastAsiaTheme="majorEastAsia" w:hAnsiTheme="minorHAnsi" w:cstheme="minorHAnsi"/>
            <w:color w:val="auto"/>
            <w:sz w:val="16"/>
            <w:szCs w:val="16"/>
            <w:u w:val="none"/>
          </w:rPr>
          <w:t>1915</w:t>
        </w:r>
      </w:hyperlink>
    </w:p>
    <w:p w14:paraId="086CD281"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r w:rsidRPr="00B70DE5">
        <w:rPr>
          <w:rFonts w:asciiTheme="minorHAnsi" w:hAnsiTheme="minorHAnsi" w:cstheme="minorHAnsi"/>
          <w:i/>
          <w:iCs/>
          <w:sz w:val="16"/>
          <w:szCs w:val="16"/>
        </w:rPr>
        <w:t xml:space="preserve">Sospensione delle pubblicazioni dal maggio </w:t>
      </w:r>
      <w:hyperlink r:id="rId87" w:tooltip="1915" w:history="1">
        <w:r w:rsidRPr="00B70DE5">
          <w:rPr>
            <w:rStyle w:val="Collegamentoipertestuale"/>
            <w:rFonts w:asciiTheme="minorHAnsi" w:eastAsiaTheme="majorEastAsia" w:hAnsiTheme="minorHAnsi" w:cstheme="minorHAnsi"/>
            <w:i/>
            <w:iCs/>
            <w:color w:val="auto"/>
            <w:sz w:val="16"/>
            <w:szCs w:val="16"/>
            <w:u w:val="none"/>
          </w:rPr>
          <w:t>1915</w:t>
        </w:r>
      </w:hyperlink>
      <w:r w:rsidRPr="00B70DE5">
        <w:rPr>
          <w:rFonts w:asciiTheme="minorHAnsi" w:hAnsiTheme="minorHAnsi" w:cstheme="minorHAnsi"/>
          <w:i/>
          <w:iCs/>
          <w:sz w:val="16"/>
          <w:szCs w:val="16"/>
        </w:rPr>
        <w:t xml:space="preserve"> al novembre </w:t>
      </w:r>
      <w:hyperlink r:id="rId88" w:tooltip="1919" w:history="1">
        <w:r w:rsidRPr="00B70DE5">
          <w:rPr>
            <w:rStyle w:val="Collegamentoipertestuale"/>
            <w:rFonts w:asciiTheme="minorHAnsi" w:eastAsiaTheme="majorEastAsia" w:hAnsiTheme="minorHAnsi" w:cstheme="minorHAnsi"/>
            <w:i/>
            <w:iCs/>
            <w:color w:val="auto"/>
            <w:sz w:val="16"/>
            <w:szCs w:val="16"/>
            <w:u w:val="none"/>
          </w:rPr>
          <w:t>1919</w:t>
        </w:r>
      </w:hyperlink>
    </w:p>
    <w:p w14:paraId="51D445E6"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89" w:tooltip="Rino Alessi" w:history="1">
        <w:r w:rsidRPr="00B70DE5">
          <w:rPr>
            <w:rStyle w:val="Collegamentoipertestuale"/>
            <w:rFonts w:asciiTheme="minorHAnsi" w:eastAsiaTheme="majorEastAsia" w:hAnsiTheme="minorHAnsi" w:cstheme="minorHAnsi"/>
            <w:color w:val="auto"/>
            <w:sz w:val="16"/>
            <w:szCs w:val="16"/>
            <w:u w:val="none"/>
          </w:rPr>
          <w:t>Rino Alessi</w:t>
        </w:r>
      </w:hyperlink>
      <w:r w:rsidRPr="00B70DE5">
        <w:rPr>
          <w:rFonts w:asciiTheme="minorHAnsi" w:hAnsiTheme="minorHAnsi" w:cstheme="minorHAnsi"/>
          <w:sz w:val="16"/>
          <w:szCs w:val="16"/>
        </w:rPr>
        <w:t xml:space="preserve">, 20 novembre </w:t>
      </w:r>
      <w:hyperlink r:id="rId90" w:tooltip="1919" w:history="1">
        <w:r w:rsidRPr="00B70DE5">
          <w:rPr>
            <w:rStyle w:val="Collegamentoipertestuale"/>
            <w:rFonts w:asciiTheme="minorHAnsi" w:eastAsiaTheme="majorEastAsia" w:hAnsiTheme="minorHAnsi" w:cstheme="minorHAnsi"/>
            <w:color w:val="auto"/>
            <w:sz w:val="16"/>
            <w:szCs w:val="16"/>
            <w:u w:val="none"/>
          </w:rPr>
          <w:t>1919</w:t>
        </w:r>
      </w:hyperlink>
      <w:r w:rsidRPr="00B70DE5">
        <w:rPr>
          <w:rFonts w:asciiTheme="minorHAnsi" w:hAnsiTheme="minorHAnsi" w:cstheme="minorHAnsi"/>
          <w:sz w:val="16"/>
          <w:szCs w:val="16"/>
        </w:rPr>
        <w:t xml:space="preserve"> - 25 luglio </w:t>
      </w:r>
      <w:hyperlink r:id="rId91" w:tooltip="1943" w:history="1">
        <w:r w:rsidRPr="00B70DE5">
          <w:rPr>
            <w:rStyle w:val="Collegamentoipertestuale"/>
            <w:rFonts w:asciiTheme="minorHAnsi" w:eastAsiaTheme="majorEastAsia" w:hAnsiTheme="minorHAnsi" w:cstheme="minorHAnsi"/>
            <w:color w:val="auto"/>
            <w:sz w:val="16"/>
            <w:szCs w:val="16"/>
            <w:u w:val="none"/>
          </w:rPr>
          <w:t>1943</w:t>
        </w:r>
      </w:hyperlink>
    </w:p>
    <w:p w14:paraId="578A7ABF"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92" w:tooltip="Silvio Benco" w:history="1">
        <w:r w:rsidRPr="00B70DE5">
          <w:rPr>
            <w:rStyle w:val="Collegamentoipertestuale"/>
            <w:rFonts w:asciiTheme="minorHAnsi" w:eastAsiaTheme="majorEastAsia" w:hAnsiTheme="minorHAnsi" w:cstheme="minorHAnsi"/>
            <w:color w:val="auto"/>
            <w:sz w:val="16"/>
            <w:szCs w:val="16"/>
            <w:u w:val="none"/>
          </w:rPr>
          <w:t>Silvio Benco</w:t>
        </w:r>
      </w:hyperlink>
      <w:r w:rsidRPr="00B70DE5">
        <w:rPr>
          <w:rFonts w:asciiTheme="minorHAnsi" w:hAnsiTheme="minorHAnsi" w:cstheme="minorHAnsi"/>
          <w:sz w:val="16"/>
          <w:szCs w:val="16"/>
        </w:rPr>
        <w:t xml:space="preserve">, 28 luglio - 10 settembre </w:t>
      </w:r>
      <w:hyperlink r:id="rId93" w:tooltip="1943" w:history="1">
        <w:r w:rsidRPr="00B70DE5">
          <w:rPr>
            <w:rStyle w:val="Collegamentoipertestuale"/>
            <w:rFonts w:asciiTheme="minorHAnsi" w:eastAsiaTheme="majorEastAsia" w:hAnsiTheme="minorHAnsi" w:cstheme="minorHAnsi"/>
            <w:color w:val="auto"/>
            <w:sz w:val="16"/>
            <w:szCs w:val="16"/>
            <w:u w:val="none"/>
          </w:rPr>
          <w:t>1943</w:t>
        </w:r>
      </w:hyperlink>
    </w:p>
    <w:p w14:paraId="7693C454"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94" w:tooltip="Idreno Utimperghe" w:history="1">
        <w:r w:rsidRPr="00B70DE5">
          <w:rPr>
            <w:rStyle w:val="Collegamentoipertestuale"/>
            <w:rFonts w:asciiTheme="minorHAnsi" w:eastAsiaTheme="majorEastAsia" w:hAnsiTheme="minorHAnsi" w:cstheme="minorHAnsi"/>
            <w:color w:val="auto"/>
            <w:sz w:val="16"/>
            <w:szCs w:val="16"/>
            <w:u w:val="none"/>
          </w:rPr>
          <w:t>Idreno Utimperghe</w:t>
        </w:r>
      </w:hyperlink>
      <w:r w:rsidRPr="00B70DE5">
        <w:rPr>
          <w:rFonts w:asciiTheme="minorHAnsi" w:hAnsiTheme="minorHAnsi" w:cstheme="minorHAnsi"/>
          <w:sz w:val="16"/>
          <w:szCs w:val="16"/>
        </w:rPr>
        <w:t xml:space="preserve">, 11 - 14 settembre </w:t>
      </w:r>
      <w:hyperlink r:id="rId95" w:tooltip="1943" w:history="1">
        <w:r w:rsidRPr="00B70DE5">
          <w:rPr>
            <w:rStyle w:val="Collegamentoipertestuale"/>
            <w:rFonts w:asciiTheme="minorHAnsi" w:eastAsiaTheme="majorEastAsia" w:hAnsiTheme="minorHAnsi" w:cstheme="minorHAnsi"/>
            <w:color w:val="auto"/>
            <w:sz w:val="16"/>
            <w:szCs w:val="16"/>
            <w:u w:val="none"/>
          </w:rPr>
          <w:t>1943</w:t>
        </w:r>
      </w:hyperlink>
    </w:p>
    <w:p w14:paraId="1DDFCDA4"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96" w:tooltip="Hermann Carbone (la pagina non esiste)" w:history="1">
        <w:r w:rsidRPr="00B70DE5">
          <w:rPr>
            <w:rStyle w:val="Collegamentoipertestuale"/>
            <w:rFonts w:asciiTheme="minorHAnsi" w:eastAsiaTheme="majorEastAsia" w:hAnsiTheme="minorHAnsi" w:cstheme="minorHAnsi"/>
            <w:color w:val="auto"/>
            <w:sz w:val="16"/>
            <w:szCs w:val="16"/>
            <w:u w:val="none"/>
          </w:rPr>
          <w:t>Hermann Carbone</w:t>
        </w:r>
      </w:hyperlink>
      <w:r w:rsidRPr="00B70DE5">
        <w:rPr>
          <w:rFonts w:asciiTheme="minorHAnsi" w:hAnsiTheme="minorHAnsi" w:cstheme="minorHAnsi"/>
          <w:sz w:val="16"/>
          <w:szCs w:val="16"/>
        </w:rPr>
        <w:t xml:space="preserve">, 15 - 27 settembre </w:t>
      </w:r>
      <w:hyperlink r:id="rId97" w:tooltip="1943" w:history="1">
        <w:r w:rsidRPr="00B70DE5">
          <w:rPr>
            <w:rStyle w:val="Collegamentoipertestuale"/>
            <w:rFonts w:asciiTheme="minorHAnsi" w:eastAsiaTheme="majorEastAsia" w:hAnsiTheme="minorHAnsi" w:cstheme="minorHAnsi"/>
            <w:color w:val="auto"/>
            <w:sz w:val="16"/>
            <w:szCs w:val="16"/>
            <w:u w:val="none"/>
          </w:rPr>
          <w:t>1943</w:t>
        </w:r>
      </w:hyperlink>
      <w:r w:rsidRPr="00B70DE5">
        <w:rPr>
          <w:rFonts w:asciiTheme="minorHAnsi" w:hAnsiTheme="minorHAnsi" w:cstheme="minorHAnsi"/>
          <w:sz w:val="16"/>
          <w:szCs w:val="16"/>
        </w:rPr>
        <w:t xml:space="preserve"> (</w:t>
      </w:r>
      <w:r w:rsidRPr="00B70DE5">
        <w:rPr>
          <w:rFonts w:asciiTheme="minorHAnsi" w:hAnsiTheme="minorHAnsi" w:cstheme="minorHAnsi"/>
          <w:i/>
          <w:iCs/>
          <w:sz w:val="16"/>
          <w:szCs w:val="16"/>
        </w:rPr>
        <w:t>redattore responsabile</w:t>
      </w:r>
      <w:r w:rsidRPr="00B70DE5">
        <w:rPr>
          <w:rFonts w:asciiTheme="minorHAnsi" w:hAnsiTheme="minorHAnsi" w:cstheme="minorHAnsi"/>
          <w:sz w:val="16"/>
          <w:szCs w:val="16"/>
        </w:rPr>
        <w:t>)</w:t>
      </w:r>
    </w:p>
    <w:p w14:paraId="2DE0E1A0"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98" w:tooltip="Vittorio Tranquilli (la pagina non esiste)" w:history="1">
        <w:r w:rsidRPr="00B70DE5">
          <w:rPr>
            <w:rStyle w:val="Collegamentoipertestuale"/>
            <w:rFonts w:asciiTheme="minorHAnsi" w:eastAsiaTheme="majorEastAsia" w:hAnsiTheme="minorHAnsi" w:cstheme="minorHAnsi"/>
            <w:color w:val="auto"/>
            <w:sz w:val="16"/>
            <w:szCs w:val="16"/>
            <w:u w:val="none"/>
          </w:rPr>
          <w:t>Vittorio Tranquilli</w:t>
        </w:r>
      </w:hyperlink>
      <w:r w:rsidRPr="00B70DE5">
        <w:rPr>
          <w:rFonts w:asciiTheme="minorHAnsi" w:hAnsiTheme="minorHAnsi" w:cstheme="minorHAnsi"/>
          <w:sz w:val="16"/>
          <w:szCs w:val="16"/>
        </w:rPr>
        <w:t xml:space="preserve">, 28 settembre </w:t>
      </w:r>
      <w:hyperlink r:id="rId99" w:tooltip="1943" w:history="1">
        <w:r w:rsidRPr="00B70DE5">
          <w:rPr>
            <w:rStyle w:val="Collegamentoipertestuale"/>
            <w:rFonts w:asciiTheme="minorHAnsi" w:eastAsiaTheme="majorEastAsia" w:hAnsiTheme="minorHAnsi" w:cstheme="minorHAnsi"/>
            <w:color w:val="auto"/>
            <w:sz w:val="16"/>
            <w:szCs w:val="16"/>
            <w:u w:val="none"/>
          </w:rPr>
          <w:t>1943</w:t>
        </w:r>
      </w:hyperlink>
      <w:r w:rsidRPr="00B70DE5">
        <w:rPr>
          <w:rFonts w:asciiTheme="minorHAnsi" w:hAnsiTheme="minorHAnsi" w:cstheme="minorHAnsi"/>
          <w:sz w:val="16"/>
          <w:szCs w:val="16"/>
        </w:rPr>
        <w:t xml:space="preserve"> - 12 gennaio </w:t>
      </w:r>
      <w:hyperlink r:id="rId100" w:tooltip="1944" w:history="1">
        <w:r w:rsidRPr="00B70DE5">
          <w:rPr>
            <w:rStyle w:val="Collegamentoipertestuale"/>
            <w:rFonts w:asciiTheme="minorHAnsi" w:eastAsiaTheme="majorEastAsia" w:hAnsiTheme="minorHAnsi" w:cstheme="minorHAnsi"/>
            <w:color w:val="auto"/>
            <w:sz w:val="16"/>
            <w:szCs w:val="16"/>
            <w:u w:val="none"/>
          </w:rPr>
          <w:t>1944</w:t>
        </w:r>
      </w:hyperlink>
    </w:p>
    <w:p w14:paraId="273C70D2"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01" w:tooltip="Rodolfo Maucci (la pagina non esiste)" w:history="1">
        <w:r w:rsidRPr="00B70DE5">
          <w:rPr>
            <w:rStyle w:val="Collegamentoipertestuale"/>
            <w:rFonts w:asciiTheme="minorHAnsi" w:eastAsiaTheme="majorEastAsia" w:hAnsiTheme="minorHAnsi" w:cstheme="minorHAnsi"/>
            <w:color w:val="auto"/>
            <w:sz w:val="16"/>
            <w:szCs w:val="16"/>
            <w:u w:val="none"/>
          </w:rPr>
          <w:t>Rodolfo Maucci</w:t>
        </w:r>
      </w:hyperlink>
      <w:r w:rsidRPr="00B70DE5">
        <w:rPr>
          <w:rFonts w:asciiTheme="minorHAnsi" w:hAnsiTheme="minorHAnsi" w:cstheme="minorHAnsi"/>
          <w:sz w:val="16"/>
          <w:szCs w:val="16"/>
        </w:rPr>
        <w:t xml:space="preserve">, 13 gennaio </w:t>
      </w:r>
      <w:hyperlink r:id="rId102" w:tooltip="1944" w:history="1">
        <w:r w:rsidRPr="00B70DE5">
          <w:rPr>
            <w:rStyle w:val="Collegamentoipertestuale"/>
            <w:rFonts w:asciiTheme="minorHAnsi" w:eastAsiaTheme="majorEastAsia" w:hAnsiTheme="minorHAnsi" w:cstheme="minorHAnsi"/>
            <w:color w:val="auto"/>
            <w:sz w:val="16"/>
            <w:szCs w:val="16"/>
            <w:u w:val="none"/>
          </w:rPr>
          <w:t>1944</w:t>
        </w:r>
      </w:hyperlink>
      <w:r w:rsidRPr="00B70DE5">
        <w:rPr>
          <w:rFonts w:asciiTheme="minorHAnsi" w:hAnsiTheme="minorHAnsi" w:cstheme="minorHAnsi"/>
          <w:sz w:val="16"/>
          <w:szCs w:val="16"/>
        </w:rPr>
        <w:t xml:space="preserve"> - 29 aprile </w:t>
      </w:r>
      <w:hyperlink r:id="rId103" w:tooltip="1945" w:history="1">
        <w:r w:rsidRPr="00B70DE5">
          <w:rPr>
            <w:rStyle w:val="Collegamentoipertestuale"/>
            <w:rFonts w:asciiTheme="minorHAnsi" w:eastAsiaTheme="majorEastAsia" w:hAnsiTheme="minorHAnsi" w:cstheme="minorHAnsi"/>
            <w:color w:val="auto"/>
            <w:sz w:val="16"/>
            <w:szCs w:val="16"/>
            <w:u w:val="none"/>
          </w:rPr>
          <w:t>1945</w:t>
        </w:r>
      </w:hyperlink>
    </w:p>
    <w:p w14:paraId="54C0FCE2"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04" w:tooltip="Giorgio Manzutto (la pagina non esiste)" w:history="1">
        <w:r w:rsidRPr="00B70DE5">
          <w:rPr>
            <w:rStyle w:val="Collegamentoipertestuale"/>
            <w:rFonts w:asciiTheme="minorHAnsi" w:eastAsiaTheme="majorEastAsia" w:hAnsiTheme="minorHAnsi" w:cstheme="minorHAnsi"/>
            <w:color w:val="auto"/>
            <w:sz w:val="16"/>
            <w:szCs w:val="16"/>
            <w:u w:val="none"/>
          </w:rPr>
          <w:t>Giorgio Manzutto</w:t>
        </w:r>
      </w:hyperlink>
      <w:r w:rsidRPr="00B70DE5">
        <w:rPr>
          <w:rFonts w:asciiTheme="minorHAnsi" w:hAnsiTheme="minorHAnsi" w:cstheme="minorHAnsi"/>
          <w:sz w:val="16"/>
          <w:szCs w:val="16"/>
        </w:rPr>
        <w:t xml:space="preserve">, 6 marzo </w:t>
      </w:r>
      <w:hyperlink r:id="rId105" w:tooltip="1947" w:history="1">
        <w:r w:rsidRPr="00B70DE5">
          <w:rPr>
            <w:rStyle w:val="Collegamentoipertestuale"/>
            <w:rFonts w:asciiTheme="minorHAnsi" w:eastAsiaTheme="majorEastAsia" w:hAnsiTheme="minorHAnsi" w:cstheme="minorHAnsi"/>
            <w:color w:val="auto"/>
            <w:sz w:val="16"/>
            <w:szCs w:val="16"/>
            <w:u w:val="none"/>
          </w:rPr>
          <w:t>1947</w:t>
        </w:r>
      </w:hyperlink>
      <w:r w:rsidRPr="00B70DE5">
        <w:rPr>
          <w:rFonts w:asciiTheme="minorHAnsi" w:hAnsiTheme="minorHAnsi" w:cstheme="minorHAnsi"/>
          <w:sz w:val="16"/>
          <w:szCs w:val="16"/>
        </w:rPr>
        <w:t xml:space="preserve"> - 20 ottobre </w:t>
      </w:r>
      <w:hyperlink r:id="rId106" w:tooltip="1948" w:history="1">
        <w:r w:rsidRPr="00B70DE5">
          <w:rPr>
            <w:rStyle w:val="Collegamentoipertestuale"/>
            <w:rFonts w:asciiTheme="minorHAnsi" w:eastAsiaTheme="majorEastAsia" w:hAnsiTheme="minorHAnsi" w:cstheme="minorHAnsi"/>
            <w:color w:val="auto"/>
            <w:sz w:val="16"/>
            <w:szCs w:val="16"/>
            <w:u w:val="none"/>
          </w:rPr>
          <w:t>1948</w:t>
        </w:r>
      </w:hyperlink>
      <w:r w:rsidRPr="00B70DE5">
        <w:rPr>
          <w:rFonts w:asciiTheme="minorHAnsi" w:hAnsiTheme="minorHAnsi" w:cstheme="minorHAnsi"/>
          <w:sz w:val="16"/>
          <w:szCs w:val="16"/>
        </w:rPr>
        <w:t xml:space="preserve"> (rinominato </w:t>
      </w:r>
      <w:r w:rsidRPr="00B70DE5">
        <w:rPr>
          <w:rFonts w:asciiTheme="minorHAnsi" w:hAnsiTheme="minorHAnsi" w:cstheme="minorHAnsi"/>
          <w:i/>
          <w:iCs/>
          <w:sz w:val="16"/>
          <w:szCs w:val="16"/>
        </w:rPr>
        <w:t>Giornale di Trieste</w:t>
      </w:r>
      <w:r w:rsidRPr="00B70DE5">
        <w:rPr>
          <w:rFonts w:asciiTheme="minorHAnsi" w:hAnsiTheme="minorHAnsi" w:cstheme="minorHAnsi"/>
          <w:sz w:val="16"/>
          <w:szCs w:val="16"/>
        </w:rPr>
        <w:t>)</w:t>
      </w:r>
    </w:p>
    <w:p w14:paraId="0AB246B7"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07" w:tooltip="Vittorio Tranquilli (la pagina non esiste)" w:history="1">
        <w:r w:rsidRPr="00B70DE5">
          <w:rPr>
            <w:rStyle w:val="Collegamentoipertestuale"/>
            <w:rFonts w:asciiTheme="minorHAnsi" w:eastAsiaTheme="majorEastAsia" w:hAnsiTheme="minorHAnsi" w:cstheme="minorHAnsi"/>
            <w:color w:val="auto"/>
            <w:sz w:val="16"/>
            <w:szCs w:val="16"/>
            <w:u w:val="none"/>
          </w:rPr>
          <w:t>Vittorio Tranquilli</w:t>
        </w:r>
      </w:hyperlink>
      <w:r w:rsidRPr="00B70DE5">
        <w:rPr>
          <w:rFonts w:asciiTheme="minorHAnsi" w:hAnsiTheme="minorHAnsi" w:cstheme="minorHAnsi"/>
          <w:sz w:val="16"/>
          <w:szCs w:val="16"/>
        </w:rPr>
        <w:t xml:space="preserve">, 21 ottobre </w:t>
      </w:r>
      <w:hyperlink r:id="rId108" w:tooltip="1948" w:history="1">
        <w:r w:rsidRPr="00B70DE5">
          <w:rPr>
            <w:rStyle w:val="Collegamentoipertestuale"/>
            <w:rFonts w:asciiTheme="minorHAnsi" w:eastAsiaTheme="majorEastAsia" w:hAnsiTheme="minorHAnsi" w:cstheme="minorHAnsi"/>
            <w:color w:val="auto"/>
            <w:sz w:val="16"/>
            <w:szCs w:val="16"/>
            <w:u w:val="none"/>
          </w:rPr>
          <w:t>1948</w:t>
        </w:r>
      </w:hyperlink>
      <w:r w:rsidRPr="00B70DE5">
        <w:rPr>
          <w:rFonts w:asciiTheme="minorHAnsi" w:hAnsiTheme="minorHAnsi" w:cstheme="minorHAnsi"/>
          <w:sz w:val="16"/>
          <w:szCs w:val="16"/>
        </w:rPr>
        <w:t xml:space="preserve"> - 10 gennaio </w:t>
      </w:r>
      <w:hyperlink r:id="rId109" w:tooltip="1955" w:history="1">
        <w:r w:rsidRPr="00B70DE5">
          <w:rPr>
            <w:rStyle w:val="Collegamentoipertestuale"/>
            <w:rFonts w:asciiTheme="minorHAnsi" w:eastAsiaTheme="majorEastAsia" w:hAnsiTheme="minorHAnsi" w:cstheme="minorHAnsi"/>
            <w:color w:val="auto"/>
            <w:sz w:val="16"/>
            <w:szCs w:val="16"/>
            <w:u w:val="none"/>
          </w:rPr>
          <w:t>1955</w:t>
        </w:r>
      </w:hyperlink>
      <w:r w:rsidRPr="00B70DE5">
        <w:rPr>
          <w:rFonts w:asciiTheme="minorHAnsi" w:hAnsiTheme="minorHAnsi" w:cstheme="minorHAnsi"/>
          <w:sz w:val="16"/>
          <w:szCs w:val="16"/>
        </w:rPr>
        <w:t xml:space="preserve"> (dal 26 ottobre </w:t>
      </w:r>
      <w:hyperlink r:id="rId110" w:tooltip="1954" w:history="1">
        <w:r w:rsidRPr="00B70DE5">
          <w:rPr>
            <w:rStyle w:val="Collegamentoipertestuale"/>
            <w:rFonts w:asciiTheme="minorHAnsi" w:eastAsiaTheme="majorEastAsia" w:hAnsiTheme="minorHAnsi" w:cstheme="minorHAnsi"/>
            <w:color w:val="auto"/>
            <w:sz w:val="16"/>
            <w:szCs w:val="16"/>
            <w:u w:val="none"/>
          </w:rPr>
          <w:t>1954</w:t>
        </w:r>
      </w:hyperlink>
      <w:r w:rsidRPr="00B70DE5">
        <w:rPr>
          <w:rFonts w:asciiTheme="minorHAnsi" w:hAnsiTheme="minorHAnsi" w:cstheme="minorHAnsi"/>
          <w:sz w:val="16"/>
          <w:szCs w:val="16"/>
        </w:rPr>
        <w:t xml:space="preserve"> il quotidiano recupera la storica testata </w:t>
      </w:r>
      <w:r w:rsidRPr="00B70DE5">
        <w:rPr>
          <w:rFonts w:asciiTheme="minorHAnsi" w:hAnsiTheme="minorHAnsi" w:cstheme="minorHAnsi"/>
          <w:i/>
          <w:iCs/>
          <w:sz w:val="16"/>
          <w:szCs w:val="16"/>
        </w:rPr>
        <w:t>Il Piccolo</w:t>
      </w:r>
      <w:r w:rsidRPr="00B70DE5">
        <w:rPr>
          <w:rFonts w:asciiTheme="minorHAnsi" w:hAnsiTheme="minorHAnsi" w:cstheme="minorHAnsi"/>
          <w:sz w:val="16"/>
          <w:szCs w:val="16"/>
        </w:rPr>
        <w:t>)</w:t>
      </w:r>
    </w:p>
    <w:p w14:paraId="744FA16F"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11" w:tooltip="Chino Alessi" w:history="1">
        <w:r w:rsidRPr="00B70DE5">
          <w:rPr>
            <w:rStyle w:val="Collegamentoipertestuale"/>
            <w:rFonts w:asciiTheme="minorHAnsi" w:eastAsiaTheme="majorEastAsia" w:hAnsiTheme="minorHAnsi" w:cstheme="minorHAnsi"/>
            <w:color w:val="auto"/>
            <w:sz w:val="16"/>
            <w:szCs w:val="16"/>
            <w:u w:val="none"/>
          </w:rPr>
          <w:t>Chino Alessi</w:t>
        </w:r>
      </w:hyperlink>
      <w:r w:rsidRPr="00B70DE5">
        <w:rPr>
          <w:rFonts w:asciiTheme="minorHAnsi" w:hAnsiTheme="minorHAnsi" w:cstheme="minorHAnsi"/>
          <w:sz w:val="16"/>
          <w:szCs w:val="16"/>
        </w:rPr>
        <w:t xml:space="preserve">, 11 gennaio </w:t>
      </w:r>
      <w:hyperlink r:id="rId112" w:tooltip="1955" w:history="1">
        <w:r w:rsidRPr="00B70DE5">
          <w:rPr>
            <w:rStyle w:val="Collegamentoipertestuale"/>
            <w:rFonts w:asciiTheme="minorHAnsi" w:eastAsiaTheme="majorEastAsia" w:hAnsiTheme="minorHAnsi" w:cstheme="minorHAnsi"/>
            <w:color w:val="auto"/>
            <w:sz w:val="16"/>
            <w:szCs w:val="16"/>
            <w:u w:val="none"/>
          </w:rPr>
          <w:t>1955</w:t>
        </w:r>
      </w:hyperlink>
      <w:r w:rsidRPr="00B70DE5">
        <w:rPr>
          <w:rFonts w:asciiTheme="minorHAnsi" w:hAnsiTheme="minorHAnsi" w:cstheme="minorHAnsi"/>
          <w:sz w:val="16"/>
          <w:szCs w:val="16"/>
        </w:rPr>
        <w:t xml:space="preserve"> - 25 settembre </w:t>
      </w:r>
      <w:hyperlink r:id="rId113" w:tooltip="1977" w:history="1">
        <w:r w:rsidRPr="00B70DE5">
          <w:rPr>
            <w:rStyle w:val="Collegamentoipertestuale"/>
            <w:rFonts w:asciiTheme="minorHAnsi" w:eastAsiaTheme="majorEastAsia" w:hAnsiTheme="minorHAnsi" w:cstheme="minorHAnsi"/>
            <w:color w:val="auto"/>
            <w:sz w:val="16"/>
            <w:szCs w:val="16"/>
            <w:u w:val="none"/>
          </w:rPr>
          <w:t>1977</w:t>
        </w:r>
      </w:hyperlink>
    </w:p>
    <w:p w14:paraId="2DF1200D"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14" w:tooltip="Ferruccio Borio (la pagina non esiste)" w:history="1">
        <w:r w:rsidRPr="00B70DE5">
          <w:rPr>
            <w:rStyle w:val="Collegamentoipertestuale"/>
            <w:rFonts w:asciiTheme="minorHAnsi" w:eastAsiaTheme="majorEastAsia" w:hAnsiTheme="minorHAnsi" w:cstheme="minorHAnsi"/>
            <w:color w:val="auto"/>
            <w:sz w:val="16"/>
            <w:szCs w:val="16"/>
            <w:u w:val="none"/>
          </w:rPr>
          <w:t>Ferruccio Borio</w:t>
        </w:r>
      </w:hyperlink>
      <w:r w:rsidRPr="00B70DE5">
        <w:rPr>
          <w:rFonts w:asciiTheme="minorHAnsi" w:hAnsiTheme="minorHAnsi" w:cstheme="minorHAnsi"/>
          <w:sz w:val="16"/>
          <w:szCs w:val="16"/>
        </w:rPr>
        <w:t xml:space="preserve">, 26 settembre </w:t>
      </w:r>
      <w:hyperlink r:id="rId115" w:tooltip="1977" w:history="1">
        <w:r w:rsidRPr="00B70DE5">
          <w:rPr>
            <w:rStyle w:val="Collegamentoipertestuale"/>
            <w:rFonts w:asciiTheme="minorHAnsi" w:eastAsiaTheme="majorEastAsia" w:hAnsiTheme="minorHAnsi" w:cstheme="minorHAnsi"/>
            <w:color w:val="auto"/>
            <w:sz w:val="16"/>
            <w:szCs w:val="16"/>
            <w:u w:val="none"/>
          </w:rPr>
          <w:t>1977</w:t>
        </w:r>
      </w:hyperlink>
      <w:r w:rsidRPr="00B70DE5">
        <w:rPr>
          <w:rFonts w:asciiTheme="minorHAnsi" w:hAnsiTheme="minorHAnsi" w:cstheme="minorHAnsi"/>
          <w:sz w:val="16"/>
          <w:szCs w:val="16"/>
        </w:rPr>
        <w:t xml:space="preserve"> - 26 dicembre </w:t>
      </w:r>
      <w:hyperlink r:id="rId116" w:tooltip="1980" w:history="1">
        <w:r w:rsidRPr="00B70DE5">
          <w:rPr>
            <w:rStyle w:val="Collegamentoipertestuale"/>
            <w:rFonts w:asciiTheme="minorHAnsi" w:eastAsiaTheme="majorEastAsia" w:hAnsiTheme="minorHAnsi" w:cstheme="minorHAnsi"/>
            <w:color w:val="auto"/>
            <w:sz w:val="16"/>
            <w:szCs w:val="16"/>
            <w:u w:val="none"/>
          </w:rPr>
          <w:t>1980</w:t>
        </w:r>
      </w:hyperlink>
    </w:p>
    <w:p w14:paraId="16676EF6"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17" w:history="1">
        <w:r w:rsidRPr="00B70DE5">
          <w:rPr>
            <w:rStyle w:val="Collegamentoipertestuale"/>
            <w:rFonts w:asciiTheme="minorHAnsi" w:eastAsiaTheme="majorEastAsia" w:hAnsiTheme="minorHAnsi" w:cstheme="minorHAnsi"/>
            <w:color w:val="auto"/>
            <w:sz w:val="16"/>
            <w:szCs w:val="16"/>
            <w:u w:val="none"/>
          </w:rPr>
          <w:t>Luciano Ceschia</w:t>
        </w:r>
      </w:hyperlink>
      <w:r w:rsidRPr="00B70DE5">
        <w:rPr>
          <w:rFonts w:asciiTheme="minorHAnsi" w:hAnsiTheme="minorHAnsi" w:cstheme="minorHAnsi"/>
          <w:sz w:val="16"/>
          <w:szCs w:val="16"/>
        </w:rPr>
        <w:t xml:space="preserve">, 27 dicembre </w:t>
      </w:r>
      <w:hyperlink r:id="rId118" w:tooltip="1980" w:history="1">
        <w:r w:rsidRPr="00B70DE5">
          <w:rPr>
            <w:rStyle w:val="Collegamentoipertestuale"/>
            <w:rFonts w:asciiTheme="minorHAnsi" w:eastAsiaTheme="majorEastAsia" w:hAnsiTheme="minorHAnsi" w:cstheme="minorHAnsi"/>
            <w:color w:val="auto"/>
            <w:sz w:val="16"/>
            <w:szCs w:val="16"/>
            <w:u w:val="none"/>
          </w:rPr>
          <w:t>1980</w:t>
        </w:r>
      </w:hyperlink>
      <w:r w:rsidRPr="00B70DE5">
        <w:rPr>
          <w:rFonts w:asciiTheme="minorHAnsi" w:hAnsiTheme="minorHAnsi" w:cstheme="minorHAnsi"/>
          <w:sz w:val="16"/>
          <w:szCs w:val="16"/>
        </w:rPr>
        <w:t xml:space="preserve"> - 8 gennaio </w:t>
      </w:r>
      <w:hyperlink r:id="rId119" w:tooltip="1984" w:history="1">
        <w:r w:rsidRPr="00B70DE5">
          <w:rPr>
            <w:rStyle w:val="Collegamentoipertestuale"/>
            <w:rFonts w:asciiTheme="minorHAnsi" w:eastAsiaTheme="majorEastAsia" w:hAnsiTheme="minorHAnsi" w:cstheme="minorHAnsi"/>
            <w:color w:val="auto"/>
            <w:sz w:val="16"/>
            <w:szCs w:val="16"/>
            <w:u w:val="none"/>
          </w:rPr>
          <w:t>1984</w:t>
        </w:r>
      </w:hyperlink>
    </w:p>
    <w:p w14:paraId="19189DD9"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20" w:tooltip="Alberto Marcolin (la pagina non esiste)" w:history="1">
        <w:r w:rsidRPr="00B70DE5">
          <w:rPr>
            <w:rStyle w:val="Collegamentoipertestuale"/>
            <w:rFonts w:asciiTheme="minorHAnsi" w:eastAsiaTheme="majorEastAsia" w:hAnsiTheme="minorHAnsi" w:cstheme="minorHAnsi"/>
            <w:color w:val="auto"/>
            <w:sz w:val="16"/>
            <w:szCs w:val="16"/>
            <w:u w:val="none"/>
          </w:rPr>
          <w:t>Alberto Marcolin</w:t>
        </w:r>
      </w:hyperlink>
      <w:r w:rsidRPr="00B70DE5">
        <w:rPr>
          <w:rFonts w:asciiTheme="minorHAnsi" w:hAnsiTheme="minorHAnsi" w:cstheme="minorHAnsi"/>
          <w:sz w:val="16"/>
          <w:szCs w:val="16"/>
        </w:rPr>
        <w:t xml:space="preserve">, 3 agosto </w:t>
      </w:r>
      <w:hyperlink r:id="rId121" w:tooltip="1984" w:history="1">
        <w:r w:rsidRPr="00B70DE5">
          <w:rPr>
            <w:rStyle w:val="Collegamentoipertestuale"/>
            <w:rFonts w:asciiTheme="minorHAnsi" w:eastAsiaTheme="majorEastAsia" w:hAnsiTheme="minorHAnsi" w:cstheme="minorHAnsi"/>
            <w:color w:val="auto"/>
            <w:sz w:val="16"/>
            <w:szCs w:val="16"/>
            <w:u w:val="none"/>
          </w:rPr>
          <w:t>1984</w:t>
        </w:r>
      </w:hyperlink>
      <w:r w:rsidRPr="00B70DE5">
        <w:rPr>
          <w:rFonts w:asciiTheme="minorHAnsi" w:hAnsiTheme="minorHAnsi" w:cstheme="minorHAnsi"/>
          <w:sz w:val="16"/>
          <w:szCs w:val="16"/>
        </w:rPr>
        <w:t xml:space="preserve"> - 1º agosto </w:t>
      </w:r>
      <w:hyperlink r:id="rId122" w:tooltip="1986" w:history="1">
        <w:r w:rsidRPr="00B70DE5">
          <w:rPr>
            <w:rStyle w:val="Collegamentoipertestuale"/>
            <w:rFonts w:asciiTheme="minorHAnsi" w:eastAsiaTheme="majorEastAsia" w:hAnsiTheme="minorHAnsi" w:cstheme="minorHAnsi"/>
            <w:color w:val="auto"/>
            <w:sz w:val="16"/>
            <w:szCs w:val="16"/>
            <w:u w:val="none"/>
          </w:rPr>
          <w:t>1986</w:t>
        </w:r>
      </w:hyperlink>
    </w:p>
    <w:p w14:paraId="606C5670"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23" w:tooltip="Marco Leonelli (la pagina non esiste)" w:history="1">
        <w:r w:rsidRPr="00B70DE5">
          <w:rPr>
            <w:rStyle w:val="Collegamentoipertestuale"/>
            <w:rFonts w:asciiTheme="minorHAnsi" w:eastAsiaTheme="majorEastAsia" w:hAnsiTheme="minorHAnsi" w:cstheme="minorHAnsi"/>
            <w:color w:val="auto"/>
            <w:sz w:val="16"/>
            <w:szCs w:val="16"/>
            <w:u w:val="none"/>
          </w:rPr>
          <w:t>Marco Leonelli</w:t>
        </w:r>
      </w:hyperlink>
      <w:r w:rsidRPr="00B70DE5">
        <w:rPr>
          <w:rFonts w:asciiTheme="minorHAnsi" w:hAnsiTheme="minorHAnsi" w:cstheme="minorHAnsi"/>
          <w:sz w:val="16"/>
          <w:szCs w:val="16"/>
        </w:rPr>
        <w:t xml:space="preserve">, 2 agosto </w:t>
      </w:r>
      <w:hyperlink r:id="rId124" w:tooltip="1986" w:history="1">
        <w:r w:rsidRPr="00B70DE5">
          <w:rPr>
            <w:rStyle w:val="Collegamentoipertestuale"/>
            <w:rFonts w:asciiTheme="minorHAnsi" w:eastAsiaTheme="majorEastAsia" w:hAnsiTheme="minorHAnsi" w:cstheme="minorHAnsi"/>
            <w:color w:val="auto"/>
            <w:sz w:val="16"/>
            <w:szCs w:val="16"/>
            <w:u w:val="none"/>
          </w:rPr>
          <w:t>1986</w:t>
        </w:r>
      </w:hyperlink>
      <w:r w:rsidRPr="00B70DE5">
        <w:rPr>
          <w:rFonts w:asciiTheme="minorHAnsi" w:hAnsiTheme="minorHAnsi" w:cstheme="minorHAnsi"/>
          <w:sz w:val="16"/>
          <w:szCs w:val="16"/>
        </w:rPr>
        <w:t xml:space="preserve"> - 12 aprile </w:t>
      </w:r>
      <w:hyperlink r:id="rId125" w:tooltip="1987" w:history="1">
        <w:r w:rsidRPr="00B70DE5">
          <w:rPr>
            <w:rStyle w:val="Collegamentoipertestuale"/>
            <w:rFonts w:asciiTheme="minorHAnsi" w:eastAsiaTheme="majorEastAsia" w:hAnsiTheme="minorHAnsi" w:cstheme="minorHAnsi"/>
            <w:color w:val="auto"/>
            <w:sz w:val="16"/>
            <w:szCs w:val="16"/>
            <w:u w:val="none"/>
          </w:rPr>
          <w:t>1987</w:t>
        </w:r>
      </w:hyperlink>
    </w:p>
    <w:p w14:paraId="373CE0E7"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 xml:space="preserve">Paolo Francia, 13 aprile </w:t>
      </w:r>
      <w:hyperlink r:id="rId126" w:tooltip="1987" w:history="1">
        <w:r w:rsidRPr="00B70DE5">
          <w:rPr>
            <w:rStyle w:val="Collegamentoipertestuale"/>
            <w:rFonts w:asciiTheme="minorHAnsi" w:eastAsiaTheme="majorEastAsia" w:hAnsiTheme="minorHAnsi" w:cstheme="minorHAnsi"/>
            <w:color w:val="auto"/>
            <w:sz w:val="16"/>
            <w:szCs w:val="16"/>
            <w:u w:val="none"/>
          </w:rPr>
          <w:t>1987</w:t>
        </w:r>
      </w:hyperlink>
      <w:r w:rsidRPr="00B70DE5">
        <w:rPr>
          <w:rFonts w:asciiTheme="minorHAnsi" w:hAnsiTheme="minorHAnsi" w:cstheme="minorHAnsi"/>
          <w:sz w:val="16"/>
          <w:szCs w:val="16"/>
        </w:rPr>
        <w:t xml:space="preserve"> - 31 dicembre </w:t>
      </w:r>
      <w:hyperlink r:id="rId127" w:tooltip="1989" w:history="1">
        <w:r w:rsidRPr="00B70DE5">
          <w:rPr>
            <w:rStyle w:val="Collegamentoipertestuale"/>
            <w:rFonts w:asciiTheme="minorHAnsi" w:eastAsiaTheme="majorEastAsia" w:hAnsiTheme="minorHAnsi" w:cstheme="minorHAnsi"/>
            <w:color w:val="auto"/>
            <w:sz w:val="16"/>
            <w:szCs w:val="16"/>
            <w:u w:val="none"/>
          </w:rPr>
          <w:t>1989</w:t>
        </w:r>
      </w:hyperlink>
    </w:p>
    <w:p w14:paraId="358CCC12"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28" w:tooltip="Riccardo Berti" w:history="1">
        <w:r w:rsidRPr="00B70DE5">
          <w:rPr>
            <w:rStyle w:val="Collegamentoipertestuale"/>
            <w:rFonts w:asciiTheme="minorHAnsi" w:eastAsiaTheme="majorEastAsia" w:hAnsiTheme="minorHAnsi" w:cstheme="minorHAnsi"/>
            <w:color w:val="auto"/>
            <w:sz w:val="16"/>
            <w:szCs w:val="16"/>
            <w:u w:val="none"/>
          </w:rPr>
          <w:t>Riccardo Berti</w:t>
        </w:r>
      </w:hyperlink>
      <w:r w:rsidRPr="00B70DE5">
        <w:rPr>
          <w:rFonts w:asciiTheme="minorHAnsi" w:hAnsiTheme="minorHAnsi" w:cstheme="minorHAnsi"/>
          <w:sz w:val="16"/>
          <w:szCs w:val="16"/>
        </w:rPr>
        <w:t xml:space="preserve">, 1º gennaio </w:t>
      </w:r>
      <w:hyperlink r:id="rId129" w:tooltip="1990" w:history="1">
        <w:r w:rsidRPr="00B70DE5">
          <w:rPr>
            <w:rStyle w:val="Collegamentoipertestuale"/>
            <w:rFonts w:asciiTheme="minorHAnsi" w:eastAsiaTheme="majorEastAsia" w:hAnsiTheme="minorHAnsi" w:cstheme="minorHAnsi"/>
            <w:color w:val="auto"/>
            <w:sz w:val="16"/>
            <w:szCs w:val="16"/>
            <w:u w:val="none"/>
          </w:rPr>
          <w:t>1990</w:t>
        </w:r>
      </w:hyperlink>
      <w:r w:rsidRPr="00B70DE5">
        <w:rPr>
          <w:rFonts w:asciiTheme="minorHAnsi" w:hAnsiTheme="minorHAnsi" w:cstheme="minorHAnsi"/>
          <w:sz w:val="16"/>
          <w:szCs w:val="16"/>
        </w:rPr>
        <w:t xml:space="preserve"> - 26 marzo </w:t>
      </w:r>
      <w:hyperlink r:id="rId130" w:tooltip="1991" w:history="1">
        <w:r w:rsidRPr="00B70DE5">
          <w:rPr>
            <w:rStyle w:val="Collegamentoipertestuale"/>
            <w:rFonts w:asciiTheme="minorHAnsi" w:eastAsiaTheme="majorEastAsia" w:hAnsiTheme="minorHAnsi" w:cstheme="minorHAnsi"/>
            <w:color w:val="auto"/>
            <w:sz w:val="16"/>
            <w:szCs w:val="16"/>
            <w:u w:val="none"/>
          </w:rPr>
          <w:t>1991</w:t>
        </w:r>
      </w:hyperlink>
    </w:p>
    <w:p w14:paraId="757D9352"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31" w:tooltip="Mario Quaia (la pagina non esiste)" w:history="1">
        <w:r w:rsidRPr="00B70DE5">
          <w:rPr>
            <w:rStyle w:val="Collegamentoipertestuale"/>
            <w:rFonts w:asciiTheme="minorHAnsi" w:eastAsiaTheme="majorEastAsia" w:hAnsiTheme="minorHAnsi" w:cstheme="minorHAnsi"/>
            <w:color w:val="auto"/>
            <w:sz w:val="16"/>
            <w:szCs w:val="16"/>
            <w:u w:val="none"/>
          </w:rPr>
          <w:t>Mario Quaia</w:t>
        </w:r>
      </w:hyperlink>
      <w:r w:rsidRPr="00B70DE5">
        <w:rPr>
          <w:rFonts w:asciiTheme="minorHAnsi" w:hAnsiTheme="minorHAnsi" w:cstheme="minorHAnsi"/>
          <w:sz w:val="16"/>
          <w:szCs w:val="16"/>
        </w:rPr>
        <w:t xml:space="preserve">, 6 maggio </w:t>
      </w:r>
      <w:hyperlink r:id="rId132" w:tooltip="1991" w:history="1">
        <w:r w:rsidRPr="00B70DE5">
          <w:rPr>
            <w:rStyle w:val="Collegamentoipertestuale"/>
            <w:rFonts w:asciiTheme="minorHAnsi" w:eastAsiaTheme="majorEastAsia" w:hAnsiTheme="minorHAnsi" w:cstheme="minorHAnsi"/>
            <w:color w:val="auto"/>
            <w:sz w:val="16"/>
            <w:szCs w:val="16"/>
            <w:u w:val="none"/>
          </w:rPr>
          <w:t>1991</w:t>
        </w:r>
      </w:hyperlink>
      <w:r w:rsidRPr="00B70DE5">
        <w:rPr>
          <w:rFonts w:asciiTheme="minorHAnsi" w:hAnsiTheme="minorHAnsi" w:cstheme="minorHAnsi"/>
          <w:sz w:val="16"/>
          <w:szCs w:val="16"/>
        </w:rPr>
        <w:t xml:space="preserve"> - 11 aprile </w:t>
      </w:r>
      <w:hyperlink r:id="rId133" w:tooltip="2000" w:history="1">
        <w:r w:rsidRPr="00B70DE5">
          <w:rPr>
            <w:rStyle w:val="Collegamentoipertestuale"/>
            <w:rFonts w:asciiTheme="minorHAnsi" w:eastAsiaTheme="majorEastAsia" w:hAnsiTheme="minorHAnsi" w:cstheme="minorHAnsi"/>
            <w:color w:val="auto"/>
            <w:sz w:val="16"/>
            <w:szCs w:val="16"/>
            <w:u w:val="none"/>
          </w:rPr>
          <w:t>2000</w:t>
        </w:r>
      </w:hyperlink>
    </w:p>
    <w:p w14:paraId="6D89A740"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34" w:tooltip="Alberto Statera" w:history="1">
        <w:r w:rsidRPr="00B70DE5">
          <w:rPr>
            <w:rStyle w:val="Collegamentoipertestuale"/>
            <w:rFonts w:asciiTheme="minorHAnsi" w:eastAsiaTheme="majorEastAsia" w:hAnsiTheme="minorHAnsi" w:cstheme="minorHAnsi"/>
            <w:color w:val="auto"/>
            <w:sz w:val="16"/>
            <w:szCs w:val="16"/>
            <w:u w:val="none"/>
          </w:rPr>
          <w:t>Alberto Statera</w:t>
        </w:r>
      </w:hyperlink>
      <w:r w:rsidRPr="00B70DE5">
        <w:rPr>
          <w:rFonts w:asciiTheme="minorHAnsi" w:hAnsiTheme="minorHAnsi" w:cstheme="minorHAnsi"/>
          <w:sz w:val="16"/>
          <w:szCs w:val="16"/>
        </w:rPr>
        <w:t xml:space="preserve">, 12 aprile </w:t>
      </w:r>
      <w:hyperlink r:id="rId135" w:tooltip="2000" w:history="1">
        <w:r w:rsidRPr="00B70DE5">
          <w:rPr>
            <w:rStyle w:val="Collegamentoipertestuale"/>
            <w:rFonts w:asciiTheme="minorHAnsi" w:eastAsiaTheme="majorEastAsia" w:hAnsiTheme="minorHAnsi" w:cstheme="minorHAnsi"/>
            <w:color w:val="auto"/>
            <w:sz w:val="16"/>
            <w:szCs w:val="16"/>
            <w:u w:val="none"/>
          </w:rPr>
          <w:t>2000</w:t>
        </w:r>
      </w:hyperlink>
      <w:r w:rsidRPr="00B70DE5">
        <w:rPr>
          <w:rFonts w:asciiTheme="minorHAnsi" w:hAnsiTheme="minorHAnsi" w:cstheme="minorHAnsi"/>
          <w:sz w:val="16"/>
          <w:szCs w:val="16"/>
        </w:rPr>
        <w:t xml:space="preserve"> - maggio </w:t>
      </w:r>
      <w:hyperlink r:id="rId136" w:tooltip="2005" w:history="1">
        <w:r w:rsidRPr="00B70DE5">
          <w:rPr>
            <w:rStyle w:val="Collegamentoipertestuale"/>
            <w:rFonts w:asciiTheme="minorHAnsi" w:eastAsiaTheme="majorEastAsia" w:hAnsiTheme="minorHAnsi" w:cstheme="minorHAnsi"/>
            <w:color w:val="auto"/>
            <w:sz w:val="16"/>
            <w:szCs w:val="16"/>
            <w:u w:val="none"/>
          </w:rPr>
          <w:t>2005</w:t>
        </w:r>
      </w:hyperlink>
    </w:p>
    <w:p w14:paraId="54E222D5"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37" w:tooltip="Sergio Baraldi (la pagina non esiste)" w:history="1">
        <w:r w:rsidRPr="00B70DE5">
          <w:rPr>
            <w:rStyle w:val="Collegamentoipertestuale"/>
            <w:rFonts w:asciiTheme="minorHAnsi" w:eastAsiaTheme="majorEastAsia" w:hAnsiTheme="minorHAnsi" w:cstheme="minorHAnsi"/>
            <w:color w:val="auto"/>
            <w:sz w:val="16"/>
            <w:szCs w:val="16"/>
            <w:u w:val="none"/>
          </w:rPr>
          <w:t>Sergio Baraldi</w:t>
        </w:r>
      </w:hyperlink>
      <w:r w:rsidRPr="00B70DE5">
        <w:rPr>
          <w:rFonts w:asciiTheme="minorHAnsi" w:hAnsiTheme="minorHAnsi" w:cstheme="minorHAnsi"/>
          <w:sz w:val="16"/>
          <w:szCs w:val="16"/>
        </w:rPr>
        <w:t xml:space="preserve">, maggio </w:t>
      </w:r>
      <w:hyperlink r:id="rId138" w:tooltip="2005" w:history="1">
        <w:r w:rsidRPr="00B70DE5">
          <w:rPr>
            <w:rStyle w:val="Collegamentoipertestuale"/>
            <w:rFonts w:asciiTheme="minorHAnsi" w:eastAsiaTheme="majorEastAsia" w:hAnsiTheme="minorHAnsi" w:cstheme="minorHAnsi"/>
            <w:color w:val="auto"/>
            <w:sz w:val="16"/>
            <w:szCs w:val="16"/>
            <w:u w:val="none"/>
          </w:rPr>
          <w:t>2005</w:t>
        </w:r>
      </w:hyperlink>
      <w:r w:rsidRPr="00B70DE5">
        <w:rPr>
          <w:rFonts w:asciiTheme="minorHAnsi" w:hAnsiTheme="minorHAnsi" w:cstheme="minorHAnsi"/>
          <w:sz w:val="16"/>
          <w:szCs w:val="16"/>
        </w:rPr>
        <w:t xml:space="preserve"> - novembre </w:t>
      </w:r>
      <w:hyperlink r:id="rId139" w:tooltip="2008" w:history="1">
        <w:r w:rsidRPr="00B70DE5">
          <w:rPr>
            <w:rStyle w:val="Collegamentoipertestuale"/>
            <w:rFonts w:asciiTheme="minorHAnsi" w:eastAsiaTheme="majorEastAsia" w:hAnsiTheme="minorHAnsi" w:cstheme="minorHAnsi"/>
            <w:color w:val="auto"/>
            <w:sz w:val="16"/>
            <w:szCs w:val="16"/>
            <w:u w:val="none"/>
          </w:rPr>
          <w:t>2008</w:t>
        </w:r>
      </w:hyperlink>
    </w:p>
    <w:p w14:paraId="025F2478"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40" w:tooltip="Paolo Possamai" w:history="1">
        <w:r w:rsidRPr="00B70DE5">
          <w:rPr>
            <w:rStyle w:val="Collegamentoipertestuale"/>
            <w:rFonts w:asciiTheme="minorHAnsi" w:eastAsiaTheme="majorEastAsia" w:hAnsiTheme="minorHAnsi" w:cstheme="minorHAnsi"/>
            <w:color w:val="auto"/>
            <w:sz w:val="16"/>
            <w:szCs w:val="16"/>
            <w:u w:val="none"/>
          </w:rPr>
          <w:t>Paolo Possamai</w:t>
        </w:r>
      </w:hyperlink>
      <w:r w:rsidRPr="00B70DE5">
        <w:rPr>
          <w:rFonts w:asciiTheme="minorHAnsi" w:hAnsiTheme="minorHAnsi" w:cstheme="minorHAnsi"/>
          <w:sz w:val="16"/>
          <w:szCs w:val="16"/>
        </w:rPr>
        <w:t xml:space="preserve">, novembre </w:t>
      </w:r>
      <w:hyperlink r:id="rId141" w:tooltip="2008" w:history="1">
        <w:r w:rsidRPr="00B70DE5">
          <w:rPr>
            <w:rStyle w:val="Collegamentoipertestuale"/>
            <w:rFonts w:asciiTheme="minorHAnsi" w:eastAsiaTheme="majorEastAsia" w:hAnsiTheme="minorHAnsi" w:cstheme="minorHAnsi"/>
            <w:color w:val="auto"/>
            <w:sz w:val="16"/>
            <w:szCs w:val="16"/>
            <w:u w:val="none"/>
          </w:rPr>
          <w:t>2008</w:t>
        </w:r>
      </w:hyperlink>
      <w:r w:rsidRPr="00B70DE5">
        <w:rPr>
          <w:rFonts w:asciiTheme="minorHAnsi" w:hAnsiTheme="minorHAnsi" w:cstheme="minorHAnsi"/>
          <w:sz w:val="16"/>
          <w:szCs w:val="16"/>
        </w:rPr>
        <w:t xml:space="preserve"> - 19 aprile </w:t>
      </w:r>
      <w:hyperlink r:id="rId142" w:tooltip="2016" w:history="1">
        <w:r w:rsidRPr="00B70DE5">
          <w:rPr>
            <w:rStyle w:val="Collegamentoipertestuale"/>
            <w:rFonts w:asciiTheme="minorHAnsi" w:eastAsiaTheme="majorEastAsia" w:hAnsiTheme="minorHAnsi" w:cstheme="minorHAnsi"/>
            <w:color w:val="auto"/>
            <w:sz w:val="16"/>
            <w:szCs w:val="16"/>
            <w:u w:val="none"/>
          </w:rPr>
          <w:t>2016</w:t>
        </w:r>
      </w:hyperlink>
    </w:p>
    <w:p w14:paraId="1706AFF7"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43" w:tooltip="Enzo D'Antona (la pagina non esiste)" w:history="1">
        <w:r w:rsidRPr="00B70DE5">
          <w:rPr>
            <w:rStyle w:val="Collegamentoipertestuale"/>
            <w:rFonts w:asciiTheme="minorHAnsi" w:eastAsiaTheme="majorEastAsia" w:hAnsiTheme="minorHAnsi" w:cstheme="minorHAnsi"/>
            <w:color w:val="auto"/>
            <w:sz w:val="16"/>
            <w:szCs w:val="16"/>
            <w:u w:val="none"/>
          </w:rPr>
          <w:t>Enzo D'Antona</w:t>
        </w:r>
      </w:hyperlink>
      <w:r w:rsidRPr="00B70DE5">
        <w:rPr>
          <w:rFonts w:asciiTheme="minorHAnsi" w:hAnsiTheme="minorHAnsi" w:cstheme="minorHAnsi"/>
          <w:sz w:val="16"/>
          <w:szCs w:val="16"/>
        </w:rPr>
        <w:t xml:space="preserve">, 20 aprile </w:t>
      </w:r>
      <w:hyperlink r:id="rId144" w:tooltip="2016" w:history="1">
        <w:r w:rsidRPr="00B70DE5">
          <w:rPr>
            <w:rStyle w:val="Collegamentoipertestuale"/>
            <w:rFonts w:asciiTheme="minorHAnsi" w:eastAsiaTheme="majorEastAsia" w:hAnsiTheme="minorHAnsi" w:cstheme="minorHAnsi"/>
            <w:color w:val="auto"/>
            <w:sz w:val="16"/>
            <w:szCs w:val="16"/>
            <w:u w:val="none"/>
          </w:rPr>
          <w:t>2016</w:t>
        </w:r>
      </w:hyperlink>
      <w:r w:rsidRPr="00B70DE5">
        <w:rPr>
          <w:rFonts w:asciiTheme="minorHAnsi" w:hAnsiTheme="minorHAnsi" w:cstheme="minorHAnsi"/>
          <w:sz w:val="16"/>
          <w:szCs w:val="16"/>
        </w:rPr>
        <w:t xml:space="preserve"> - gennaio </w:t>
      </w:r>
      <w:hyperlink r:id="rId145" w:tooltip="2019" w:history="1">
        <w:r w:rsidRPr="00B70DE5">
          <w:rPr>
            <w:rStyle w:val="Collegamentoipertestuale"/>
            <w:rFonts w:asciiTheme="minorHAnsi" w:eastAsiaTheme="majorEastAsia" w:hAnsiTheme="minorHAnsi" w:cstheme="minorHAnsi"/>
            <w:color w:val="auto"/>
            <w:sz w:val="16"/>
            <w:szCs w:val="16"/>
            <w:u w:val="none"/>
          </w:rPr>
          <w:t>2019</w:t>
        </w:r>
      </w:hyperlink>
    </w:p>
    <w:p w14:paraId="76995C30"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46" w:tooltip="Enrico Grazioli (giornalista) (la pagina non esiste)" w:history="1">
        <w:r w:rsidRPr="00B70DE5">
          <w:rPr>
            <w:rStyle w:val="Collegamentoipertestuale"/>
            <w:rFonts w:asciiTheme="minorHAnsi" w:eastAsiaTheme="majorEastAsia" w:hAnsiTheme="minorHAnsi" w:cstheme="minorHAnsi"/>
            <w:color w:val="auto"/>
            <w:sz w:val="16"/>
            <w:szCs w:val="16"/>
            <w:u w:val="none"/>
          </w:rPr>
          <w:t>Enrico Grazioli</w:t>
        </w:r>
      </w:hyperlink>
      <w:r w:rsidRPr="00B70DE5">
        <w:rPr>
          <w:rFonts w:asciiTheme="minorHAnsi" w:hAnsiTheme="minorHAnsi" w:cstheme="minorHAnsi"/>
          <w:sz w:val="16"/>
          <w:szCs w:val="16"/>
        </w:rPr>
        <w:t xml:space="preserve">, gennaio </w:t>
      </w:r>
      <w:hyperlink r:id="rId147" w:tooltip="2019" w:history="1">
        <w:r w:rsidRPr="00B70DE5">
          <w:rPr>
            <w:rStyle w:val="Collegamentoipertestuale"/>
            <w:rFonts w:asciiTheme="minorHAnsi" w:eastAsiaTheme="majorEastAsia" w:hAnsiTheme="minorHAnsi" w:cstheme="minorHAnsi"/>
            <w:color w:val="auto"/>
            <w:sz w:val="16"/>
            <w:szCs w:val="16"/>
            <w:u w:val="none"/>
          </w:rPr>
          <w:t>2019</w:t>
        </w:r>
      </w:hyperlink>
      <w:r w:rsidRPr="00B70DE5">
        <w:rPr>
          <w:rFonts w:asciiTheme="minorHAnsi" w:hAnsiTheme="minorHAnsi" w:cstheme="minorHAnsi"/>
          <w:sz w:val="16"/>
          <w:szCs w:val="16"/>
        </w:rPr>
        <w:t xml:space="preserve"> - 13 gennaio 2021</w:t>
      </w:r>
    </w:p>
    <w:p w14:paraId="74729CE3"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48" w:tooltip="Omar Monestier" w:history="1">
        <w:r w:rsidRPr="00B70DE5">
          <w:rPr>
            <w:rStyle w:val="Collegamentoipertestuale"/>
            <w:rFonts w:asciiTheme="minorHAnsi" w:eastAsiaTheme="majorEastAsia" w:hAnsiTheme="minorHAnsi" w:cstheme="minorHAnsi"/>
            <w:color w:val="auto"/>
            <w:sz w:val="16"/>
            <w:szCs w:val="16"/>
            <w:u w:val="none"/>
          </w:rPr>
          <w:t>Omar Monestier</w:t>
        </w:r>
      </w:hyperlink>
      <w:r w:rsidRPr="00B70DE5">
        <w:rPr>
          <w:rFonts w:asciiTheme="minorHAnsi" w:hAnsiTheme="minorHAnsi" w:cstheme="minorHAnsi"/>
          <w:sz w:val="16"/>
          <w:szCs w:val="16"/>
        </w:rPr>
        <w:t xml:space="preserve"> 14 gennaio 2021 - † 1 agosto 2022</w:t>
      </w:r>
    </w:p>
    <w:p w14:paraId="6BF9AF9E" w14:textId="77777777" w:rsidR="002B5C4E" w:rsidRPr="00B70DE5" w:rsidRDefault="002B5C4E" w:rsidP="002B5C4E">
      <w:pPr>
        <w:numPr>
          <w:ilvl w:val="0"/>
          <w:numId w:val="8"/>
        </w:numPr>
        <w:suppressAutoHyphens w:val="0"/>
        <w:jc w:val="both"/>
        <w:rPr>
          <w:rFonts w:asciiTheme="minorHAnsi" w:hAnsiTheme="minorHAnsi" w:cstheme="minorHAnsi"/>
          <w:sz w:val="16"/>
          <w:szCs w:val="16"/>
        </w:rPr>
      </w:pPr>
      <w:hyperlink r:id="rId149" w:tooltip="Roberta Giani (la pagina non esiste)" w:history="1">
        <w:r w:rsidRPr="00B70DE5">
          <w:rPr>
            <w:rStyle w:val="Collegamentoipertestuale"/>
            <w:rFonts w:asciiTheme="minorHAnsi" w:eastAsiaTheme="majorEastAsia" w:hAnsiTheme="minorHAnsi" w:cstheme="minorHAnsi"/>
            <w:color w:val="auto"/>
            <w:sz w:val="16"/>
            <w:szCs w:val="16"/>
            <w:u w:val="none"/>
          </w:rPr>
          <w:t>Roberta Giani</w:t>
        </w:r>
      </w:hyperlink>
      <w:r w:rsidRPr="00B70DE5">
        <w:rPr>
          <w:rFonts w:asciiTheme="minorHAnsi" w:hAnsiTheme="minorHAnsi" w:cstheme="minorHAnsi"/>
          <w:sz w:val="16"/>
          <w:szCs w:val="16"/>
        </w:rPr>
        <w:t xml:space="preserve"> dal 2 agosto 2022</w:t>
      </w:r>
    </w:p>
    <w:p w14:paraId="358B22E8" w14:textId="77777777" w:rsidR="00B70DE5" w:rsidRDefault="00B70DE5" w:rsidP="002B5C4E">
      <w:pPr>
        <w:pStyle w:val="Titolo2"/>
        <w:spacing w:before="0" w:after="0"/>
        <w:jc w:val="both"/>
        <w:rPr>
          <w:rStyle w:val="mw-headline"/>
          <w:rFonts w:asciiTheme="minorHAnsi" w:hAnsiTheme="minorHAnsi" w:cstheme="minorHAnsi"/>
          <w:color w:val="auto"/>
          <w:sz w:val="16"/>
          <w:szCs w:val="16"/>
        </w:rPr>
        <w:sectPr w:rsidR="00B70DE5" w:rsidSect="00737C86">
          <w:type w:val="continuous"/>
          <w:pgSz w:w="11906" w:h="16838"/>
          <w:pgMar w:top="1417" w:right="1134" w:bottom="1134" w:left="1134" w:header="708" w:footer="708" w:gutter="0"/>
          <w:cols w:num="2" w:space="708"/>
          <w:docGrid w:linePitch="360"/>
        </w:sectPr>
      </w:pPr>
    </w:p>
    <w:p w14:paraId="64D323AD" w14:textId="77777777" w:rsidR="002B5C4E" w:rsidRPr="00B70DE5" w:rsidRDefault="002B5C4E" w:rsidP="002B5C4E">
      <w:pPr>
        <w:pStyle w:val="Titolo2"/>
        <w:spacing w:before="0" w:after="0"/>
        <w:jc w:val="both"/>
        <w:rPr>
          <w:rFonts w:asciiTheme="minorHAnsi" w:hAnsiTheme="minorHAnsi" w:cstheme="minorHAnsi"/>
          <w:color w:val="auto"/>
          <w:sz w:val="16"/>
          <w:szCs w:val="16"/>
        </w:rPr>
      </w:pPr>
      <w:r w:rsidRPr="00B70DE5">
        <w:rPr>
          <w:rStyle w:val="mw-headline"/>
          <w:rFonts w:asciiTheme="minorHAnsi" w:hAnsiTheme="minorHAnsi" w:cstheme="minorHAnsi"/>
          <w:color w:val="auto"/>
          <w:sz w:val="16"/>
          <w:szCs w:val="16"/>
        </w:rPr>
        <w:t>Diffusione</w:t>
      </w:r>
    </w:p>
    <w:p w14:paraId="150C96C9" w14:textId="77777777" w:rsidR="002B5C4E" w:rsidRPr="00B70DE5" w:rsidRDefault="002B5C4E" w:rsidP="002B5C4E">
      <w:pPr>
        <w:jc w:val="both"/>
        <w:rPr>
          <w:rFonts w:asciiTheme="minorHAnsi" w:hAnsiTheme="minorHAnsi" w:cstheme="minorHAnsi"/>
          <w:b/>
          <w:bCs/>
          <w:sz w:val="16"/>
          <w:szCs w:val="16"/>
        </w:rPr>
        <w:sectPr w:rsidR="002B5C4E" w:rsidRPr="00B70DE5" w:rsidSect="00737C86">
          <w:type w:val="continuous"/>
          <w:pgSz w:w="11906" w:h="16838"/>
          <w:pgMar w:top="1417" w:right="1134" w:bottom="1134" w:left="1134"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1038"/>
      </w:tblGrid>
      <w:tr w:rsidR="002B5C4E" w:rsidRPr="00B70DE5" w14:paraId="44E94A3B" w14:textId="77777777" w:rsidTr="002B5C4E">
        <w:trPr>
          <w:tblCellSpacing w:w="15" w:type="dxa"/>
        </w:trPr>
        <w:tc>
          <w:tcPr>
            <w:tcW w:w="0" w:type="auto"/>
            <w:shd w:val="clear" w:color="auto" w:fill="ADD8E6"/>
            <w:vAlign w:val="center"/>
            <w:hideMark/>
          </w:tcPr>
          <w:p w14:paraId="130C979D" w14:textId="77777777" w:rsidR="002B5C4E" w:rsidRPr="00B70DE5" w:rsidRDefault="002B5C4E" w:rsidP="002B5C4E">
            <w:pPr>
              <w:jc w:val="both"/>
              <w:rPr>
                <w:rFonts w:asciiTheme="minorHAnsi" w:hAnsiTheme="minorHAnsi" w:cstheme="minorHAnsi"/>
                <w:b/>
                <w:bCs/>
                <w:sz w:val="16"/>
                <w:szCs w:val="16"/>
              </w:rPr>
            </w:pPr>
            <w:r w:rsidRPr="00B70DE5">
              <w:rPr>
                <w:rFonts w:asciiTheme="minorHAnsi" w:hAnsiTheme="minorHAnsi" w:cstheme="minorHAnsi"/>
                <w:b/>
                <w:bCs/>
                <w:sz w:val="16"/>
                <w:szCs w:val="16"/>
              </w:rPr>
              <w:lastRenderedPageBreak/>
              <w:t xml:space="preserve">Anno </w:t>
            </w:r>
          </w:p>
        </w:tc>
        <w:tc>
          <w:tcPr>
            <w:tcW w:w="0" w:type="auto"/>
            <w:shd w:val="clear" w:color="auto" w:fill="ADD8E6"/>
            <w:vAlign w:val="center"/>
            <w:hideMark/>
          </w:tcPr>
          <w:p w14:paraId="65212DDC" w14:textId="77777777" w:rsidR="002B5C4E" w:rsidRPr="00B70DE5" w:rsidRDefault="002B5C4E" w:rsidP="002B5C4E">
            <w:pPr>
              <w:jc w:val="both"/>
              <w:rPr>
                <w:rFonts w:asciiTheme="minorHAnsi" w:hAnsiTheme="minorHAnsi" w:cstheme="minorHAnsi"/>
                <w:b/>
                <w:bCs/>
                <w:sz w:val="16"/>
                <w:szCs w:val="16"/>
              </w:rPr>
            </w:pPr>
            <w:r w:rsidRPr="00B70DE5">
              <w:rPr>
                <w:rFonts w:asciiTheme="minorHAnsi" w:hAnsiTheme="minorHAnsi" w:cstheme="minorHAnsi"/>
                <w:b/>
                <w:bCs/>
                <w:sz w:val="16"/>
                <w:szCs w:val="16"/>
              </w:rPr>
              <w:t xml:space="preserve">Copie vendute </w:t>
            </w:r>
          </w:p>
        </w:tc>
      </w:tr>
      <w:tr w:rsidR="002B5C4E" w:rsidRPr="00B70DE5" w14:paraId="240FFE93" w14:textId="77777777" w:rsidTr="002B5C4E">
        <w:trPr>
          <w:tblCellSpacing w:w="15" w:type="dxa"/>
        </w:trPr>
        <w:tc>
          <w:tcPr>
            <w:tcW w:w="0" w:type="auto"/>
            <w:vAlign w:val="center"/>
            <w:hideMark/>
          </w:tcPr>
          <w:p w14:paraId="44D19632" w14:textId="77777777" w:rsidR="002B5C4E" w:rsidRPr="00B70DE5" w:rsidRDefault="002B5C4E" w:rsidP="002B5C4E">
            <w:pPr>
              <w:jc w:val="both"/>
              <w:rPr>
                <w:rFonts w:asciiTheme="minorHAnsi" w:hAnsiTheme="minorHAnsi" w:cstheme="minorHAnsi"/>
                <w:sz w:val="16"/>
                <w:szCs w:val="16"/>
              </w:rPr>
            </w:pPr>
            <w:hyperlink r:id="rId150" w:tooltip="2008" w:history="1">
              <w:r w:rsidRPr="00B70DE5">
                <w:rPr>
                  <w:rStyle w:val="Collegamentoipertestuale"/>
                  <w:rFonts w:asciiTheme="minorHAnsi" w:eastAsiaTheme="majorEastAsia" w:hAnsiTheme="minorHAnsi" w:cstheme="minorHAnsi"/>
                  <w:color w:val="auto"/>
                  <w:sz w:val="16"/>
                  <w:szCs w:val="16"/>
                  <w:u w:val="none"/>
                </w:rPr>
                <w:t>2008</w:t>
              </w:r>
            </w:hyperlink>
          </w:p>
        </w:tc>
        <w:tc>
          <w:tcPr>
            <w:tcW w:w="0" w:type="auto"/>
            <w:vAlign w:val="center"/>
            <w:hideMark/>
          </w:tcPr>
          <w:p w14:paraId="377BD10F"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37 208 </w:t>
            </w:r>
          </w:p>
        </w:tc>
      </w:tr>
      <w:tr w:rsidR="002B5C4E" w:rsidRPr="00B70DE5" w14:paraId="62B0E629" w14:textId="77777777" w:rsidTr="002B5C4E">
        <w:trPr>
          <w:tblCellSpacing w:w="15" w:type="dxa"/>
        </w:trPr>
        <w:tc>
          <w:tcPr>
            <w:tcW w:w="0" w:type="auto"/>
            <w:vAlign w:val="center"/>
            <w:hideMark/>
          </w:tcPr>
          <w:p w14:paraId="14A603E1" w14:textId="77777777" w:rsidR="002B5C4E" w:rsidRPr="00B70DE5" w:rsidRDefault="002B5C4E" w:rsidP="002B5C4E">
            <w:pPr>
              <w:jc w:val="both"/>
              <w:rPr>
                <w:rFonts w:asciiTheme="minorHAnsi" w:hAnsiTheme="minorHAnsi" w:cstheme="minorHAnsi"/>
                <w:sz w:val="16"/>
                <w:szCs w:val="16"/>
              </w:rPr>
            </w:pPr>
            <w:hyperlink r:id="rId151" w:tooltip="2007" w:history="1">
              <w:r w:rsidRPr="00B70DE5">
                <w:rPr>
                  <w:rStyle w:val="Collegamentoipertestuale"/>
                  <w:rFonts w:asciiTheme="minorHAnsi" w:eastAsiaTheme="majorEastAsia" w:hAnsiTheme="minorHAnsi" w:cstheme="minorHAnsi"/>
                  <w:color w:val="auto"/>
                  <w:sz w:val="16"/>
                  <w:szCs w:val="16"/>
                  <w:u w:val="none"/>
                </w:rPr>
                <w:t>2007</w:t>
              </w:r>
            </w:hyperlink>
          </w:p>
        </w:tc>
        <w:tc>
          <w:tcPr>
            <w:tcW w:w="0" w:type="auto"/>
            <w:vAlign w:val="center"/>
            <w:hideMark/>
          </w:tcPr>
          <w:p w14:paraId="3FEF843D"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38 492 </w:t>
            </w:r>
          </w:p>
        </w:tc>
      </w:tr>
      <w:tr w:rsidR="002B5C4E" w:rsidRPr="00B70DE5" w14:paraId="6D987590" w14:textId="77777777" w:rsidTr="002B5C4E">
        <w:trPr>
          <w:tblCellSpacing w:w="15" w:type="dxa"/>
        </w:trPr>
        <w:tc>
          <w:tcPr>
            <w:tcW w:w="0" w:type="auto"/>
            <w:vAlign w:val="center"/>
            <w:hideMark/>
          </w:tcPr>
          <w:p w14:paraId="377A901B" w14:textId="77777777" w:rsidR="002B5C4E" w:rsidRPr="00B70DE5" w:rsidRDefault="002B5C4E" w:rsidP="002B5C4E">
            <w:pPr>
              <w:jc w:val="both"/>
              <w:rPr>
                <w:rFonts w:asciiTheme="minorHAnsi" w:hAnsiTheme="minorHAnsi" w:cstheme="minorHAnsi"/>
                <w:sz w:val="16"/>
                <w:szCs w:val="16"/>
              </w:rPr>
            </w:pPr>
            <w:hyperlink r:id="rId152" w:tooltip="2006" w:history="1">
              <w:r w:rsidRPr="00B70DE5">
                <w:rPr>
                  <w:rStyle w:val="Collegamentoipertestuale"/>
                  <w:rFonts w:asciiTheme="minorHAnsi" w:eastAsiaTheme="majorEastAsia" w:hAnsiTheme="minorHAnsi" w:cstheme="minorHAnsi"/>
                  <w:color w:val="auto"/>
                  <w:sz w:val="16"/>
                  <w:szCs w:val="16"/>
                  <w:u w:val="none"/>
                </w:rPr>
                <w:t>2006</w:t>
              </w:r>
            </w:hyperlink>
          </w:p>
        </w:tc>
        <w:tc>
          <w:tcPr>
            <w:tcW w:w="0" w:type="auto"/>
            <w:vAlign w:val="center"/>
            <w:hideMark/>
          </w:tcPr>
          <w:p w14:paraId="73F73425"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39 623 </w:t>
            </w:r>
          </w:p>
        </w:tc>
      </w:tr>
      <w:tr w:rsidR="002B5C4E" w:rsidRPr="00B70DE5" w14:paraId="337BC57F" w14:textId="77777777" w:rsidTr="002B5C4E">
        <w:trPr>
          <w:tblCellSpacing w:w="15" w:type="dxa"/>
        </w:trPr>
        <w:tc>
          <w:tcPr>
            <w:tcW w:w="0" w:type="auto"/>
            <w:vAlign w:val="center"/>
            <w:hideMark/>
          </w:tcPr>
          <w:p w14:paraId="0CE2F48D" w14:textId="77777777" w:rsidR="002B5C4E" w:rsidRPr="00B70DE5" w:rsidRDefault="002B5C4E" w:rsidP="002B5C4E">
            <w:pPr>
              <w:jc w:val="both"/>
              <w:rPr>
                <w:rFonts w:asciiTheme="minorHAnsi" w:hAnsiTheme="minorHAnsi" w:cstheme="minorHAnsi"/>
                <w:sz w:val="16"/>
                <w:szCs w:val="16"/>
              </w:rPr>
            </w:pPr>
            <w:hyperlink r:id="rId153" w:tooltip="2005" w:history="1">
              <w:r w:rsidRPr="00B70DE5">
                <w:rPr>
                  <w:rStyle w:val="Collegamentoipertestuale"/>
                  <w:rFonts w:asciiTheme="minorHAnsi" w:eastAsiaTheme="majorEastAsia" w:hAnsiTheme="minorHAnsi" w:cstheme="minorHAnsi"/>
                  <w:color w:val="auto"/>
                  <w:sz w:val="16"/>
                  <w:szCs w:val="16"/>
                  <w:u w:val="none"/>
                </w:rPr>
                <w:t>2005</w:t>
              </w:r>
            </w:hyperlink>
          </w:p>
        </w:tc>
        <w:tc>
          <w:tcPr>
            <w:tcW w:w="0" w:type="auto"/>
            <w:vAlign w:val="center"/>
            <w:hideMark/>
          </w:tcPr>
          <w:p w14:paraId="79CC739A"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44 184 </w:t>
            </w:r>
          </w:p>
        </w:tc>
      </w:tr>
      <w:tr w:rsidR="002B5C4E" w:rsidRPr="00B70DE5" w14:paraId="26867C87" w14:textId="77777777" w:rsidTr="002B5C4E">
        <w:trPr>
          <w:tblCellSpacing w:w="15" w:type="dxa"/>
        </w:trPr>
        <w:tc>
          <w:tcPr>
            <w:tcW w:w="0" w:type="auto"/>
            <w:vAlign w:val="center"/>
            <w:hideMark/>
          </w:tcPr>
          <w:p w14:paraId="2E545801" w14:textId="77777777" w:rsidR="002B5C4E" w:rsidRPr="00B70DE5" w:rsidRDefault="002B5C4E" w:rsidP="002B5C4E">
            <w:pPr>
              <w:jc w:val="both"/>
              <w:rPr>
                <w:rFonts w:asciiTheme="minorHAnsi" w:hAnsiTheme="minorHAnsi" w:cstheme="minorHAnsi"/>
                <w:sz w:val="16"/>
                <w:szCs w:val="16"/>
              </w:rPr>
            </w:pPr>
            <w:hyperlink r:id="rId154" w:tooltip="2004" w:history="1">
              <w:r w:rsidRPr="00B70DE5">
                <w:rPr>
                  <w:rStyle w:val="Collegamentoipertestuale"/>
                  <w:rFonts w:asciiTheme="minorHAnsi" w:eastAsiaTheme="majorEastAsia" w:hAnsiTheme="minorHAnsi" w:cstheme="minorHAnsi"/>
                  <w:color w:val="auto"/>
                  <w:sz w:val="16"/>
                  <w:szCs w:val="16"/>
                  <w:u w:val="none"/>
                </w:rPr>
                <w:t>2004</w:t>
              </w:r>
            </w:hyperlink>
          </w:p>
        </w:tc>
        <w:tc>
          <w:tcPr>
            <w:tcW w:w="0" w:type="auto"/>
            <w:vAlign w:val="center"/>
            <w:hideMark/>
          </w:tcPr>
          <w:p w14:paraId="74C0E10C"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45 310 </w:t>
            </w:r>
          </w:p>
        </w:tc>
      </w:tr>
      <w:tr w:rsidR="002B5C4E" w:rsidRPr="00B70DE5" w14:paraId="045E5207" w14:textId="77777777" w:rsidTr="002B5C4E">
        <w:trPr>
          <w:tblCellSpacing w:w="15" w:type="dxa"/>
        </w:trPr>
        <w:tc>
          <w:tcPr>
            <w:tcW w:w="0" w:type="auto"/>
            <w:vAlign w:val="center"/>
            <w:hideMark/>
          </w:tcPr>
          <w:p w14:paraId="10640191" w14:textId="77777777" w:rsidR="002B5C4E" w:rsidRPr="00B70DE5" w:rsidRDefault="002B5C4E" w:rsidP="002B5C4E">
            <w:pPr>
              <w:jc w:val="both"/>
              <w:rPr>
                <w:rFonts w:asciiTheme="minorHAnsi" w:hAnsiTheme="minorHAnsi" w:cstheme="minorHAnsi"/>
                <w:sz w:val="16"/>
                <w:szCs w:val="16"/>
              </w:rPr>
            </w:pPr>
            <w:hyperlink r:id="rId155" w:tooltip="2003" w:history="1">
              <w:r w:rsidRPr="00B70DE5">
                <w:rPr>
                  <w:rStyle w:val="Collegamentoipertestuale"/>
                  <w:rFonts w:asciiTheme="minorHAnsi" w:eastAsiaTheme="majorEastAsia" w:hAnsiTheme="minorHAnsi" w:cstheme="minorHAnsi"/>
                  <w:color w:val="auto"/>
                  <w:sz w:val="16"/>
                  <w:szCs w:val="16"/>
                  <w:u w:val="none"/>
                </w:rPr>
                <w:t>2003</w:t>
              </w:r>
            </w:hyperlink>
          </w:p>
        </w:tc>
        <w:tc>
          <w:tcPr>
            <w:tcW w:w="0" w:type="auto"/>
            <w:vAlign w:val="center"/>
            <w:hideMark/>
          </w:tcPr>
          <w:p w14:paraId="679CC5D4"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45 843 </w:t>
            </w:r>
          </w:p>
        </w:tc>
      </w:tr>
      <w:tr w:rsidR="002B5C4E" w:rsidRPr="00B70DE5" w14:paraId="16D71F58" w14:textId="77777777" w:rsidTr="002B5C4E">
        <w:trPr>
          <w:tblCellSpacing w:w="15" w:type="dxa"/>
        </w:trPr>
        <w:tc>
          <w:tcPr>
            <w:tcW w:w="0" w:type="auto"/>
            <w:vAlign w:val="center"/>
            <w:hideMark/>
          </w:tcPr>
          <w:p w14:paraId="317D7B42" w14:textId="77777777" w:rsidR="002B5C4E" w:rsidRPr="00B70DE5" w:rsidRDefault="002B5C4E" w:rsidP="002B5C4E">
            <w:pPr>
              <w:jc w:val="both"/>
              <w:rPr>
                <w:rFonts w:asciiTheme="minorHAnsi" w:hAnsiTheme="minorHAnsi" w:cstheme="minorHAnsi"/>
                <w:sz w:val="16"/>
                <w:szCs w:val="16"/>
              </w:rPr>
            </w:pPr>
            <w:hyperlink r:id="rId156" w:tooltip="2002" w:history="1">
              <w:r w:rsidRPr="00B70DE5">
                <w:rPr>
                  <w:rStyle w:val="Collegamentoipertestuale"/>
                  <w:rFonts w:asciiTheme="minorHAnsi" w:eastAsiaTheme="majorEastAsia" w:hAnsiTheme="minorHAnsi" w:cstheme="minorHAnsi"/>
                  <w:color w:val="auto"/>
                  <w:sz w:val="16"/>
                  <w:szCs w:val="16"/>
                  <w:u w:val="none"/>
                </w:rPr>
                <w:t>2002</w:t>
              </w:r>
            </w:hyperlink>
          </w:p>
        </w:tc>
        <w:tc>
          <w:tcPr>
            <w:tcW w:w="0" w:type="auto"/>
            <w:vAlign w:val="center"/>
            <w:hideMark/>
          </w:tcPr>
          <w:p w14:paraId="35EE6CF7"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46 590 </w:t>
            </w:r>
          </w:p>
        </w:tc>
      </w:tr>
      <w:tr w:rsidR="002B5C4E" w:rsidRPr="00B70DE5" w14:paraId="3DA4EB11" w14:textId="77777777" w:rsidTr="002B5C4E">
        <w:trPr>
          <w:tblCellSpacing w:w="15" w:type="dxa"/>
        </w:trPr>
        <w:tc>
          <w:tcPr>
            <w:tcW w:w="0" w:type="auto"/>
            <w:vAlign w:val="center"/>
            <w:hideMark/>
          </w:tcPr>
          <w:p w14:paraId="55DA1DC0" w14:textId="77777777" w:rsidR="002B5C4E" w:rsidRPr="00B70DE5" w:rsidRDefault="002B5C4E" w:rsidP="002B5C4E">
            <w:pPr>
              <w:jc w:val="both"/>
              <w:rPr>
                <w:rFonts w:asciiTheme="minorHAnsi" w:hAnsiTheme="minorHAnsi" w:cstheme="minorHAnsi"/>
                <w:sz w:val="16"/>
                <w:szCs w:val="16"/>
              </w:rPr>
            </w:pPr>
            <w:hyperlink r:id="rId157" w:tooltip="2001" w:history="1">
              <w:r w:rsidRPr="00B70DE5">
                <w:rPr>
                  <w:rStyle w:val="Collegamentoipertestuale"/>
                  <w:rFonts w:asciiTheme="minorHAnsi" w:eastAsiaTheme="majorEastAsia" w:hAnsiTheme="minorHAnsi" w:cstheme="minorHAnsi"/>
                  <w:color w:val="auto"/>
                  <w:sz w:val="16"/>
                  <w:szCs w:val="16"/>
                  <w:u w:val="none"/>
                </w:rPr>
                <w:t>2001</w:t>
              </w:r>
            </w:hyperlink>
          </w:p>
        </w:tc>
        <w:tc>
          <w:tcPr>
            <w:tcW w:w="0" w:type="auto"/>
            <w:vAlign w:val="center"/>
            <w:hideMark/>
          </w:tcPr>
          <w:p w14:paraId="2BB44417"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49 429 </w:t>
            </w:r>
          </w:p>
        </w:tc>
      </w:tr>
      <w:tr w:rsidR="002B5C4E" w:rsidRPr="00B70DE5" w14:paraId="51B2F379" w14:textId="77777777" w:rsidTr="002B5C4E">
        <w:trPr>
          <w:tblCellSpacing w:w="15" w:type="dxa"/>
        </w:trPr>
        <w:tc>
          <w:tcPr>
            <w:tcW w:w="0" w:type="auto"/>
            <w:vAlign w:val="center"/>
            <w:hideMark/>
          </w:tcPr>
          <w:p w14:paraId="7ADAB44D" w14:textId="77777777" w:rsidR="002B5C4E" w:rsidRPr="00B70DE5" w:rsidRDefault="002B5C4E" w:rsidP="002B5C4E">
            <w:pPr>
              <w:jc w:val="both"/>
              <w:rPr>
                <w:rFonts w:asciiTheme="minorHAnsi" w:hAnsiTheme="minorHAnsi" w:cstheme="minorHAnsi"/>
                <w:sz w:val="16"/>
                <w:szCs w:val="16"/>
              </w:rPr>
            </w:pPr>
            <w:hyperlink r:id="rId158" w:tooltip="2000" w:history="1">
              <w:r w:rsidRPr="00B70DE5">
                <w:rPr>
                  <w:rStyle w:val="Collegamentoipertestuale"/>
                  <w:rFonts w:asciiTheme="minorHAnsi" w:eastAsiaTheme="majorEastAsia" w:hAnsiTheme="minorHAnsi" w:cstheme="minorHAnsi"/>
                  <w:color w:val="auto"/>
                  <w:sz w:val="16"/>
                  <w:szCs w:val="16"/>
                  <w:u w:val="none"/>
                </w:rPr>
                <w:t>2000</w:t>
              </w:r>
            </w:hyperlink>
          </w:p>
        </w:tc>
        <w:tc>
          <w:tcPr>
            <w:tcW w:w="0" w:type="auto"/>
            <w:vAlign w:val="center"/>
            <w:hideMark/>
          </w:tcPr>
          <w:p w14:paraId="3343F8F7"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49 943 </w:t>
            </w:r>
          </w:p>
        </w:tc>
      </w:tr>
      <w:tr w:rsidR="002B5C4E" w:rsidRPr="00B70DE5" w14:paraId="218351C7" w14:textId="77777777" w:rsidTr="002B5C4E">
        <w:trPr>
          <w:tblCellSpacing w:w="15" w:type="dxa"/>
        </w:trPr>
        <w:tc>
          <w:tcPr>
            <w:tcW w:w="0" w:type="auto"/>
            <w:vAlign w:val="center"/>
            <w:hideMark/>
          </w:tcPr>
          <w:p w14:paraId="59333755" w14:textId="77777777" w:rsidR="002B5C4E" w:rsidRPr="00B70DE5" w:rsidRDefault="002B5C4E" w:rsidP="002B5C4E">
            <w:pPr>
              <w:jc w:val="both"/>
              <w:rPr>
                <w:rFonts w:asciiTheme="minorHAnsi" w:hAnsiTheme="minorHAnsi" w:cstheme="minorHAnsi"/>
                <w:sz w:val="16"/>
                <w:szCs w:val="16"/>
              </w:rPr>
            </w:pPr>
            <w:hyperlink r:id="rId159" w:tooltip="1999" w:history="1">
              <w:r w:rsidRPr="00B70DE5">
                <w:rPr>
                  <w:rStyle w:val="Collegamentoipertestuale"/>
                  <w:rFonts w:asciiTheme="minorHAnsi" w:eastAsiaTheme="majorEastAsia" w:hAnsiTheme="minorHAnsi" w:cstheme="minorHAnsi"/>
                  <w:color w:val="auto"/>
                  <w:sz w:val="16"/>
                  <w:szCs w:val="16"/>
                  <w:u w:val="none"/>
                </w:rPr>
                <w:t>1999</w:t>
              </w:r>
            </w:hyperlink>
          </w:p>
        </w:tc>
        <w:tc>
          <w:tcPr>
            <w:tcW w:w="0" w:type="auto"/>
            <w:vAlign w:val="center"/>
            <w:hideMark/>
          </w:tcPr>
          <w:p w14:paraId="1CDE9192"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50 113 </w:t>
            </w:r>
          </w:p>
        </w:tc>
      </w:tr>
      <w:tr w:rsidR="002B5C4E" w:rsidRPr="00B70DE5" w14:paraId="04689F2F" w14:textId="77777777" w:rsidTr="002B5C4E">
        <w:trPr>
          <w:tblCellSpacing w:w="15" w:type="dxa"/>
        </w:trPr>
        <w:tc>
          <w:tcPr>
            <w:tcW w:w="0" w:type="auto"/>
            <w:vAlign w:val="center"/>
            <w:hideMark/>
          </w:tcPr>
          <w:p w14:paraId="45E4FA90" w14:textId="77777777" w:rsidR="002B5C4E" w:rsidRPr="00B70DE5" w:rsidRDefault="002B5C4E" w:rsidP="002B5C4E">
            <w:pPr>
              <w:jc w:val="both"/>
              <w:rPr>
                <w:rFonts w:asciiTheme="minorHAnsi" w:hAnsiTheme="minorHAnsi" w:cstheme="minorHAnsi"/>
                <w:sz w:val="16"/>
                <w:szCs w:val="16"/>
              </w:rPr>
            </w:pPr>
            <w:hyperlink r:id="rId160" w:tooltip="1998" w:history="1">
              <w:r w:rsidRPr="00B70DE5">
                <w:rPr>
                  <w:rStyle w:val="Collegamentoipertestuale"/>
                  <w:rFonts w:asciiTheme="minorHAnsi" w:eastAsiaTheme="majorEastAsia" w:hAnsiTheme="minorHAnsi" w:cstheme="minorHAnsi"/>
                  <w:color w:val="auto"/>
                  <w:sz w:val="16"/>
                  <w:szCs w:val="16"/>
                  <w:u w:val="none"/>
                </w:rPr>
                <w:t>1998</w:t>
              </w:r>
            </w:hyperlink>
          </w:p>
        </w:tc>
        <w:tc>
          <w:tcPr>
            <w:tcW w:w="0" w:type="auto"/>
            <w:vAlign w:val="center"/>
            <w:hideMark/>
          </w:tcPr>
          <w:p w14:paraId="7C6D33C9"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50 447 </w:t>
            </w:r>
          </w:p>
        </w:tc>
      </w:tr>
      <w:tr w:rsidR="002B5C4E" w:rsidRPr="00B70DE5" w14:paraId="1350F98C" w14:textId="77777777" w:rsidTr="002B5C4E">
        <w:trPr>
          <w:tblCellSpacing w:w="15" w:type="dxa"/>
        </w:trPr>
        <w:tc>
          <w:tcPr>
            <w:tcW w:w="0" w:type="auto"/>
            <w:vAlign w:val="center"/>
            <w:hideMark/>
          </w:tcPr>
          <w:p w14:paraId="3CAF769C" w14:textId="77777777" w:rsidR="002B5C4E" w:rsidRPr="00B70DE5" w:rsidRDefault="002B5C4E" w:rsidP="002B5C4E">
            <w:pPr>
              <w:jc w:val="both"/>
              <w:rPr>
                <w:rFonts w:asciiTheme="minorHAnsi" w:hAnsiTheme="minorHAnsi" w:cstheme="minorHAnsi"/>
                <w:sz w:val="16"/>
                <w:szCs w:val="16"/>
              </w:rPr>
            </w:pPr>
            <w:hyperlink r:id="rId161" w:tooltip="1997" w:history="1">
              <w:r w:rsidRPr="00B70DE5">
                <w:rPr>
                  <w:rStyle w:val="Collegamentoipertestuale"/>
                  <w:rFonts w:asciiTheme="minorHAnsi" w:eastAsiaTheme="majorEastAsia" w:hAnsiTheme="minorHAnsi" w:cstheme="minorHAnsi"/>
                  <w:color w:val="auto"/>
                  <w:sz w:val="16"/>
                  <w:szCs w:val="16"/>
                  <w:u w:val="none"/>
                </w:rPr>
                <w:t>1997</w:t>
              </w:r>
            </w:hyperlink>
          </w:p>
        </w:tc>
        <w:tc>
          <w:tcPr>
            <w:tcW w:w="0" w:type="auto"/>
            <w:vAlign w:val="center"/>
            <w:hideMark/>
          </w:tcPr>
          <w:p w14:paraId="326622C7"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50 016 </w:t>
            </w:r>
          </w:p>
        </w:tc>
      </w:tr>
      <w:tr w:rsidR="002B5C4E" w:rsidRPr="00B70DE5" w14:paraId="7F7E4832" w14:textId="77777777" w:rsidTr="002B5C4E">
        <w:trPr>
          <w:tblCellSpacing w:w="15" w:type="dxa"/>
        </w:trPr>
        <w:tc>
          <w:tcPr>
            <w:tcW w:w="0" w:type="auto"/>
            <w:vAlign w:val="center"/>
            <w:hideMark/>
          </w:tcPr>
          <w:p w14:paraId="24822DC1" w14:textId="77777777" w:rsidR="002B5C4E" w:rsidRPr="00B70DE5" w:rsidRDefault="002B5C4E" w:rsidP="002B5C4E">
            <w:pPr>
              <w:jc w:val="both"/>
              <w:rPr>
                <w:rFonts w:asciiTheme="minorHAnsi" w:hAnsiTheme="minorHAnsi" w:cstheme="minorHAnsi"/>
                <w:sz w:val="16"/>
                <w:szCs w:val="16"/>
              </w:rPr>
            </w:pPr>
            <w:hyperlink r:id="rId162" w:tooltip="1996" w:history="1">
              <w:r w:rsidRPr="00B70DE5">
                <w:rPr>
                  <w:rStyle w:val="Collegamentoipertestuale"/>
                  <w:rFonts w:asciiTheme="minorHAnsi" w:eastAsiaTheme="majorEastAsia" w:hAnsiTheme="minorHAnsi" w:cstheme="minorHAnsi"/>
                  <w:color w:val="auto"/>
                  <w:sz w:val="16"/>
                  <w:szCs w:val="16"/>
                  <w:u w:val="none"/>
                </w:rPr>
                <w:t>1996</w:t>
              </w:r>
            </w:hyperlink>
          </w:p>
        </w:tc>
        <w:tc>
          <w:tcPr>
            <w:tcW w:w="0" w:type="auto"/>
            <w:vAlign w:val="center"/>
            <w:hideMark/>
          </w:tcPr>
          <w:p w14:paraId="3121F9F0" w14:textId="77777777" w:rsidR="002B5C4E" w:rsidRPr="00B70DE5" w:rsidRDefault="002B5C4E" w:rsidP="002B5C4E">
            <w:pPr>
              <w:jc w:val="both"/>
              <w:rPr>
                <w:rFonts w:asciiTheme="minorHAnsi" w:hAnsiTheme="minorHAnsi" w:cstheme="minorHAnsi"/>
                <w:sz w:val="16"/>
                <w:szCs w:val="16"/>
              </w:rPr>
            </w:pPr>
            <w:r w:rsidRPr="00B70DE5">
              <w:rPr>
                <w:rFonts w:asciiTheme="minorHAnsi" w:hAnsiTheme="minorHAnsi" w:cstheme="minorHAnsi"/>
                <w:sz w:val="16"/>
                <w:szCs w:val="16"/>
              </w:rPr>
              <w:t xml:space="preserve">49 954 </w:t>
            </w:r>
          </w:p>
        </w:tc>
      </w:tr>
    </w:tbl>
    <w:p w14:paraId="2AA4A877" w14:textId="77777777" w:rsidR="002B5C4E" w:rsidRPr="00B70DE5" w:rsidRDefault="002B5C4E" w:rsidP="002B5C4E">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 xml:space="preserve">Dati </w:t>
      </w:r>
      <w:hyperlink r:id="rId163" w:tooltip="Accertamenti Diffusione Stampa" w:history="1">
        <w:r w:rsidRPr="00B70DE5">
          <w:rPr>
            <w:rStyle w:val="Collegamentoipertestuale"/>
            <w:rFonts w:asciiTheme="minorHAnsi" w:eastAsiaTheme="majorEastAsia" w:hAnsiTheme="minorHAnsi" w:cstheme="minorHAnsi"/>
            <w:color w:val="auto"/>
            <w:sz w:val="16"/>
            <w:szCs w:val="16"/>
            <w:u w:val="none"/>
          </w:rPr>
          <w:t>ADS</w:t>
        </w:r>
      </w:hyperlink>
      <w:r w:rsidRPr="00B70DE5">
        <w:rPr>
          <w:rFonts w:asciiTheme="minorHAnsi" w:hAnsiTheme="minorHAnsi" w:cstheme="minorHAnsi"/>
          <w:sz w:val="16"/>
          <w:szCs w:val="16"/>
        </w:rPr>
        <w:t xml:space="preserve"> (Accertamenti Diffusione Stampa). </w:t>
      </w:r>
    </w:p>
    <w:p w14:paraId="1F016B52" w14:textId="77777777" w:rsidR="002B5C4E" w:rsidRPr="00B70DE5" w:rsidRDefault="002B5C4E" w:rsidP="002B5C4E">
      <w:pPr>
        <w:pStyle w:val="Titolo2"/>
        <w:spacing w:before="0" w:after="0"/>
        <w:jc w:val="both"/>
        <w:rPr>
          <w:rStyle w:val="mw-headline"/>
          <w:rFonts w:asciiTheme="minorHAnsi" w:hAnsiTheme="minorHAnsi" w:cstheme="minorHAnsi"/>
          <w:color w:val="auto"/>
          <w:sz w:val="16"/>
          <w:szCs w:val="16"/>
        </w:rPr>
        <w:sectPr w:rsidR="002B5C4E" w:rsidRPr="00B70DE5" w:rsidSect="00737C86">
          <w:type w:val="continuous"/>
          <w:pgSz w:w="11906" w:h="16838"/>
          <w:pgMar w:top="1417" w:right="1134" w:bottom="1134" w:left="1134" w:header="708" w:footer="708" w:gutter="0"/>
          <w:cols w:num="3" w:space="708"/>
          <w:docGrid w:linePitch="360"/>
        </w:sectPr>
      </w:pPr>
    </w:p>
    <w:p w14:paraId="09DFB247" w14:textId="77777777" w:rsidR="002B5C4E" w:rsidRPr="00B70DE5" w:rsidRDefault="002B5C4E" w:rsidP="002B5C4E">
      <w:pPr>
        <w:pStyle w:val="Titolo2"/>
        <w:spacing w:before="0" w:after="0"/>
        <w:jc w:val="both"/>
        <w:rPr>
          <w:rFonts w:asciiTheme="minorHAnsi" w:hAnsiTheme="minorHAnsi" w:cstheme="minorHAnsi"/>
          <w:color w:val="auto"/>
          <w:sz w:val="16"/>
          <w:szCs w:val="16"/>
        </w:rPr>
      </w:pPr>
      <w:r w:rsidRPr="00B70DE5">
        <w:rPr>
          <w:rStyle w:val="mw-headline"/>
          <w:rFonts w:asciiTheme="minorHAnsi" w:hAnsiTheme="minorHAnsi" w:cstheme="minorHAnsi"/>
          <w:color w:val="auto"/>
          <w:sz w:val="16"/>
          <w:szCs w:val="16"/>
        </w:rPr>
        <w:t>Note</w:t>
      </w:r>
    </w:p>
    <w:p w14:paraId="65C7077C" w14:textId="77777777" w:rsidR="002B5C4E" w:rsidRPr="00B70DE5" w:rsidRDefault="002B5C4E" w:rsidP="002B5C4E">
      <w:pPr>
        <w:numPr>
          <w:ilvl w:val="0"/>
          <w:numId w:val="9"/>
        </w:numPr>
        <w:suppressAutoHyphens w:val="0"/>
        <w:jc w:val="both"/>
        <w:rPr>
          <w:rFonts w:asciiTheme="minorHAnsi" w:hAnsiTheme="minorHAnsi" w:cstheme="minorHAnsi"/>
          <w:sz w:val="16"/>
          <w:szCs w:val="16"/>
        </w:rPr>
      </w:pPr>
      <w:hyperlink r:id="rId164" w:anchor="cite_ref-1" w:history="1">
        <w:r w:rsidRPr="00B70DE5">
          <w:rPr>
            <w:rStyle w:val="Collegamentoipertestuale"/>
            <w:rFonts w:asciiTheme="minorHAnsi" w:eastAsiaTheme="majorEastAsia" w:hAnsiTheme="minorHAnsi" w:cstheme="minorHAnsi"/>
            <w:b/>
            <w:bCs/>
            <w:color w:val="auto"/>
            <w:sz w:val="16"/>
            <w:szCs w:val="16"/>
            <w:u w:val="none"/>
          </w:rPr>
          <w:t>^</w:t>
        </w:r>
      </w:hyperlink>
      <w:r w:rsidRPr="00B70DE5">
        <w:rPr>
          <w:rFonts w:asciiTheme="minorHAnsi" w:hAnsiTheme="minorHAnsi" w:cstheme="minorHAnsi"/>
          <w:sz w:val="16"/>
          <w:szCs w:val="16"/>
        </w:rPr>
        <w:t xml:space="preserve"> </w:t>
      </w:r>
      <w:hyperlink r:id="rId165" w:history="1">
        <w:r w:rsidRPr="00B70DE5">
          <w:rPr>
            <w:rStyle w:val="Collegamentoipertestuale"/>
            <w:rFonts w:asciiTheme="minorHAnsi" w:eastAsiaTheme="majorEastAsia" w:hAnsiTheme="minorHAnsi" w:cstheme="minorHAnsi"/>
            <w:i/>
            <w:iCs/>
            <w:color w:val="auto"/>
            <w:sz w:val="16"/>
            <w:szCs w:val="16"/>
            <w:u w:val="none"/>
          </w:rPr>
          <w:t>Perfezionata la cessione a NEM delle testate venete e friulane di Gedi</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primaonline.it</w:t>
      </w:r>
      <w:r w:rsidRPr="00B70DE5">
        <w:rPr>
          <w:rStyle w:val="CitazioneHTML"/>
          <w:rFonts w:asciiTheme="minorHAnsi" w:eastAsiaTheme="majorEastAsia" w:hAnsiTheme="minorHAnsi" w:cstheme="minorHAnsi"/>
          <w:i w:val="0"/>
          <w:iCs w:val="0"/>
          <w:sz w:val="16"/>
          <w:szCs w:val="16"/>
        </w:rPr>
        <w:t>. URL consultato il }29 ottobre 2023.</w:t>
      </w:r>
      <w:r w:rsidRPr="00B70DE5">
        <w:rPr>
          <w:rFonts w:asciiTheme="minorHAnsi" w:hAnsiTheme="minorHAnsi" w:cstheme="minorHAnsi"/>
          <w:sz w:val="16"/>
          <w:szCs w:val="16"/>
        </w:rPr>
        <w:t xml:space="preserve"> </w:t>
      </w:r>
    </w:p>
    <w:p w14:paraId="1F771B02" w14:textId="77777777" w:rsidR="002B5C4E" w:rsidRPr="00B70DE5" w:rsidRDefault="002B5C4E" w:rsidP="002B5C4E">
      <w:pPr>
        <w:numPr>
          <w:ilvl w:val="0"/>
          <w:numId w:val="9"/>
        </w:numPr>
        <w:suppressAutoHyphens w:val="0"/>
        <w:jc w:val="both"/>
        <w:rPr>
          <w:rFonts w:asciiTheme="minorHAnsi" w:hAnsiTheme="minorHAnsi" w:cstheme="minorHAnsi"/>
          <w:sz w:val="16"/>
          <w:szCs w:val="16"/>
        </w:rPr>
      </w:pPr>
      <w:hyperlink r:id="rId166" w:anchor="cite_ref-2" w:history="1">
        <w:r w:rsidRPr="00B70DE5">
          <w:rPr>
            <w:rStyle w:val="Collegamentoipertestuale"/>
            <w:rFonts w:asciiTheme="minorHAnsi" w:eastAsiaTheme="majorEastAsia" w:hAnsiTheme="minorHAnsi" w:cstheme="minorHAnsi"/>
            <w:b/>
            <w:bCs/>
            <w:color w:val="auto"/>
            <w:sz w:val="16"/>
            <w:szCs w:val="16"/>
            <w:u w:val="none"/>
          </w:rPr>
          <w:t>^</w:t>
        </w:r>
      </w:hyperlink>
      <w:r w:rsidRPr="00B70DE5">
        <w:rPr>
          <w:rFonts w:asciiTheme="minorHAnsi" w:hAnsiTheme="minorHAnsi" w:cstheme="minorHAnsi"/>
          <w:sz w:val="16"/>
          <w:szCs w:val="16"/>
        </w:rPr>
        <w:t xml:space="preserve"> </w:t>
      </w:r>
      <w:hyperlink r:id="rId167" w:history="1">
        <w:r w:rsidRPr="00B70DE5">
          <w:rPr>
            <w:rStyle w:val="Collegamentoipertestuale"/>
            <w:rFonts w:asciiTheme="minorHAnsi" w:eastAsiaTheme="majorEastAsia" w:hAnsiTheme="minorHAnsi" w:cstheme="minorHAnsi"/>
            <w:color w:val="auto"/>
            <w:sz w:val="16"/>
            <w:szCs w:val="16"/>
            <w:u w:val="none"/>
          </w:rPr>
          <w:t>Accertamenti diffusione stampa, dati ottobre 2017</w:t>
        </w:r>
      </w:hyperlink>
      <w:r w:rsidRPr="00B70DE5">
        <w:rPr>
          <w:rFonts w:asciiTheme="minorHAnsi" w:hAnsiTheme="minorHAnsi" w:cstheme="minorHAnsi"/>
          <w:sz w:val="16"/>
          <w:szCs w:val="16"/>
        </w:rPr>
        <w:t xml:space="preserve"> </w:t>
      </w:r>
    </w:p>
    <w:p w14:paraId="3753D1FA" w14:textId="77777777" w:rsidR="002B5C4E" w:rsidRPr="00B70DE5" w:rsidRDefault="002B5C4E" w:rsidP="002B5C4E">
      <w:pPr>
        <w:numPr>
          <w:ilvl w:val="0"/>
          <w:numId w:val="9"/>
        </w:numPr>
        <w:suppressAutoHyphens w:val="0"/>
        <w:jc w:val="both"/>
        <w:rPr>
          <w:rFonts w:asciiTheme="minorHAnsi" w:hAnsiTheme="minorHAnsi" w:cstheme="minorHAnsi"/>
          <w:sz w:val="16"/>
          <w:szCs w:val="16"/>
        </w:rPr>
      </w:pPr>
      <w:hyperlink r:id="rId168" w:anchor="cite_ref-3" w:history="1">
        <w:r w:rsidRPr="00B70DE5">
          <w:rPr>
            <w:rStyle w:val="Collegamentoipertestuale"/>
            <w:rFonts w:asciiTheme="minorHAnsi" w:eastAsiaTheme="majorEastAsia" w:hAnsiTheme="minorHAnsi" w:cstheme="minorHAnsi"/>
            <w:b/>
            <w:bCs/>
            <w:color w:val="auto"/>
            <w:sz w:val="16"/>
            <w:szCs w:val="16"/>
            <w:u w:val="none"/>
          </w:rPr>
          <w:t>^</w:t>
        </w:r>
      </w:hyperlink>
      <w:r w:rsidRPr="00B70DE5">
        <w:rPr>
          <w:rFonts w:asciiTheme="minorHAnsi" w:hAnsiTheme="minorHAnsi" w:cstheme="minorHAnsi"/>
          <w:sz w:val="16"/>
          <w:szCs w:val="16"/>
        </w:rPr>
        <w:t xml:space="preserve"> </w:t>
      </w:r>
      <w:r w:rsidRPr="00B70DE5">
        <w:rPr>
          <w:rStyle w:val="reference-text"/>
          <w:rFonts w:asciiTheme="minorHAnsi" w:eastAsiaTheme="majorEastAsia" w:hAnsiTheme="minorHAnsi" w:cstheme="minorHAnsi"/>
          <w:sz w:val="16"/>
          <w:szCs w:val="16"/>
        </w:rPr>
        <w:t xml:space="preserve">Claudio Tonel, in </w:t>
      </w:r>
      <w:r w:rsidRPr="00B70DE5">
        <w:rPr>
          <w:rStyle w:val="reference-text"/>
          <w:rFonts w:asciiTheme="minorHAnsi" w:eastAsiaTheme="majorEastAsia" w:hAnsiTheme="minorHAnsi" w:cstheme="minorHAnsi"/>
          <w:i/>
          <w:iCs/>
          <w:sz w:val="16"/>
          <w:szCs w:val="16"/>
        </w:rPr>
        <w:t>Trieste&amp;oltre</w:t>
      </w:r>
      <w:r w:rsidRPr="00B70DE5">
        <w:rPr>
          <w:rStyle w:val="reference-text"/>
          <w:rFonts w:asciiTheme="minorHAnsi" w:eastAsiaTheme="majorEastAsia" w:hAnsiTheme="minorHAnsi" w:cstheme="minorHAnsi"/>
          <w:sz w:val="16"/>
          <w:szCs w:val="16"/>
        </w:rPr>
        <w:t>, n. 11-12, pag.1108-9</w:t>
      </w:r>
      <w:r w:rsidRPr="00B70DE5">
        <w:rPr>
          <w:rFonts w:asciiTheme="minorHAnsi" w:hAnsiTheme="minorHAnsi" w:cstheme="minorHAnsi"/>
          <w:sz w:val="16"/>
          <w:szCs w:val="16"/>
        </w:rPr>
        <w:t xml:space="preserve"> </w:t>
      </w:r>
    </w:p>
    <w:p w14:paraId="25AB2AC8" w14:textId="77777777" w:rsidR="002B5C4E" w:rsidRPr="00B70DE5" w:rsidRDefault="002B5C4E" w:rsidP="002B5C4E">
      <w:pPr>
        <w:numPr>
          <w:ilvl w:val="0"/>
          <w:numId w:val="9"/>
        </w:numPr>
        <w:suppressAutoHyphens w:val="0"/>
        <w:jc w:val="both"/>
        <w:rPr>
          <w:rFonts w:asciiTheme="minorHAnsi" w:hAnsiTheme="minorHAnsi" w:cstheme="minorHAnsi"/>
          <w:sz w:val="16"/>
          <w:szCs w:val="16"/>
        </w:rPr>
      </w:pPr>
      <w:hyperlink r:id="rId169" w:anchor="cite_ref-4" w:history="1">
        <w:r w:rsidRPr="00B70DE5">
          <w:rPr>
            <w:rStyle w:val="Collegamentoipertestuale"/>
            <w:rFonts w:asciiTheme="minorHAnsi" w:eastAsiaTheme="majorEastAsia" w:hAnsiTheme="minorHAnsi" w:cstheme="minorHAnsi"/>
            <w:b/>
            <w:bCs/>
            <w:color w:val="auto"/>
            <w:sz w:val="16"/>
            <w:szCs w:val="16"/>
            <w:u w:val="none"/>
          </w:rPr>
          <w:t>^</w:t>
        </w:r>
      </w:hyperlink>
      <w:r w:rsidRPr="00B70DE5">
        <w:rPr>
          <w:rFonts w:asciiTheme="minorHAnsi" w:hAnsiTheme="minorHAnsi" w:cstheme="minorHAnsi"/>
          <w:sz w:val="16"/>
          <w:szCs w:val="16"/>
        </w:rPr>
        <w:t xml:space="preserve"> </w:t>
      </w:r>
      <w:r w:rsidRPr="00B70DE5">
        <w:rPr>
          <w:rStyle w:val="CitazioneHTML"/>
          <w:rFonts w:asciiTheme="minorHAnsi" w:eastAsiaTheme="majorEastAsia" w:hAnsiTheme="minorHAnsi" w:cstheme="minorHAnsi"/>
          <w:i w:val="0"/>
          <w:iCs w:val="0"/>
          <w:sz w:val="16"/>
          <w:szCs w:val="16"/>
        </w:rPr>
        <w:t xml:space="preserve">Galiano Fogar, </w:t>
      </w:r>
      <w:r w:rsidRPr="00B70DE5">
        <w:rPr>
          <w:rStyle w:val="CitazioneHTML"/>
          <w:rFonts w:asciiTheme="minorHAnsi" w:eastAsiaTheme="majorEastAsia" w:hAnsiTheme="minorHAnsi" w:cstheme="minorHAnsi"/>
          <w:sz w:val="16"/>
          <w:szCs w:val="16"/>
        </w:rPr>
        <w:t>Dall'irredentismo alla resistenza nelle provincie adriatiche: Gabriele Foschiatti</w:t>
      </w:r>
      <w:r w:rsidRPr="00B70DE5">
        <w:rPr>
          <w:rStyle w:val="CitazioneHTML"/>
          <w:rFonts w:asciiTheme="minorHAnsi" w:eastAsiaTheme="majorEastAsia" w:hAnsiTheme="minorHAnsi" w:cstheme="minorHAnsi"/>
          <w:i w:val="0"/>
          <w:iCs w:val="0"/>
          <w:sz w:val="16"/>
          <w:szCs w:val="16"/>
        </w:rPr>
        <w:t>, Udine, Dal Bianco, 1966.</w:t>
      </w:r>
      <w:r w:rsidRPr="00B70DE5">
        <w:rPr>
          <w:rFonts w:asciiTheme="minorHAnsi" w:hAnsiTheme="minorHAnsi" w:cstheme="minorHAnsi"/>
          <w:sz w:val="16"/>
          <w:szCs w:val="16"/>
        </w:rPr>
        <w:t xml:space="preserve"> </w:t>
      </w:r>
    </w:p>
    <w:p w14:paraId="3294EEA8" w14:textId="77777777" w:rsidR="002B5C4E" w:rsidRPr="00B70DE5" w:rsidRDefault="002B5C4E" w:rsidP="002B5C4E">
      <w:pPr>
        <w:numPr>
          <w:ilvl w:val="0"/>
          <w:numId w:val="9"/>
        </w:numPr>
        <w:suppressAutoHyphens w:val="0"/>
        <w:jc w:val="both"/>
        <w:rPr>
          <w:rFonts w:asciiTheme="minorHAnsi" w:hAnsiTheme="minorHAnsi" w:cstheme="minorHAnsi"/>
          <w:sz w:val="16"/>
          <w:szCs w:val="16"/>
        </w:rPr>
      </w:pPr>
      <w:hyperlink r:id="rId170" w:anchor="cite_ref-5" w:history="1">
        <w:r w:rsidRPr="00B70DE5">
          <w:rPr>
            <w:rStyle w:val="Collegamentoipertestuale"/>
            <w:rFonts w:asciiTheme="minorHAnsi" w:eastAsiaTheme="majorEastAsia" w:hAnsiTheme="minorHAnsi" w:cstheme="minorHAnsi"/>
            <w:b/>
            <w:bCs/>
            <w:color w:val="auto"/>
            <w:sz w:val="16"/>
            <w:szCs w:val="16"/>
            <w:u w:val="none"/>
          </w:rPr>
          <w:t>^</w:t>
        </w:r>
      </w:hyperlink>
      <w:r w:rsidRPr="00B70DE5">
        <w:rPr>
          <w:rFonts w:asciiTheme="minorHAnsi" w:hAnsiTheme="minorHAnsi" w:cstheme="minorHAnsi"/>
          <w:sz w:val="16"/>
          <w:szCs w:val="16"/>
        </w:rPr>
        <w:t xml:space="preserve"> </w:t>
      </w:r>
      <w:hyperlink r:id="rId171" w:history="1">
        <w:r w:rsidRPr="00B70DE5">
          <w:rPr>
            <w:rStyle w:val="Collegamentoipertestuale"/>
            <w:rFonts w:asciiTheme="minorHAnsi" w:eastAsiaTheme="majorEastAsia" w:hAnsiTheme="minorHAnsi" w:cstheme="minorHAnsi"/>
            <w:i/>
            <w:iCs/>
            <w:color w:val="auto"/>
            <w:sz w:val="16"/>
            <w:szCs w:val="16"/>
            <w:u w:val="none"/>
          </w:rPr>
          <w:t>Il Piccolo di Trieste: dopo il trasloco grave incertezza senza progetti di rilancio</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primaonline.it</w:t>
      </w:r>
      <w:r w:rsidRPr="00B70DE5">
        <w:rPr>
          <w:rStyle w:val="CitazioneHTML"/>
          <w:rFonts w:asciiTheme="minorHAnsi" w:eastAsiaTheme="majorEastAsia" w:hAnsiTheme="minorHAnsi" w:cstheme="minorHAnsi"/>
          <w:i w:val="0"/>
          <w:iCs w:val="0"/>
          <w:sz w:val="16"/>
          <w:szCs w:val="16"/>
        </w:rPr>
        <w:t>. URL consultato l'11 dicembre 2018.</w:t>
      </w:r>
      <w:r w:rsidRPr="00B70DE5">
        <w:rPr>
          <w:rFonts w:asciiTheme="minorHAnsi" w:hAnsiTheme="minorHAnsi" w:cstheme="minorHAnsi"/>
          <w:sz w:val="16"/>
          <w:szCs w:val="16"/>
        </w:rPr>
        <w:t xml:space="preserve"> </w:t>
      </w:r>
    </w:p>
    <w:p w14:paraId="16947F1F" w14:textId="77777777" w:rsidR="002B5C4E" w:rsidRPr="00B70DE5" w:rsidRDefault="002B5C4E" w:rsidP="002B5C4E">
      <w:pPr>
        <w:numPr>
          <w:ilvl w:val="0"/>
          <w:numId w:val="9"/>
        </w:numPr>
        <w:suppressAutoHyphens w:val="0"/>
        <w:jc w:val="both"/>
        <w:rPr>
          <w:rFonts w:asciiTheme="minorHAnsi" w:hAnsiTheme="minorHAnsi" w:cstheme="minorHAnsi"/>
          <w:sz w:val="16"/>
          <w:szCs w:val="16"/>
        </w:rPr>
      </w:pPr>
      <w:hyperlink r:id="rId172" w:anchor="cite_ref-6" w:history="1">
        <w:r w:rsidRPr="00B70DE5">
          <w:rPr>
            <w:rStyle w:val="Collegamentoipertestuale"/>
            <w:rFonts w:asciiTheme="minorHAnsi" w:eastAsiaTheme="majorEastAsia" w:hAnsiTheme="minorHAnsi" w:cstheme="minorHAnsi"/>
            <w:b/>
            <w:bCs/>
            <w:color w:val="auto"/>
            <w:sz w:val="16"/>
            <w:szCs w:val="16"/>
            <w:u w:val="none"/>
          </w:rPr>
          <w:t>^</w:t>
        </w:r>
      </w:hyperlink>
      <w:r w:rsidRPr="00B70DE5">
        <w:rPr>
          <w:rFonts w:asciiTheme="minorHAnsi" w:hAnsiTheme="minorHAnsi" w:cstheme="minorHAnsi"/>
          <w:sz w:val="16"/>
          <w:szCs w:val="16"/>
        </w:rPr>
        <w:t xml:space="preserve"> </w:t>
      </w:r>
      <w:hyperlink r:id="rId173" w:history="1">
        <w:r w:rsidRPr="00B70DE5">
          <w:rPr>
            <w:rStyle w:val="Collegamentoipertestuale"/>
            <w:rFonts w:asciiTheme="minorHAnsi" w:eastAsiaTheme="majorEastAsia" w:hAnsiTheme="minorHAnsi" w:cstheme="minorHAnsi"/>
            <w:i/>
            <w:iCs/>
            <w:color w:val="auto"/>
            <w:sz w:val="16"/>
            <w:szCs w:val="16"/>
            <w:u w:val="none"/>
          </w:rPr>
          <w:t>Perfezionata la cessione a NEM delle testate venete e friulane di Gedi</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primaonline.it</w:t>
      </w:r>
      <w:r w:rsidRPr="00B70DE5">
        <w:rPr>
          <w:rStyle w:val="CitazioneHTML"/>
          <w:rFonts w:asciiTheme="minorHAnsi" w:eastAsiaTheme="majorEastAsia" w:hAnsiTheme="minorHAnsi" w:cstheme="minorHAnsi"/>
          <w:i w:val="0"/>
          <w:iCs w:val="0"/>
          <w:sz w:val="16"/>
          <w:szCs w:val="16"/>
        </w:rPr>
        <w:t>. URL consultato il }29 ottobre 2023.</w:t>
      </w:r>
      <w:r w:rsidRPr="00B70DE5">
        <w:rPr>
          <w:rFonts w:asciiTheme="minorHAnsi" w:hAnsiTheme="minorHAnsi" w:cstheme="minorHAnsi"/>
          <w:sz w:val="16"/>
          <w:szCs w:val="16"/>
        </w:rPr>
        <w:t xml:space="preserve"> </w:t>
      </w:r>
    </w:p>
    <w:p w14:paraId="59DD84CD" w14:textId="77777777" w:rsidR="002B5C4E" w:rsidRPr="00B70DE5" w:rsidRDefault="002B5C4E" w:rsidP="002B5C4E">
      <w:pPr>
        <w:pStyle w:val="Titolo2"/>
        <w:spacing w:before="0" w:after="0"/>
        <w:jc w:val="both"/>
        <w:rPr>
          <w:rFonts w:asciiTheme="minorHAnsi" w:hAnsiTheme="minorHAnsi" w:cstheme="minorHAnsi"/>
          <w:sz w:val="16"/>
          <w:szCs w:val="16"/>
        </w:rPr>
      </w:pPr>
      <w:r w:rsidRPr="00B70DE5">
        <w:rPr>
          <w:rStyle w:val="mw-headline"/>
          <w:rFonts w:asciiTheme="minorHAnsi" w:hAnsiTheme="minorHAnsi" w:cstheme="minorHAnsi"/>
          <w:sz w:val="16"/>
          <w:szCs w:val="16"/>
        </w:rPr>
        <w:t>Bibliografia</w:t>
      </w:r>
    </w:p>
    <w:p w14:paraId="223CA3B0" w14:textId="77777777" w:rsidR="002B5C4E" w:rsidRPr="00B70DE5" w:rsidRDefault="002B5C4E" w:rsidP="002B5C4E">
      <w:pPr>
        <w:numPr>
          <w:ilvl w:val="0"/>
          <w:numId w:val="10"/>
        </w:numPr>
        <w:suppressAutoHyphens w:val="0"/>
        <w:jc w:val="both"/>
        <w:rPr>
          <w:rFonts w:asciiTheme="minorHAnsi" w:hAnsiTheme="minorHAnsi" w:cstheme="minorHAnsi"/>
          <w:sz w:val="16"/>
          <w:szCs w:val="16"/>
        </w:rPr>
      </w:pPr>
      <w:bookmarkStart w:id="2" w:name="_Hlk166222141"/>
      <w:r w:rsidRPr="00B70DE5">
        <w:rPr>
          <w:rStyle w:val="CitazioneHTML"/>
          <w:rFonts w:asciiTheme="minorHAnsi" w:eastAsiaTheme="majorEastAsia" w:hAnsiTheme="minorHAnsi" w:cstheme="minorHAnsi"/>
          <w:i w:val="0"/>
          <w:iCs w:val="0"/>
          <w:sz w:val="16"/>
          <w:szCs w:val="16"/>
        </w:rPr>
        <w:t xml:space="preserve">Silvana Monti Orel, </w:t>
      </w:r>
      <w:r w:rsidRPr="00B70DE5">
        <w:rPr>
          <w:rStyle w:val="CitazioneHTML"/>
          <w:rFonts w:asciiTheme="minorHAnsi" w:eastAsiaTheme="majorEastAsia" w:hAnsiTheme="minorHAnsi" w:cstheme="minorHAnsi"/>
          <w:sz w:val="16"/>
          <w:szCs w:val="16"/>
        </w:rPr>
        <w:t>I giornali triestini dal 1863 al 1902</w:t>
      </w:r>
      <w:r w:rsidRPr="00B70DE5">
        <w:rPr>
          <w:rStyle w:val="CitazioneHTML"/>
          <w:rFonts w:asciiTheme="minorHAnsi" w:eastAsiaTheme="majorEastAsia" w:hAnsiTheme="minorHAnsi" w:cstheme="minorHAnsi"/>
          <w:i w:val="0"/>
          <w:iCs w:val="0"/>
          <w:sz w:val="16"/>
          <w:szCs w:val="16"/>
        </w:rPr>
        <w:t>, Trieste, LINT, 1976.</w:t>
      </w:r>
    </w:p>
    <w:bookmarkEnd w:id="2"/>
    <w:p w14:paraId="0B604A0B" w14:textId="77777777" w:rsidR="002B5C4E" w:rsidRPr="00B70DE5" w:rsidRDefault="002B5C4E" w:rsidP="002B5C4E">
      <w:pPr>
        <w:numPr>
          <w:ilvl w:val="0"/>
          <w:numId w:val="10"/>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 xml:space="preserve">Il Piccolo 1881 - 2001. Una grande storia. Supplemento al Piccolo del 29 dicembre </w:t>
      </w:r>
      <w:hyperlink r:id="rId174" w:tooltip="2001" w:history="1">
        <w:r w:rsidRPr="00B70DE5">
          <w:rPr>
            <w:rStyle w:val="Collegamentoipertestuale"/>
            <w:rFonts w:asciiTheme="minorHAnsi" w:eastAsiaTheme="majorEastAsia" w:hAnsiTheme="minorHAnsi" w:cstheme="minorHAnsi"/>
            <w:sz w:val="16"/>
            <w:szCs w:val="16"/>
          </w:rPr>
          <w:t>2001</w:t>
        </w:r>
      </w:hyperlink>
    </w:p>
    <w:p w14:paraId="080536D4" w14:textId="77777777" w:rsidR="002B5C4E" w:rsidRPr="00B70DE5" w:rsidRDefault="002B5C4E" w:rsidP="002B5C4E">
      <w:pPr>
        <w:numPr>
          <w:ilvl w:val="0"/>
          <w:numId w:val="10"/>
        </w:numPr>
        <w:suppressAutoHyphens w:val="0"/>
        <w:jc w:val="both"/>
        <w:rPr>
          <w:rFonts w:asciiTheme="minorHAnsi" w:hAnsiTheme="minorHAnsi" w:cstheme="minorHAnsi"/>
          <w:sz w:val="16"/>
          <w:szCs w:val="16"/>
        </w:rPr>
      </w:pPr>
      <w:hyperlink r:id="rId175" w:history="1">
        <w:r w:rsidRPr="00B70DE5">
          <w:rPr>
            <w:rStyle w:val="Collegamentoipertestuale"/>
            <w:rFonts w:asciiTheme="minorHAnsi" w:eastAsiaTheme="majorEastAsia" w:hAnsiTheme="minorHAnsi" w:cstheme="minorHAnsi"/>
            <w:i/>
            <w:iCs/>
            <w:sz w:val="16"/>
            <w:szCs w:val="16"/>
          </w:rPr>
          <w:t>Ferruccio Borio</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anpi.it</w:t>
      </w:r>
      <w:r w:rsidRPr="00B70DE5">
        <w:rPr>
          <w:rStyle w:val="CitazioneHTML"/>
          <w:rFonts w:asciiTheme="minorHAnsi" w:eastAsiaTheme="majorEastAsia" w:hAnsiTheme="minorHAnsi" w:cstheme="minorHAnsi"/>
          <w:i w:val="0"/>
          <w:iCs w:val="0"/>
          <w:sz w:val="16"/>
          <w:szCs w:val="16"/>
        </w:rPr>
        <w:t>.</w:t>
      </w:r>
    </w:p>
    <w:p w14:paraId="4B152AA6" w14:textId="77777777" w:rsidR="002B5C4E" w:rsidRPr="00B70DE5" w:rsidRDefault="002B5C4E" w:rsidP="002B5C4E">
      <w:pPr>
        <w:numPr>
          <w:ilvl w:val="0"/>
          <w:numId w:val="10"/>
        </w:numPr>
        <w:suppressAutoHyphens w:val="0"/>
        <w:jc w:val="both"/>
        <w:rPr>
          <w:rFonts w:asciiTheme="minorHAnsi" w:hAnsiTheme="minorHAnsi" w:cstheme="minorHAnsi"/>
          <w:sz w:val="16"/>
          <w:szCs w:val="16"/>
        </w:rPr>
      </w:pPr>
      <w:hyperlink r:id="rId176" w:history="1">
        <w:r w:rsidRPr="00B70DE5">
          <w:rPr>
            <w:rStyle w:val="Collegamentoipertestuale"/>
            <w:rFonts w:asciiTheme="minorHAnsi" w:eastAsiaTheme="majorEastAsia" w:hAnsiTheme="minorHAnsi" w:cstheme="minorHAnsi"/>
            <w:i/>
            <w:iCs/>
            <w:sz w:val="16"/>
            <w:szCs w:val="16"/>
          </w:rPr>
          <w:t>Ferruccio Borio</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ricerca.gelocal.it</w:t>
      </w:r>
      <w:r w:rsidRPr="00B70DE5">
        <w:rPr>
          <w:rStyle w:val="CitazioneHTML"/>
          <w:rFonts w:asciiTheme="minorHAnsi" w:eastAsiaTheme="majorEastAsia" w:hAnsiTheme="minorHAnsi" w:cstheme="minorHAnsi"/>
          <w:i w:val="0"/>
          <w:iCs w:val="0"/>
          <w:sz w:val="16"/>
          <w:szCs w:val="16"/>
        </w:rPr>
        <w:t>.</w:t>
      </w:r>
    </w:p>
    <w:p w14:paraId="0611EEA9" w14:textId="77777777" w:rsidR="002B5C4E" w:rsidRPr="00B70DE5" w:rsidRDefault="002B5C4E" w:rsidP="002B5C4E">
      <w:pPr>
        <w:numPr>
          <w:ilvl w:val="0"/>
          <w:numId w:val="10"/>
        </w:numPr>
        <w:suppressAutoHyphens w:val="0"/>
        <w:jc w:val="both"/>
        <w:rPr>
          <w:rFonts w:asciiTheme="minorHAnsi" w:hAnsiTheme="minorHAnsi" w:cstheme="minorHAnsi"/>
          <w:sz w:val="16"/>
          <w:szCs w:val="16"/>
        </w:rPr>
      </w:pPr>
      <w:hyperlink r:id="rId177" w:history="1">
        <w:r w:rsidRPr="00B70DE5">
          <w:rPr>
            <w:rStyle w:val="Collegamentoipertestuale"/>
            <w:rFonts w:asciiTheme="minorHAnsi" w:eastAsiaTheme="majorEastAsia" w:hAnsiTheme="minorHAnsi" w:cstheme="minorHAnsi"/>
            <w:i/>
            <w:iCs/>
            <w:sz w:val="16"/>
            <w:szCs w:val="16"/>
          </w:rPr>
          <w:t>Istrapedia</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istrapedia.hr</w:t>
      </w:r>
      <w:r w:rsidRPr="00B70DE5">
        <w:rPr>
          <w:rStyle w:val="CitazioneHTML"/>
          <w:rFonts w:asciiTheme="minorHAnsi" w:eastAsiaTheme="majorEastAsia" w:hAnsiTheme="minorHAnsi" w:cstheme="minorHAnsi"/>
          <w:i w:val="0"/>
          <w:iCs w:val="0"/>
          <w:sz w:val="16"/>
          <w:szCs w:val="16"/>
        </w:rPr>
        <w:t>.</w:t>
      </w:r>
    </w:p>
    <w:p w14:paraId="78FD8064" w14:textId="77777777" w:rsidR="002B5C4E" w:rsidRPr="00B70DE5" w:rsidRDefault="002B5C4E" w:rsidP="002B5C4E">
      <w:pPr>
        <w:numPr>
          <w:ilvl w:val="0"/>
          <w:numId w:val="10"/>
        </w:numPr>
        <w:suppressAutoHyphens w:val="0"/>
        <w:jc w:val="both"/>
        <w:rPr>
          <w:rFonts w:asciiTheme="minorHAnsi" w:hAnsiTheme="minorHAnsi" w:cstheme="minorHAnsi"/>
          <w:sz w:val="16"/>
          <w:szCs w:val="16"/>
        </w:rPr>
      </w:pPr>
      <w:hyperlink r:id="rId178" w:history="1">
        <w:r w:rsidRPr="00B70DE5">
          <w:rPr>
            <w:rStyle w:val="Collegamentoipertestuale"/>
            <w:rFonts w:asciiTheme="minorHAnsi" w:eastAsiaTheme="majorEastAsia" w:hAnsiTheme="minorHAnsi" w:cstheme="minorHAnsi"/>
            <w:i/>
            <w:iCs/>
            <w:sz w:val="16"/>
            <w:szCs w:val="16"/>
          </w:rPr>
          <w:t>Nomina di Alberto Statera</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ricerca.repubblica.it</w:t>
      </w:r>
      <w:r w:rsidRPr="00B70DE5">
        <w:rPr>
          <w:rStyle w:val="CitazioneHTML"/>
          <w:rFonts w:asciiTheme="minorHAnsi" w:eastAsiaTheme="majorEastAsia" w:hAnsiTheme="minorHAnsi" w:cstheme="minorHAnsi"/>
          <w:i w:val="0"/>
          <w:iCs w:val="0"/>
          <w:sz w:val="16"/>
          <w:szCs w:val="16"/>
        </w:rPr>
        <w:t>.</w:t>
      </w:r>
    </w:p>
    <w:p w14:paraId="37817D5B" w14:textId="77777777" w:rsidR="002B5C4E" w:rsidRPr="00B70DE5" w:rsidRDefault="002B5C4E" w:rsidP="002B5C4E">
      <w:pPr>
        <w:pStyle w:val="Titolo2"/>
        <w:spacing w:before="0" w:after="0"/>
        <w:jc w:val="both"/>
        <w:rPr>
          <w:rFonts w:asciiTheme="minorHAnsi" w:hAnsiTheme="minorHAnsi" w:cstheme="minorHAnsi"/>
          <w:sz w:val="16"/>
          <w:szCs w:val="16"/>
        </w:rPr>
      </w:pPr>
      <w:r w:rsidRPr="00B70DE5">
        <w:rPr>
          <w:rStyle w:val="mw-headline"/>
          <w:rFonts w:asciiTheme="minorHAnsi" w:hAnsiTheme="minorHAnsi" w:cstheme="minorHAnsi"/>
          <w:sz w:val="16"/>
          <w:szCs w:val="16"/>
        </w:rPr>
        <w:t>Collegamenti esterni</w:t>
      </w:r>
    </w:p>
    <w:p w14:paraId="7DB2EDFD" w14:textId="18302EE0" w:rsidR="002B5C4E" w:rsidRPr="00B70DE5" w:rsidRDefault="002B5C4E" w:rsidP="002B5C4E">
      <w:pPr>
        <w:numPr>
          <w:ilvl w:val="0"/>
          <w:numId w:val="12"/>
        </w:numPr>
        <w:suppressAutoHyphens w:val="0"/>
        <w:jc w:val="both"/>
        <w:rPr>
          <w:rFonts w:asciiTheme="minorHAnsi" w:hAnsiTheme="minorHAnsi" w:cstheme="minorHAnsi"/>
          <w:sz w:val="16"/>
          <w:szCs w:val="16"/>
        </w:rPr>
      </w:pPr>
      <w:hyperlink r:id="rId179" w:history="1">
        <w:r w:rsidRPr="00B70DE5">
          <w:rPr>
            <w:rStyle w:val="Collegamentoipertestuale"/>
            <w:rFonts w:asciiTheme="minorHAnsi" w:eastAsiaTheme="majorEastAsia" w:hAnsiTheme="minorHAnsi" w:cstheme="minorHAnsi"/>
            <w:i/>
            <w:iCs/>
            <w:sz w:val="16"/>
            <w:szCs w:val="16"/>
          </w:rPr>
          <w:t>Sito ufficiale</w:t>
        </w:r>
      </w:hyperlink>
      <w:r w:rsidRPr="00B70DE5">
        <w:rPr>
          <w:rStyle w:val="CitazioneHTML"/>
          <w:rFonts w:asciiTheme="minorHAnsi" w:eastAsiaTheme="majorEastAsia" w:hAnsiTheme="minorHAnsi" w:cstheme="minorHAnsi"/>
          <w:i w:val="0"/>
          <w:iCs w:val="0"/>
          <w:sz w:val="16"/>
          <w:szCs w:val="16"/>
        </w:rPr>
        <w:t xml:space="preserve">, su </w:t>
      </w:r>
      <w:r w:rsidRPr="00B70DE5">
        <w:rPr>
          <w:rStyle w:val="CitazioneHTML"/>
          <w:rFonts w:asciiTheme="minorHAnsi" w:eastAsiaTheme="majorEastAsia" w:hAnsiTheme="minorHAnsi" w:cstheme="minorHAnsi"/>
          <w:sz w:val="16"/>
          <w:szCs w:val="16"/>
        </w:rPr>
        <w:t>ilpiccolo.it</w:t>
      </w:r>
      <w:r w:rsidRPr="00B70DE5">
        <w:rPr>
          <w:rStyle w:val="CitazioneHTML"/>
          <w:rFonts w:asciiTheme="minorHAnsi" w:eastAsiaTheme="majorEastAsia" w:hAnsiTheme="minorHAnsi" w:cstheme="minorHAnsi"/>
          <w:i w:val="0"/>
          <w:iCs w:val="0"/>
          <w:sz w:val="16"/>
          <w:szCs w:val="16"/>
        </w:rPr>
        <w:t>.</w:t>
      </w:r>
      <w:r w:rsidRPr="00B70DE5">
        <w:rPr>
          <w:rFonts w:asciiTheme="minorHAnsi" w:hAnsiTheme="minorHAnsi" w:cstheme="minorHAnsi"/>
          <w:sz w:val="16"/>
          <w:szCs w:val="16"/>
        </w:rPr>
        <w:t xml:space="preserve"> </w:t>
      </w:r>
      <w:r w:rsidRPr="00B70DE5">
        <w:rPr>
          <w:rFonts w:asciiTheme="minorHAnsi" w:hAnsiTheme="minorHAnsi" w:cstheme="minorHAnsi"/>
          <w:noProof/>
          <w:color w:val="0000FF"/>
          <w:sz w:val="16"/>
          <w:szCs w:val="16"/>
        </w:rPr>
        <w:drawing>
          <wp:inline distT="0" distB="0" distL="0" distR="0" wp14:anchorId="27F009F6" wp14:editId="77E14565">
            <wp:extent cx="96520" cy="96520"/>
            <wp:effectExtent l="0" t="0" r="0" b="0"/>
            <wp:docPr id="508313965" name="Immagine 1" descr="Modifica su Wikidata">
              <a:hlinkClick xmlns:a="http://schemas.openxmlformats.org/drawingml/2006/main" r:id="rId180"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ifica su Wikidata">
                      <a:hlinkClick r:id="rId180" tooltip="&quot;Modifica su Wikidata&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p>
    <w:p w14:paraId="5460EC42" w14:textId="77777777" w:rsidR="002B5C4E" w:rsidRPr="00B70DE5" w:rsidRDefault="002B5C4E" w:rsidP="002B5C4E">
      <w:pPr>
        <w:numPr>
          <w:ilvl w:val="0"/>
          <w:numId w:val="12"/>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Emeroteca digitale italiana:</w:t>
      </w:r>
    </w:p>
    <w:p w14:paraId="255488CE" w14:textId="77777777" w:rsidR="002B5C4E" w:rsidRPr="00B70DE5" w:rsidRDefault="002B5C4E" w:rsidP="002B5C4E">
      <w:pPr>
        <w:ind w:left="720"/>
        <w:jc w:val="both"/>
        <w:rPr>
          <w:rFonts w:asciiTheme="minorHAnsi" w:hAnsiTheme="minorHAnsi" w:cstheme="minorHAnsi"/>
          <w:sz w:val="16"/>
          <w:szCs w:val="16"/>
        </w:rPr>
      </w:pPr>
      <w:hyperlink r:id="rId182" w:history="1">
        <w:r w:rsidRPr="00B70DE5">
          <w:rPr>
            <w:rStyle w:val="Collegamentoipertestuale"/>
            <w:rFonts w:asciiTheme="minorHAnsi" w:eastAsiaTheme="majorEastAsia" w:hAnsiTheme="minorHAnsi" w:cstheme="minorHAnsi"/>
            <w:sz w:val="16"/>
            <w:szCs w:val="16"/>
          </w:rPr>
          <w:t>«Il Piccolo»</w:t>
        </w:r>
      </w:hyperlink>
      <w:r w:rsidRPr="00B70DE5">
        <w:rPr>
          <w:rFonts w:asciiTheme="minorHAnsi" w:hAnsiTheme="minorHAnsi" w:cstheme="minorHAnsi"/>
          <w:sz w:val="16"/>
          <w:szCs w:val="16"/>
        </w:rPr>
        <w:t xml:space="preserve"> (annate dal 1882 al 1915)</w:t>
      </w:r>
    </w:p>
    <w:p w14:paraId="3710FEBC" w14:textId="77777777" w:rsidR="002B5C4E" w:rsidRPr="00B70DE5" w:rsidRDefault="002B5C4E" w:rsidP="002B5C4E">
      <w:pPr>
        <w:ind w:left="720"/>
        <w:jc w:val="both"/>
        <w:rPr>
          <w:rFonts w:asciiTheme="minorHAnsi" w:hAnsiTheme="minorHAnsi" w:cstheme="minorHAnsi"/>
          <w:sz w:val="16"/>
          <w:szCs w:val="16"/>
        </w:rPr>
      </w:pPr>
      <w:hyperlink r:id="rId183" w:history="1">
        <w:r w:rsidRPr="00B70DE5">
          <w:rPr>
            <w:rStyle w:val="Collegamentoipertestuale"/>
            <w:rFonts w:asciiTheme="minorHAnsi" w:eastAsiaTheme="majorEastAsia" w:hAnsiTheme="minorHAnsi" w:cstheme="minorHAnsi"/>
            <w:sz w:val="16"/>
            <w:szCs w:val="16"/>
          </w:rPr>
          <w:t>«Il Piccolo della sera»</w:t>
        </w:r>
      </w:hyperlink>
      <w:r w:rsidRPr="00B70DE5">
        <w:rPr>
          <w:rFonts w:asciiTheme="minorHAnsi" w:hAnsiTheme="minorHAnsi" w:cstheme="minorHAnsi"/>
          <w:sz w:val="16"/>
          <w:szCs w:val="16"/>
        </w:rPr>
        <w:t xml:space="preserve"> (annate dal 1886 al 1891 e 1914-1915)</w:t>
      </w:r>
    </w:p>
    <w:p w14:paraId="00013556" w14:textId="41785E52" w:rsidR="002B5C4E" w:rsidRPr="00B70DE5" w:rsidRDefault="002B5C4E" w:rsidP="002B5C4E">
      <w:pPr>
        <w:pStyle w:val="NormaleWeb"/>
        <w:spacing w:before="0" w:beforeAutospacing="0" w:after="0" w:afterAutospacing="0"/>
        <w:jc w:val="both"/>
        <w:rPr>
          <w:rFonts w:asciiTheme="minorHAnsi" w:hAnsiTheme="minorHAnsi" w:cstheme="minorHAnsi"/>
          <w:sz w:val="16"/>
          <w:szCs w:val="16"/>
        </w:rPr>
      </w:pPr>
      <w:hyperlink r:id="rId184" w:history="1">
        <w:r w:rsidRPr="00B70DE5">
          <w:rPr>
            <w:rStyle w:val="Collegamentoipertestuale"/>
            <w:rFonts w:asciiTheme="minorHAnsi" w:hAnsiTheme="minorHAnsi" w:cstheme="minorHAnsi"/>
            <w:sz w:val="16"/>
            <w:szCs w:val="16"/>
          </w:rPr>
          <w:t>https://it.wikipedia.org/wiki/Il_Piccolo</w:t>
        </w:r>
      </w:hyperlink>
      <w:r w:rsidRPr="00B70DE5">
        <w:rPr>
          <w:rFonts w:asciiTheme="minorHAnsi" w:hAnsiTheme="minorHAnsi" w:cstheme="minorHAnsi"/>
          <w:sz w:val="16"/>
          <w:szCs w:val="16"/>
        </w:rPr>
        <w:t xml:space="preserve">. </w:t>
      </w:r>
    </w:p>
    <w:p w14:paraId="66839872" w14:textId="77777777" w:rsidR="002B5C4E" w:rsidRPr="00B70DE5" w:rsidRDefault="002B5C4E" w:rsidP="002B5C4E">
      <w:pPr>
        <w:pStyle w:val="NormaleWeb"/>
        <w:spacing w:before="0" w:beforeAutospacing="0" w:after="0" w:afterAutospacing="0"/>
        <w:jc w:val="both"/>
        <w:rPr>
          <w:rStyle w:val="Enfasigrassetto"/>
          <w:rFonts w:asciiTheme="minorHAnsi" w:eastAsiaTheme="majorEastAsia" w:hAnsiTheme="minorHAnsi" w:cstheme="minorHAnsi"/>
          <w:sz w:val="16"/>
          <w:szCs w:val="16"/>
          <w:lang w:val="en-GB"/>
        </w:rPr>
      </w:pPr>
    </w:p>
    <w:p w14:paraId="529041D5" w14:textId="147EFB83" w:rsidR="002B5C4E" w:rsidRPr="00B70DE5" w:rsidRDefault="002B5C4E" w:rsidP="002B5C4E">
      <w:pPr>
        <w:pStyle w:val="NormaleWeb"/>
        <w:spacing w:before="0" w:beforeAutospacing="0" w:after="0" w:afterAutospacing="0"/>
        <w:jc w:val="both"/>
        <w:rPr>
          <w:rStyle w:val="Enfasigrassetto"/>
          <w:rFonts w:asciiTheme="minorHAnsi" w:eastAsiaTheme="majorEastAsia" w:hAnsiTheme="minorHAnsi" w:cstheme="minorHAnsi"/>
          <w:sz w:val="16"/>
          <w:szCs w:val="16"/>
          <w:lang w:val="en-GB"/>
        </w:rPr>
      </w:pPr>
      <w:r w:rsidRPr="00B70DE5">
        <w:rPr>
          <w:rStyle w:val="Enfasigrassetto"/>
          <w:rFonts w:asciiTheme="minorHAnsi" w:eastAsiaTheme="majorEastAsia" w:hAnsiTheme="minorHAnsi" w:cstheme="minorHAnsi"/>
          <w:sz w:val="16"/>
          <w:szCs w:val="16"/>
          <w:lang w:val="en-GB"/>
        </w:rPr>
        <w:t xml:space="preserve">Sito web </w:t>
      </w:r>
      <w:hyperlink r:id="rId185" w:history="1">
        <w:r w:rsidRPr="00B70DE5">
          <w:rPr>
            <w:rStyle w:val="Collegamentoipertestuale"/>
            <w:rFonts w:asciiTheme="minorHAnsi" w:eastAsiaTheme="majorEastAsia" w:hAnsiTheme="minorHAnsi" w:cstheme="minorHAnsi"/>
            <w:sz w:val="16"/>
            <w:szCs w:val="16"/>
            <w:lang w:val="en-GB"/>
          </w:rPr>
          <w:t>https://ilpiccolo.gelocal.it/trieste/</w:t>
        </w:r>
      </w:hyperlink>
      <w:r w:rsidRPr="00B70DE5">
        <w:rPr>
          <w:rStyle w:val="Enfasigrassetto"/>
          <w:rFonts w:asciiTheme="minorHAnsi" w:eastAsiaTheme="majorEastAsia" w:hAnsiTheme="minorHAnsi" w:cstheme="minorHAnsi"/>
          <w:sz w:val="16"/>
          <w:szCs w:val="16"/>
          <w:lang w:val="en-GB"/>
        </w:rPr>
        <w:t xml:space="preserve">. </w:t>
      </w:r>
    </w:p>
    <w:p w14:paraId="35511C40" w14:textId="59E8C9BD"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 xml:space="preserve">Direttore Responsabile: </w:t>
      </w:r>
      <w:r w:rsidRPr="00B70DE5">
        <w:rPr>
          <w:rFonts w:asciiTheme="minorHAnsi" w:hAnsiTheme="minorHAnsi" w:cstheme="minorHAnsi"/>
          <w:sz w:val="16"/>
          <w:szCs w:val="16"/>
        </w:rPr>
        <w:t>Luca Ubaldeschi</w:t>
      </w:r>
    </w:p>
    <w:p w14:paraId="03B5A1D0"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Vice direttori:</w:t>
      </w:r>
      <w:r w:rsidRPr="00B70DE5">
        <w:rPr>
          <w:rFonts w:asciiTheme="minorHAnsi" w:hAnsiTheme="minorHAnsi" w:cstheme="minorHAnsi"/>
          <w:sz w:val="16"/>
          <w:szCs w:val="16"/>
        </w:rPr>
        <w:t xml:space="preserve"> Fabrizio Brancoli, Paolo Cagnan, Paolo Mosanghini, Luca Piana, Giancarlo Padovan</w:t>
      </w:r>
    </w:p>
    <w:p w14:paraId="6A0D64E1"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Ufficio centrale:</w:t>
      </w:r>
      <w:r w:rsidRPr="00B70DE5">
        <w:rPr>
          <w:rFonts w:asciiTheme="minorHAnsi" w:hAnsiTheme="minorHAnsi" w:cstheme="minorHAnsi"/>
          <w:sz w:val="16"/>
          <w:szCs w:val="16"/>
        </w:rPr>
        <w:t xml:space="preserve"> Alessio Radossi, Maddalena Rebecca, Maurizio Cattaruzza</w:t>
      </w:r>
    </w:p>
    <w:p w14:paraId="1EE3EE0C"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Cronaca di Trieste:</w:t>
      </w:r>
      <w:r w:rsidRPr="00B70DE5">
        <w:rPr>
          <w:rFonts w:asciiTheme="minorHAnsi" w:hAnsiTheme="minorHAnsi" w:cstheme="minorHAnsi"/>
          <w:sz w:val="16"/>
          <w:szCs w:val="16"/>
        </w:rPr>
        <w:t xml:space="preserve"> Matteo Unterweger</w:t>
      </w:r>
    </w:p>
    <w:p w14:paraId="293001D3"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Cronaca di Gorizia e Monfalcone:</w:t>
      </w:r>
      <w:r w:rsidRPr="00B70DE5">
        <w:rPr>
          <w:rFonts w:asciiTheme="minorHAnsi" w:hAnsiTheme="minorHAnsi" w:cstheme="minorHAnsi"/>
          <w:sz w:val="16"/>
          <w:szCs w:val="16"/>
        </w:rPr>
        <w:t xml:space="preserve"> Pietro Comelli</w:t>
      </w:r>
    </w:p>
    <w:p w14:paraId="31C2CFB9"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Web Desk:</w:t>
      </w:r>
      <w:r w:rsidRPr="00B70DE5">
        <w:rPr>
          <w:rFonts w:asciiTheme="minorHAnsi" w:hAnsiTheme="minorHAnsi" w:cstheme="minorHAnsi"/>
          <w:sz w:val="16"/>
          <w:szCs w:val="16"/>
        </w:rPr>
        <w:t xml:space="preserve"> Giulio Garau, Elisa Lenarduzzi, Elena Placitelli</w:t>
      </w:r>
    </w:p>
    <w:p w14:paraId="19A7BE68"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Attualità/Regione/Economia/Istria/Balcani:</w:t>
      </w:r>
      <w:r w:rsidRPr="00B70DE5">
        <w:rPr>
          <w:rFonts w:asciiTheme="minorHAnsi" w:hAnsiTheme="minorHAnsi" w:cstheme="minorHAnsi"/>
          <w:sz w:val="16"/>
          <w:szCs w:val="16"/>
        </w:rPr>
        <w:t xml:space="preserve"> Paola Bolis (Caposervizio), Piercarlo Fiumanò (Capo Servizio), Mauro Manzin (Vicecaposervizio), Elisa Coloni (Vicecaposervizio), Diego D'Amelio</w:t>
      </w:r>
    </w:p>
    <w:p w14:paraId="53405939"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Cultura e Spettacoli:</w:t>
      </w:r>
      <w:r w:rsidRPr="00B70DE5">
        <w:rPr>
          <w:rFonts w:asciiTheme="minorHAnsi" w:hAnsiTheme="minorHAnsi" w:cstheme="minorHAnsi"/>
          <w:sz w:val="16"/>
          <w:szCs w:val="16"/>
        </w:rPr>
        <w:t xml:space="preserve"> Arianna Boria (Caposervizio), Pietro Spirito (Vicecaposervizio), Fabio Dorigo</w:t>
      </w:r>
    </w:p>
    <w:p w14:paraId="66ABB772"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Cronaca di Trieste e Regione:</w:t>
      </w:r>
      <w:r w:rsidRPr="00B70DE5">
        <w:rPr>
          <w:rFonts w:asciiTheme="minorHAnsi" w:hAnsiTheme="minorHAnsi" w:cstheme="minorHAnsi"/>
          <w:sz w:val="16"/>
          <w:szCs w:val="16"/>
        </w:rPr>
        <w:t xml:space="preserve"> Matteo Unterweger (Caposervizio), Pietro Rauber (Vicecaposervizio), Pierpaolo Garofalo, Massimo Greco, Gianpaolo Sarti, Piero Tallandini, Giovanni Tomasin</w:t>
      </w:r>
    </w:p>
    <w:p w14:paraId="64A98527"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Sport:</w:t>
      </w:r>
      <w:r w:rsidRPr="00B70DE5">
        <w:rPr>
          <w:rFonts w:asciiTheme="minorHAnsi" w:hAnsiTheme="minorHAnsi" w:cstheme="minorHAnsi"/>
          <w:sz w:val="16"/>
          <w:szCs w:val="16"/>
        </w:rPr>
        <w:t xml:space="preserve"> Roberto Degrassi (Caposervizio), Ciro Esposito (Vicecaposervizio), Riccardo Tosques</w:t>
      </w:r>
    </w:p>
    <w:p w14:paraId="566602DB"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Gorizia:</w:t>
      </w:r>
      <w:r w:rsidRPr="00B70DE5">
        <w:rPr>
          <w:rFonts w:asciiTheme="minorHAnsi" w:hAnsiTheme="minorHAnsi" w:cstheme="minorHAnsi"/>
          <w:sz w:val="16"/>
          <w:szCs w:val="16"/>
        </w:rPr>
        <w:t xml:space="preserve"> Pietro Comelli (Vicecaporedattore), Francesco Fain (Vicecaposervizio), Stefano Bizzi</w:t>
      </w:r>
    </w:p>
    <w:p w14:paraId="228875A9"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Monfalcone:</w:t>
      </w:r>
      <w:r w:rsidRPr="00B70DE5">
        <w:rPr>
          <w:rFonts w:asciiTheme="minorHAnsi" w:hAnsiTheme="minorHAnsi" w:cstheme="minorHAnsi"/>
          <w:sz w:val="16"/>
          <w:szCs w:val="16"/>
        </w:rPr>
        <w:t xml:space="preserve"> Roberto Covaz (Vicecaporedattore), Laura Blasich, Laura Borsani, Tiziana Carpinelli</w:t>
      </w:r>
    </w:p>
    <w:p w14:paraId="68168FA9"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Direzione e Redazione:</w:t>
      </w:r>
    </w:p>
    <w:p w14:paraId="44923A3C" w14:textId="77777777" w:rsidR="00F0285D" w:rsidRPr="00B70DE5" w:rsidRDefault="00F0285D" w:rsidP="002B5C4E">
      <w:pPr>
        <w:pStyle w:val="NormaleWeb"/>
        <w:numPr>
          <w:ilvl w:val="0"/>
          <w:numId w:val="6"/>
        </w:numPr>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Via Mazzini 14, 34121 Trieste</w:t>
      </w:r>
    </w:p>
    <w:p w14:paraId="38D0E298" w14:textId="77777777" w:rsidR="00F0285D" w:rsidRPr="00B70DE5" w:rsidRDefault="00F0285D" w:rsidP="002B5C4E">
      <w:pPr>
        <w:pStyle w:val="NormaleWeb"/>
        <w:numPr>
          <w:ilvl w:val="0"/>
          <w:numId w:val="6"/>
        </w:numPr>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Corso Italia 74, 34170 Gorizia</w:t>
      </w:r>
    </w:p>
    <w:p w14:paraId="4091B00B" w14:textId="77777777" w:rsidR="00F0285D" w:rsidRPr="00B70DE5" w:rsidRDefault="00F0285D" w:rsidP="002B5C4E">
      <w:pPr>
        <w:pStyle w:val="NormaleWeb"/>
        <w:numPr>
          <w:ilvl w:val="0"/>
          <w:numId w:val="6"/>
        </w:numPr>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Via Fratelli Rosselli 20, 34074 Monfalcone</w:t>
      </w:r>
    </w:p>
    <w:p w14:paraId="301B7322" w14:textId="77777777" w:rsidR="00F0285D" w:rsidRPr="00B70DE5" w:rsidRDefault="00F0285D" w:rsidP="002B5C4E">
      <w:pPr>
        <w:pStyle w:val="Titolo2"/>
        <w:spacing w:before="0" w:after="0"/>
        <w:jc w:val="both"/>
        <w:rPr>
          <w:rFonts w:asciiTheme="minorHAnsi" w:hAnsiTheme="minorHAnsi" w:cstheme="minorHAnsi"/>
          <w:sz w:val="16"/>
          <w:szCs w:val="16"/>
        </w:rPr>
      </w:pPr>
      <w:r w:rsidRPr="00B70DE5">
        <w:rPr>
          <w:rFonts w:asciiTheme="minorHAnsi" w:hAnsiTheme="minorHAnsi" w:cstheme="minorHAnsi"/>
          <w:sz w:val="16"/>
          <w:szCs w:val="16"/>
        </w:rPr>
        <w:t>Proprietà</w:t>
      </w:r>
    </w:p>
    <w:p w14:paraId="281CB0BA"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Nord Est Multimedia SpA</w:t>
      </w:r>
    </w:p>
    <w:p w14:paraId="6FB48D15" w14:textId="77777777" w:rsidR="00F0285D" w:rsidRPr="00B70DE5" w:rsidRDefault="00F0285D" w:rsidP="002B5C4E">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Via Alfieri,1 – 31015 Conegliano (TV)</w:t>
      </w:r>
    </w:p>
    <w:p w14:paraId="7C9563B3" w14:textId="2F4AF29E" w:rsidR="00F0285D" w:rsidRPr="00B70DE5" w:rsidRDefault="00F0285D" w:rsidP="002B5C4E">
      <w:pPr>
        <w:pStyle w:val="NormaleWeb"/>
        <w:spacing w:before="0" w:beforeAutospacing="0" w:after="0" w:afterAutospacing="0"/>
        <w:rPr>
          <w:rFonts w:asciiTheme="minorHAnsi" w:hAnsiTheme="minorHAnsi" w:cstheme="minorHAnsi"/>
          <w:sz w:val="16"/>
          <w:szCs w:val="16"/>
        </w:rPr>
      </w:pPr>
      <w:r w:rsidRPr="00B70DE5">
        <w:rPr>
          <w:rStyle w:val="Enfasigrassetto"/>
          <w:rFonts w:asciiTheme="minorHAnsi" w:eastAsiaTheme="majorEastAsia" w:hAnsiTheme="minorHAnsi" w:cstheme="minorHAnsi"/>
          <w:sz w:val="16"/>
          <w:szCs w:val="16"/>
        </w:rPr>
        <w:t>Consiglio di Amministrazione</w:t>
      </w:r>
      <w:r w:rsidRPr="00B70DE5">
        <w:rPr>
          <w:rFonts w:asciiTheme="minorHAnsi" w:hAnsiTheme="minorHAnsi" w:cstheme="minorHAnsi"/>
          <w:sz w:val="16"/>
          <w:szCs w:val="16"/>
        </w:rPr>
        <w:br/>
      </w:r>
      <w:r w:rsidRPr="00B70DE5">
        <w:rPr>
          <w:rStyle w:val="Enfasigrassetto"/>
          <w:rFonts w:asciiTheme="minorHAnsi" w:eastAsiaTheme="majorEastAsia" w:hAnsiTheme="minorHAnsi" w:cstheme="minorHAnsi"/>
          <w:sz w:val="16"/>
          <w:szCs w:val="16"/>
        </w:rPr>
        <w:t>Presidente:</w:t>
      </w:r>
      <w:r w:rsidRPr="00B70DE5">
        <w:rPr>
          <w:rFonts w:asciiTheme="minorHAnsi" w:hAnsiTheme="minorHAnsi" w:cstheme="minorHAnsi"/>
          <w:sz w:val="16"/>
          <w:szCs w:val="16"/>
        </w:rPr>
        <w:t xml:space="preserve"> Enrico Marchi</w:t>
      </w:r>
      <w:r w:rsidRPr="00B70DE5">
        <w:rPr>
          <w:rFonts w:asciiTheme="minorHAnsi" w:hAnsiTheme="minorHAnsi" w:cstheme="minorHAnsi"/>
          <w:sz w:val="16"/>
          <w:szCs w:val="16"/>
        </w:rPr>
        <w:br/>
      </w:r>
      <w:r w:rsidRPr="00B70DE5">
        <w:rPr>
          <w:rStyle w:val="Enfasigrassetto"/>
          <w:rFonts w:asciiTheme="minorHAnsi" w:eastAsiaTheme="majorEastAsia" w:hAnsiTheme="minorHAnsi" w:cstheme="minorHAnsi"/>
          <w:sz w:val="16"/>
          <w:szCs w:val="16"/>
        </w:rPr>
        <w:t>Amministratore Delegato:</w:t>
      </w:r>
      <w:r w:rsidRPr="00B70DE5">
        <w:rPr>
          <w:rFonts w:asciiTheme="minorHAnsi" w:hAnsiTheme="minorHAnsi" w:cstheme="minorHAnsi"/>
          <w:sz w:val="16"/>
          <w:szCs w:val="16"/>
        </w:rPr>
        <w:t xml:space="preserve"> Giuseppe Cerbone</w:t>
      </w:r>
      <w:r w:rsidRPr="00B70DE5">
        <w:rPr>
          <w:rFonts w:asciiTheme="minorHAnsi" w:hAnsiTheme="minorHAnsi" w:cstheme="minorHAnsi"/>
          <w:sz w:val="16"/>
          <w:szCs w:val="16"/>
        </w:rPr>
        <w:br/>
        <w:t>Partita Iva e Codice fiscale a iscrizione registro imprese n. 05412000266</w:t>
      </w:r>
      <w:r w:rsidRPr="00B70DE5">
        <w:rPr>
          <w:rFonts w:asciiTheme="minorHAnsi" w:hAnsiTheme="minorHAnsi" w:cstheme="minorHAnsi"/>
          <w:sz w:val="16"/>
          <w:szCs w:val="16"/>
        </w:rPr>
        <w:br/>
      </w:r>
      <w:r w:rsidRPr="00B70DE5">
        <w:rPr>
          <w:rStyle w:val="Enfasigrassetto"/>
          <w:rFonts w:asciiTheme="minorHAnsi" w:eastAsiaTheme="majorEastAsia" w:hAnsiTheme="minorHAnsi" w:cstheme="minorHAnsi"/>
          <w:sz w:val="16"/>
          <w:szCs w:val="16"/>
        </w:rPr>
        <w:t xml:space="preserve">Direttore Editoriale: </w:t>
      </w:r>
      <w:r w:rsidRPr="00B70DE5">
        <w:rPr>
          <w:rFonts w:asciiTheme="minorHAnsi" w:hAnsiTheme="minorHAnsi" w:cstheme="minorHAnsi"/>
          <w:sz w:val="16"/>
          <w:szCs w:val="16"/>
        </w:rPr>
        <w:t>Paolo Possamai</w:t>
      </w:r>
      <w:r w:rsidRPr="00B70DE5">
        <w:rPr>
          <w:rFonts w:asciiTheme="minorHAnsi" w:hAnsiTheme="minorHAnsi" w:cstheme="minorHAnsi"/>
          <w:sz w:val="16"/>
          <w:szCs w:val="16"/>
        </w:rPr>
        <w:t xml:space="preserve"> </w:t>
      </w:r>
      <w:hyperlink r:id="rId186" w:history="1">
        <w:r w:rsidRPr="00B70DE5">
          <w:rPr>
            <w:rStyle w:val="Collegamentoipertestuale"/>
            <w:rFonts w:asciiTheme="minorHAnsi" w:hAnsiTheme="minorHAnsi" w:cstheme="minorHAnsi"/>
            <w:sz w:val="16"/>
            <w:szCs w:val="16"/>
          </w:rPr>
          <w:t>https://ilpiccolo.gelocal.it/utility/2007/05/10/news/gerenza-3274043/?ref=PICCFT-F</w:t>
        </w:r>
      </w:hyperlink>
      <w:r w:rsidRPr="00B70DE5">
        <w:rPr>
          <w:rFonts w:asciiTheme="minorHAnsi" w:hAnsiTheme="minorHAnsi" w:cstheme="minorHAnsi"/>
          <w:sz w:val="16"/>
          <w:szCs w:val="16"/>
        </w:rPr>
        <w:t xml:space="preserve">. </w:t>
      </w:r>
    </w:p>
    <w:p w14:paraId="74174D7B" w14:textId="77777777" w:rsidR="002B5C4E" w:rsidRPr="00B70DE5" w:rsidRDefault="002B5C4E" w:rsidP="002B5C4E">
      <w:pPr>
        <w:pStyle w:val="NormaleWeb"/>
        <w:spacing w:before="0" w:beforeAutospacing="0" w:after="0" w:afterAutospacing="0"/>
        <w:jc w:val="both"/>
        <w:rPr>
          <w:rFonts w:asciiTheme="minorHAnsi" w:hAnsiTheme="minorHAnsi" w:cstheme="minorHAnsi"/>
          <w:sz w:val="16"/>
          <w:szCs w:val="16"/>
        </w:rPr>
      </w:pPr>
    </w:p>
    <w:p w14:paraId="6F43567C" w14:textId="77777777" w:rsidR="00A04CA9" w:rsidRPr="00B70DE5" w:rsidRDefault="00A04CA9" w:rsidP="00A04CA9">
      <w:pPr>
        <w:pStyle w:val="Titolo1"/>
        <w:spacing w:before="0" w:after="0"/>
        <w:jc w:val="both"/>
        <w:rPr>
          <w:rFonts w:asciiTheme="minorHAnsi" w:hAnsiTheme="minorHAnsi" w:cstheme="minorHAnsi"/>
          <w:b/>
          <w:bCs/>
          <w:color w:val="auto"/>
          <w:sz w:val="16"/>
          <w:szCs w:val="16"/>
          <w:lang w:eastAsia="it-IT"/>
        </w:rPr>
      </w:pPr>
      <w:r w:rsidRPr="00B70DE5">
        <w:rPr>
          <w:rFonts w:asciiTheme="minorHAnsi" w:hAnsiTheme="minorHAnsi" w:cstheme="minorHAnsi"/>
          <w:b/>
          <w:bCs/>
          <w:color w:val="auto"/>
          <w:sz w:val="16"/>
          <w:szCs w:val="16"/>
        </w:rPr>
        <w:t>Nel marzo 1947 il nuovo Giornale di Trieste raccoglieva “Le ultime voci di Pola italiana”</w:t>
      </w:r>
    </w:p>
    <w:p w14:paraId="2B2EBD2F" w14:textId="5509E52A" w:rsidR="00A04CA9" w:rsidRPr="00B70DE5" w:rsidRDefault="00A04CA9" w:rsidP="00A04CA9">
      <w:pPr>
        <w:pStyle w:val="storyherosummary"/>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Il foglio notiziario erede de “Il Piccolo” prendeva il posto del quotidiano controllato dal Governo Militare Alleato</w:t>
      </w:r>
      <w:r w:rsidRPr="00B70DE5">
        <w:rPr>
          <w:rFonts w:asciiTheme="minorHAnsi" w:hAnsiTheme="minorHAnsi" w:cstheme="minorHAnsi"/>
          <w:sz w:val="16"/>
          <w:szCs w:val="16"/>
        </w:rPr>
        <w:t xml:space="preserve"> </w:t>
      </w:r>
      <w:r w:rsidRPr="00B70DE5">
        <w:rPr>
          <w:rStyle w:val="Enfasicorsivo"/>
          <w:rFonts w:asciiTheme="minorHAnsi" w:eastAsiaTheme="majorEastAsia" w:hAnsiTheme="minorHAnsi" w:cstheme="minorHAnsi"/>
          <w:sz w:val="16"/>
          <w:szCs w:val="16"/>
        </w:rPr>
        <w:t>Luca G. Manenti</w:t>
      </w:r>
      <w:r w:rsidRPr="00B70DE5">
        <w:rPr>
          <w:rStyle w:val="Enfasicorsivo"/>
          <w:rFonts w:asciiTheme="minorHAnsi" w:eastAsiaTheme="majorEastAsia" w:hAnsiTheme="minorHAnsi" w:cstheme="minorHAnsi"/>
          <w:sz w:val="16"/>
          <w:szCs w:val="16"/>
        </w:rPr>
        <w:t xml:space="preserve"> </w:t>
      </w:r>
      <w:r w:rsidRPr="00B70DE5">
        <w:rPr>
          <w:rFonts w:asciiTheme="minorHAnsi" w:hAnsiTheme="minorHAnsi" w:cstheme="minorHAnsi"/>
          <w:sz w:val="16"/>
          <w:szCs w:val="16"/>
        </w:rPr>
        <w:t xml:space="preserve">08 Novembre 2021 </w:t>
      </w:r>
      <w:hyperlink r:id="rId187" w:history="1">
        <w:r w:rsidRPr="00B70DE5">
          <w:rPr>
            <w:rStyle w:val="Collegamentoipertestuale"/>
            <w:rFonts w:asciiTheme="minorHAnsi" w:hAnsiTheme="minorHAnsi" w:cstheme="minorHAnsi"/>
            <w:sz w:val="16"/>
            <w:szCs w:val="16"/>
          </w:rPr>
          <w:t>https://ilpiccolo.gelocal.it/tempo-libero/2021/11/07/news/nel-marzo-1947-il-nuovo-giornale-di-trieste-raccoglieva-le-ultime-voci-di-pola-italiana-1.40895736</w:t>
        </w:r>
      </w:hyperlink>
      <w:r w:rsidRPr="00B70DE5">
        <w:rPr>
          <w:rFonts w:asciiTheme="minorHAnsi" w:hAnsiTheme="minorHAnsi" w:cstheme="minorHAnsi"/>
          <w:sz w:val="16"/>
          <w:szCs w:val="16"/>
        </w:rPr>
        <w:t xml:space="preserve">. </w:t>
      </w:r>
    </w:p>
    <w:p w14:paraId="0DC690D2" w14:textId="77777777" w:rsidR="00A04CA9" w:rsidRPr="00B70DE5" w:rsidRDefault="00A04CA9" w:rsidP="002B5C4E">
      <w:pPr>
        <w:pStyle w:val="NormaleWeb"/>
        <w:spacing w:before="0" w:beforeAutospacing="0" w:after="0" w:afterAutospacing="0"/>
        <w:jc w:val="both"/>
        <w:rPr>
          <w:rFonts w:asciiTheme="minorHAnsi" w:hAnsiTheme="minorHAnsi" w:cstheme="minorHAnsi"/>
          <w:sz w:val="16"/>
          <w:szCs w:val="16"/>
        </w:rPr>
      </w:pPr>
    </w:p>
    <w:p w14:paraId="26DB4596" w14:textId="6C46173A" w:rsidR="00AA189B" w:rsidRPr="002B5C4E" w:rsidRDefault="00AA189B" w:rsidP="002B5C4E">
      <w:pPr>
        <w:jc w:val="both"/>
        <w:rPr>
          <w:rFonts w:asciiTheme="minorHAnsi" w:hAnsiTheme="minorHAnsi" w:cstheme="minorHAnsi"/>
          <w:b/>
          <w:bCs/>
          <w:color w:val="C00000"/>
          <w:sz w:val="16"/>
          <w:szCs w:val="16"/>
        </w:rPr>
      </w:pPr>
      <w:r w:rsidRPr="002B5C4E">
        <w:rPr>
          <w:rFonts w:asciiTheme="minorHAnsi" w:hAnsiTheme="minorHAnsi" w:cstheme="minorHAnsi"/>
          <w:b/>
          <w:bCs/>
          <w:color w:val="C00000"/>
          <w:sz w:val="44"/>
          <w:szCs w:val="44"/>
        </w:rPr>
        <w:t>Note tecniche sulla digitalizzazione</w:t>
      </w:r>
    </w:p>
    <w:p w14:paraId="755FAD44" w14:textId="77777777" w:rsidR="00AA189B" w:rsidRPr="00B70DE5" w:rsidRDefault="00AA189B" w:rsidP="00B70DE5">
      <w:pPr>
        <w:pStyle w:val="Titolo1"/>
        <w:spacing w:before="0" w:after="0"/>
        <w:jc w:val="both"/>
        <w:rPr>
          <w:rFonts w:asciiTheme="minorHAnsi" w:hAnsiTheme="minorHAnsi" w:cstheme="minorHAnsi"/>
          <w:sz w:val="16"/>
          <w:szCs w:val="16"/>
          <w:lang w:eastAsia="it-IT"/>
        </w:rPr>
      </w:pPr>
      <w:r w:rsidRPr="00B70DE5">
        <w:rPr>
          <w:rFonts w:asciiTheme="minorHAnsi" w:hAnsiTheme="minorHAnsi" w:cstheme="minorHAnsi"/>
          <w:sz w:val="16"/>
          <w:szCs w:val="16"/>
        </w:rPr>
        <w:t>Come funziona la ricerca nell’archivio?</w:t>
      </w:r>
    </w:p>
    <w:p w14:paraId="42C1AD60" w14:textId="77777777" w:rsidR="00AA189B" w:rsidRPr="00B70DE5" w:rsidRDefault="00AA189B" w:rsidP="00B70DE5">
      <w:pPr>
        <w:jc w:val="both"/>
        <w:rPr>
          <w:rFonts w:asciiTheme="minorHAnsi" w:hAnsiTheme="minorHAnsi" w:cstheme="minorHAnsi"/>
          <w:sz w:val="16"/>
          <w:szCs w:val="16"/>
        </w:rPr>
      </w:pPr>
      <w:r w:rsidRPr="00B70DE5">
        <w:rPr>
          <w:rStyle w:val="intro"/>
          <w:rFonts w:asciiTheme="minorHAnsi" w:eastAsiaTheme="majorEastAsia" w:hAnsiTheme="minorHAnsi" w:cstheme="minorHAnsi"/>
          <w:sz w:val="16"/>
          <w:szCs w:val="16"/>
        </w:rPr>
        <w:t>PRESENTAZIONE</w:t>
      </w:r>
      <w:r w:rsidRPr="00B70DE5">
        <w:rPr>
          <w:rFonts w:asciiTheme="minorHAnsi" w:hAnsiTheme="minorHAnsi" w:cstheme="minorHAnsi"/>
          <w:sz w:val="16"/>
          <w:szCs w:val="16"/>
        </w:rPr>
        <w:t xml:space="preserve"> </w:t>
      </w:r>
    </w:p>
    <w:p w14:paraId="0CCE7CBE" w14:textId="053C8A6E"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 xml:space="preserve">La consultazione dell'Archivio Storico del Piccolo è concepita per offrire la possibilità di eseguire una ricerca a tutto campo su tutte le edizioni cartacee storiche, preventivamente sottoposte ad un accurato processo di digitalizzazione, che nel loro insieme concorrono a formare l'intero patrimonio culturale rappresentato dalla testata giornalistica IL PICCOLO, nelle varie forme e denominazioni che si sono susseguite nel tempo, dal </w:t>
      </w:r>
      <w:r w:rsidRPr="00B70DE5">
        <w:rPr>
          <w:rFonts w:asciiTheme="minorHAnsi" w:hAnsiTheme="minorHAnsi" w:cstheme="minorHAnsi"/>
          <w:sz w:val="16"/>
          <w:szCs w:val="16"/>
        </w:rPr>
        <w:lastRenderedPageBreak/>
        <w:t>1881 (anno della sua fondazione), fino tutto il 2010.</w:t>
      </w:r>
      <w:r w:rsidR="00B70DE5">
        <w:rPr>
          <w:rFonts w:asciiTheme="minorHAnsi" w:hAnsiTheme="minorHAnsi" w:cstheme="minorHAnsi"/>
          <w:sz w:val="16"/>
          <w:szCs w:val="16"/>
        </w:rPr>
        <w:t xml:space="preserve"> </w:t>
      </w:r>
      <w:r w:rsidRPr="00B70DE5">
        <w:rPr>
          <w:rFonts w:asciiTheme="minorHAnsi" w:hAnsiTheme="minorHAnsi" w:cstheme="minorHAnsi"/>
          <w:sz w:val="16"/>
          <w:szCs w:val="16"/>
        </w:rPr>
        <w:t>La testata IL PICCOLO risulta essere stata pubblicata quasi ininterrottamente lungo tutto il suo periodo di vita, escluso un breve lasso temporale in coincidenza con il primo evento bellico mondiale, tra il 1915 ed il 1919, tanto da rivestire una rilevante importanza storica e documentaria nel contesto regionale e nazionale.</w:t>
      </w:r>
      <w:r w:rsidR="00B70DE5">
        <w:rPr>
          <w:rFonts w:asciiTheme="minorHAnsi" w:hAnsiTheme="minorHAnsi" w:cstheme="minorHAnsi"/>
          <w:sz w:val="16"/>
          <w:szCs w:val="16"/>
        </w:rPr>
        <w:t xml:space="preserve"> </w:t>
      </w:r>
      <w:r w:rsidRPr="00B70DE5">
        <w:rPr>
          <w:rFonts w:asciiTheme="minorHAnsi" w:hAnsiTheme="minorHAnsi" w:cstheme="minorHAnsi"/>
          <w:sz w:val="16"/>
          <w:szCs w:val="16"/>
        </w:rPr>
        <w:t>La consultazione dei documenti di archivio è stata volutamente resa pubblica e gratuita; la modalità di accesso è stata pensata in modo da risultare potente e semplice al tempo stesso, allo scopo di favorire e guidare la fruizione da parte dell’utente generico, attraverso la realizzazione di uno strumento di lettura agevole e reattivo, anche da smartphone e tablet.</w:t>
      </w:r>
    </w:p>
    <w:p w14:paraId="1ABE075D" w14:textId="77777777" w:rsidR="00AA189B" w:rsidRPr="00B70DE5" w:rsidRDefault="00AA189B" w:rsidP="00B70DE5">
      <w:pPr>
        <w:jc w:val="both"/>
        <w:rPr>
          <w:rFonts w:asciiTheme="minorHAnsi" w:hAnsiTheme="minorHAnsi" w:cstheme="minorHAnsi"/>
          <w:sz w:val="16"/>
          <w:szCs w:val="16"/>
        </w:rPr>
      </w:pPr>
      <w:r w:rsidRPr="00B70DE5">
        <w:rPr>
          <w:rStyle w:val="intro"/>
          <w:rFonts w:asciiTheme="minorHAnsi" w:eastAsiaTheme="majorEastAsia" w:hAnsiTheme="minorHAnsi" w:cstheme="minorHAnsi"/>
          <w:sz w:val="16"/>
          <w:szCs w:val="16"/>
        </w:rPr>
        <w:t>RICERCA</w:t>
      </w:r>
      <w:r w:rsidRPr="00B70DE5">
        <w:rPr>
          <w:rFonts w:asciiTheme="minorHAnsi" w:hAnsiTheme="minorHAnsi" w:cstheme="minorHAnsi"/>
          <w:sz w:val="16"/>
          <w:szCs w:val="16"/>
        </w:rPr>
        <w:t xml:space="preserve"> </w:t>
      </w:r>
    </w:p>
    <w:p w14:paraId="072D2F2A" w14:textId="77777777"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Nella maschera di ricerca sono disponibili i seguenti controlli, allo scopo di modulare opportunamente la tipologia e la quantità dei risultati ottenuti:</w:t>
      </w:r>
    </w:p>
    <w:p w14:paraId="6B771075" w14:textId="77777777" w:rsidR="00AA189B" w:rsidRPr="00B70DE5" w:rsidRDefault="00AA189B" w:rsidP="00B70DE5">
      <w:pPr>
        <w:numPr>
          <w:ilvl w:val="0"/>
          <w:numId w:val="1"/>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Campo per l'inserimento di un argomento, oggetto della ricerca;</w:t>
      </w:r>
    </w:p>
    <w:p w14:paraId="51BF4D2B" w14:textId="77777777" w:rsidR="00AA189B" w:rsidRPr="00B70DE5" w:rsidRDefault="00AA189B" w:rsidP="00B70DE5">
      <w:pPr>
        <w:numPr>
          <w:ilvl w:val="0"/>
          <w:numId w:val="1"/>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Selettore della testata di riferimento;</w:t>
      </w:r>
    </w:p>
    <w:p w14:paraId="33003D6B" w14:textId="77777777" w:rsidR="00AA189B" w:rsidRPr="00B70DE5" w:rsidRDefault="00AA189B" w:rsidP="00B70DE5">
      <w:pPr>
        <w:numPr>
          <w:ilvl w:val="0"/>
          <w:numId w:val="1"/>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Selettore dell'anno di pubblicazione;</w:t>
      </w:r>
    </w:p>
    <w:p w14:paraId="2B4100B2" w14:textId="77777777" w:rsidR="00AA189B" w:rsidRPr="00B70DE5" w:rsidRDefault="00AA189B" w:rsidP="00B70DE5">
      <w:pPr>
        <w:numPr>
          <w:ilvl w:val="0"/>
          <w:numId w:val="1"/>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Selettore del mese di pubblicazione;</w:t>
      </w:r>
    </w:p>
    <w:p w14:paraId="77C489CC" w14:textId="77777777" w:rsidR="00AA189B" w:rsidRPr="00B70DE5" w:rsidRDefault="00AA189B" w:rsidP="00B70DE5">
      <w:pPr>
        <w:numPr>
          <w:ilvl w:val="0"/>
          <w:numId w:val="1"/>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Selettore del giorno di pubblicazione;</w:t>
      </w:r>
    </w:p>
    <w:p w14:paraId="49E74ED8" w14:textId="77777777"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 xml:space="preserve">Ne deriva pertanto la possibilità di impostare un criterio di ricerca composto, ovvero ottenuto combinando, da uno a tre, i criteri seguenti: </w:t>
      </w:r>
    </w:p>
    <w:p w14:paraId="49C8987F" w14:textId="77777777" w:rsidR="00AA189B" w:rsidRPr="00B70DE5" w:rsidRDefault="00AA189B" w:rsidP="00B70DE5">
      <w:pPr>
        <w:numPr>
          <w:ilvl w:val="0"/>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Argomento della ricerca</w:t>
      </w:r>
      <w:r w:rsidRPr="00B70DE5">
        <w:rPr>
          <w:rFonts w:asciiTheme="minorHAnsi" w:hAnsiTheme="minorHAnsi" w:cstheme="minorHAnsi"/>
          <w:sz w:val="16"/>
          <w:szCs w:val="16"/>
        </w:rPr>
        <w:t xml:space="preserve"> (costituito da una o più parole chiave) </w:t>
      </w:r>
    </w:p>
    <w:p w14:paraId="35ED56B8" w14:textId="603B736F" w:rsidR="00AA189B" w:rsidRPr="00B70DE5" w:rsidRDefault="00AA189B" w:rsidP="00B70DE5">
      <w:pPr>
        <w:pStyle w:val="NormaleWeb"/>
        <w:spacing w:before="0" w:beforeAutospacing="0" w:after="0" w:afterAutospacing="0"/>
        <w:ind w:left="720"/>
        <w:jc w:val="both"/>
        <w:rPr>
          <w:rFonts w:asciiTheme="minorHAnsi" w:hAnsiTheme="minorHAnsi" w:cstheme="minorHAnsi"/>
          <w:sz w:val="16"/>
          <w:szCs w:val="16"/>
        </w:rPr>
      </w:pPr>
      <w:r w:rsidRPr="00B70DE5">
        <w:rPr>
          <w:rFonts w:asciiTheme="minorHAnsi" w:hAnsiTheme="minorHAnsi" w:cstheme="minorHAnsi"/>
          <w:sz w:val="16"/>
          <w:szCs w:val="16"/>
        </w:rPr>
        <w:t>Si tratta di un campo di testo che consente di rintracciare tutte le occorrenze dei termini digitati dall'utente all'interno di ogni singola pagina delle edizioni della testata, già selezionata o ancora da selezionare.</w:t>
      </w:r>
      <w:r w:rsidR="00B70DE5">
        <w:rPr>
          <w:rFonts w:asciiTheme="minorHAnsi" w:hAnsiTheme="minorHAnsi" w:cstheme="minorHAnsi"/>
          <w:sz w:val="16"/>
          <w:szCs w:val="16"/>
        </w:rPr>
        <w:t xml:space="preserve"> </w:t>
      </w:r>
      <w:r w:rsidRPr="00B70DE5">
        <w:rPr>
          <w:rFonts w:asciiTheme="minorHAnsi" w:hAnsiTheme="minorHAnsi" w:cstheme="minorHAnsi"/>
          <w:sz w:val="16"/>
          <w:szCs w:val="16"/>
        </w:rPr>
        <w:t>La logica di ricerca applicata a questo criterio determina i risultati ottenuti in funzione di tutte le stringhe di testo inserite e valutate mediante l'operatore logico "OR".</w:t>
      </w:r>
      <w:r w:rsidR="00B70DE5">
        <w:rPr>
          <w:rFonts w:asciiTheme="minorHAnsi" w:hAnsiTheme="minorHAnsi" w:cstheme="minorHAnsi"/>
          <w:sz w:val="16"/>
          <w:szCs w:val="16"/>
        </w:rPr>
        <w:t xml:space="preserve"> </w:t>
      </w:r>
      <w:r w:rsidRPr="00B70DE5">
        <w:rPr>
          <w:rFonts w:asciiTheme="minorHAnsi" w:hAnsiTheme="minorHAnsi" w:cstheme="minorHAnsi"/>
          <w:sz w:val="16"/>
          <w:szCs w:val="16"/>
        </w:rPr>
        <w:t xml:space="preserve">In alternativa ad un termine esatto da ricercare, è anche possibile utilizzare il carattere </w:t>
      </w:r>
      <w:r w:rsidRPr="00B70DE5">
        <w:rPr>
          <w:rFonts w:asciiTheme="minorHAnsi" w:hAnsiTheme="minorHAnsi" w:cstheme="minorHAnsi"/>
          <w:i/>
          <w:iCs/>
          <w:sz w:val="16"/>
          <w:szCs w:val="16"/>
        </w:rPr>
        <w:t>jolly '*'</w:t>
      </w:r>
      <w:r w:rsidRPr="00B70DE5">
        <w:rPr>
          <w:rFonts w:asciiTheme="minorHAnsi" w:hAnsiTheme="minorHAnsi" w:cstheme="minorHAnsi"/>
          <w:sz w:val="16"/>
          <w:szCs w:val="16"/>
        </w:rPr>
        <w:t xml:space="preserve"> all'interno di ogni singola parola chiave; tale carattere convenzionale viene di fatto interpretato dal motore di ricerca in sostituzione di una qualunque combinazione possibile di caratteri; a titolo di esempio:</w:t>
      </w:r>
    </w:p>
    <w:p w14:paraId="6D24B060"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 xml:space="preserve">sal* → equivale ad una qualsiasi parola chiave che inizi per "sal"; </w:t>
      </w:r>
    </w:p>
    <w:p w14:paraId="338F436B"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cir*zione → equivale ad una qualsiasi parola chiave che inizi per "cir" e termini per "zione".</w:t>
      </w:r>
    </w:p>
    <w:p w14:paraId="1A1A331E" w14:textId="77777777" w:rsidR="00AA189B" w:rsidRPr="00B70DE5" w:rsidRDefault="00AA189B" w:rsidP="00B70DE5">
      <w:pPr>
        <w:numPr>
          <w:ilvl w:val="0"/>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Denominazione della testata</w:t>
      </w:r>
      <w:r w:rsidRPr="00B70DE5">
        <w:rPr>
          <w:rFonts w:asciiTheme="minorHAnsi" w:hAnsiTheme="minorHAnsi" w:cstheme="minorHAnsi"/>
          <w:sz w:val="16"/>
          <w:szCs w:val="16"/>
        </w:rPr>
        <w:t xml:space="preserve"> </w:t>
      </w:r>
    </w:p>
    <w:p w14:paraId="659CD464" w14:textId="4E14B18E" w:rsidR="00AA189B" w:rsidRPr="00B70DE5" w:rsidRDefault="00AA189B" w:rsidP="00B70DE5">
      <w:pPr>
        <w:pStyle w:val="NormaleWeb"/>
        <w:spacing w:before="0" w:beforeAutospacing="0" w:after="0" w:afterAutospacing="0"/>
        <w:ind w:left="720"/>
        <w:jc w:val="both"/>
        <w:rPr>
          <w:rFonts w:asciiTheme="minorHAnsi" w:hAnsiTheme="minorHAnsi" w:cstheme="minorHAnsi"/>
          <w:sz w:val="16"/>
          <w:szCs w:val="16"/>
        </w:rPr>
      </w:pPr>
      <w:r w:rsidRPr="00B70DE5">
        <w:rPr>
          <w:rFonts w:asciiTheme="minorHAnsi" w:hAnsiTheme="minorHAnsi" w:cstheme="minorHAnsi"/>
          <w:sz w:val="16"/>
          <w:szCs w:val="16"/>
        </w:rPr>
        <w:t>È disponibile un menù a tendina dal quale è possibile selezionare il nome di una sola testata che, in funzione del diverso periodo storico di riferimento, è tuttavia pur sempre rappresentativa della testata principale IL PICCOLO.</w:t>
      </w:r>
      <w:r w:rsidR="00B70DE5">
        <w:rPr>
          <w:rFonts w:asciiTheme="minorHAnsi" w:hAnsiTheme="minorHAnsi" w:cstheme="minorHAnsi"/>
          <w:sz w:val="16"/>
          <w:szCs w:val="16"/>
        </w:rPr>
        <w:t xml:space="preserve"> </w:t>
      </w:r>
      <w:r w:rsidRPr="00B70DE5">
        <w:rPr>
          <w:rFonts w:asciiTheme="minorHAnsi" w:hAnsiTheme="minorHAnsi" w:cstheme="minorHAnsi"/>
          <w:sz w:val="16"/>
          <w:szCs w:val="16"/>
        </w:rPr>
        <w:t>Le denominazioni editoriali riconducibili nel tempo alla testata IL PICCOLO sono infatti molteplici; l'elenco riprodotto all'interno del menù referenzia in particolare tutte le seguenti denominazioni:</w:t>
      </w:r>
    </w:p>
    <w:p w14:paraId="4C8CFA63"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Il Piccolo: edizione del mattino</w:t>
      </w:r>
      <w:r w:rsidRPr="00B70DE5">
        <w:rPr>
          <w:rFonts w:asciiTheme="minorHAnsi" w:hAnsiTheme="minorHAnsi" w:cstheme="minorHAnsi"/>
          <w:sz w:val="16"/>
          <w:szCs w:val="16"/>
        </w:rPr>
        <w:t xml:space="preserve"> ─ dal 1881 al 1944</w:t>
      </w:r>
    </w:p>
    <w:p w14:paraId="576E7DAF"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Il Piccolo: edizione del meriggio</w:t>
      </w:r>
      <w:r w:rsidRPr="00B70DE5">
        <w:rPr>
          <w:rFonts w:asciiTheme="minorHAnsi" w:hAnsiTheme="minorHAnsi" w:cstheme="minorHAnsi"/>
          <w:sz w:val="16"/>
          <w:szCs w:val="16"/>
        </w:rPr>
        <w:t xml:space="preserve"> ─ 1885</w:t>
      </w:r>
    </w:p>
    <w:p w14:paraId="44D8749F"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Il Piccolo della sera: edizione della sera</w:t>
      </w:r>
      <w:r w:rsidRPr="00B70DE5">
        <w:rPr>
          <w:rFonts w:asciiTheme="minorHAnsi" w:hAnsiTheme="minorHAnsi" w:cstheme="minorHAnsi"/>
          <w:sz w:val="16"/>
          <w:szCs w:val="16"/>
        </w:rPr>
        <w:t xml:space="preserve"> ─ dal 1886 al 1939</w:t>
      </w:r>
    </w:p>
    <w:p w14:paraId="3EFECDA1"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Il Popolo di Trieste: Il Piccolo della sera</w:t>
      </w:r>
      <w:r w:rsidRPr="00B70DE5">
        <w:rPr>
          <w:rFonts w:asciiTheme="minorHAnsi" w:hAnsiTheme="minorHAnsi" w:cstheme="minorHAnsi"/>
          <w:sz w:val="16"/>
          <w:szCs w:val="16"/>
        </w:rPr>
        <w:t xml:space="preserve"> ─ 1901 e dal 1921 al 1942</w:t>
      </w:r>
    </w:p>
    <w:p w14:paraId="50237979"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Le ultime notizie: il Piccolo delle ore diciotto</w:t>
      </w:r>
      <w:r w:rsidRPr="00B70DE5">
        <w:rPr>
          <w:rFonts w:asciiTheme="minorHAnsi" w:hAnsiTheme="minorHAnsi" w:cstheme="minorHAnsi"/>
          <w:sz w:val="16"/>
          <w:szCs w:val="16"/>
        </w:rPr>
        <w:t xml:space="preserve"> ─ dal 1923 al 1943</w:t>
      </w:r>
    </w:p>
    <w:p w14:paraId="7BF7E494"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Giornale alleato: quotidiano di informazione a cura del P.W.B.</w:t>
      </w:r>
      <w:r w:rsidRPr="00B70DE5">
        <w:rPr>
          <w:rFonts w:asciiTheme="minorHAnsi" w:hAnsiTheme="minorHAnsi" w:cstheme="minorHAnsi"/>
          <w:sz w:val="16"/>
          <w:szCs w:val="16"/>
        </w:rPr>
        <w:t xml:space="preserve"> ─ dal 1945 al 1947</w:t>
      </w:r>
    </w:p>
    <w:p w14:paraId="700908DC"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Giornale di Trieste</w:t>
      </w:r>
      <w:r w:rsidRPr="00B70DE5">
        <w:rPr>
          <w:rFonts w:asciiTheme="minorHAnsi" w:hAnsiTheme="minorHAnsi" w:cstheme="minorHAnsi"/>
          <w:sz w:val="16"/>
          <w:szCs w:val="16"/>
        </w:rPr>
        <w:t xml:space="preserve"> ─ dal 1947 al 1954</w:t>
      </w:r>
    </w:p>
    <w:p w14:paraId="25A5CCF2"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Il Piccolo: giornale di Trieste</w:t>
      </w:r>
      <w:r w:rsidRPr="00B70DE5">
        <w:rPr>
          <w:rFonts w:asciiTheme="minorHAnsi" w:hAnsiTheme="minorHAnsi" w:cstheme="minorHAnsi"/>
          <w:sz w:val="16"/>
          <w:szCs w:val="16"/>
        </w:rPr>
        <w:t xml:space="preserve"> ─ dal 1954 al 2006</w:t>
      </w:r>
    </w:p>
    <w:p w14:paraId="64B41E7A" w14:textId="77777777" w:rsidR="00AA189B" w:rsidRPr="00B70DE5" w:rsidRDefault="00AA189B" w:rsidP="00B70DE5">
      <w:pPr>
        <w:numPr>
          <w:ilvl w:val="1"/>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Il Piccolo</w:t>
      </w:r>
      <w:r w:rsidRPr="00B70DE5">
        <w:rPr>
          <w:rFonts w:asciiTheme="minorHAnsi" w:hAnsiTheme="minorHAnsi" w:cstheme="minorHAnsi"/>
          <w:sz w:val="16"/>
          <w:szCs w:val="16"/>
        </w:rPr>
        <w:t xml:space="preserve"> ─ dal 2006 al 2010</w:t>
      </w:r>
    </w:p>
    <w:p w14:paraId="6D0221DB" w14:textId="77777777" w:rsidR="00AA189B" w:rsidRPr="00B70DE5" w:rsidRDefault="00AA189B" w:rsidP="00B70DE5">
      <w:pPr>
        <w:numPr>
          <w:ilvl w:val="0"/>
          <w:numId w:val="2"/>
        </w:numPr>
        <w:suppressAutoHyphens w:val="0"/>
        <w:jc w:val="both"/>
        <w:rPr>
          <w:rFonts w:asciiTheme="minorHAnsi" w:hAnsiTheme="minorHAnsi" w:cstheme="minorHAnsi"/>
          <w:sz w:val="16"/>
          <w:szCs w:val="16"/>
        </w:rPr>
      </w:pPr>
      <w:r w:rsidRPr="00B70DE5">
        <w:rPr>
          <w:rFonts w:asciiTheme="minorHAnsi" w:hAnsiTheme="minorHAnsi" w:cstheme="minorHAnsi"/>
          <w:b/>
          <w:bCs/>
          <w:sz w:val="16"/>
          <w:szCs w:val="16"/>
        </w:rPr>
        <w:t>Annata di pubblicazione</w:t>
      </w:r>
      <w:r w:rsidRPr="00B70DE5">
        <w:rPr>
          <w:rFonts w:asciiTheme="minorHAnsi" w:hAnsiTheme="minorHAnsi" w:cstheme="minorHAnsi"/>
          <w:sz w:val="16"/>
          <w:szCs w:val="16"/>
        </w:rPr>
        <w:t xml:space="preserve"> </w:t>
      </w:r>
    </w:p>
    <w:p w14:paraId="05D9D236" w14:textId="77777777" w:rsidR="00AA189B" w:rsidRPr="00B70DE5" w:rsidRDefault="00AA189B" w:rsidP="00B70DE5">
      <w:pPr>
        <w:pStyle w:val="NormaleWeb"/>
        <w:spacing w:before="0" w:beforeAutospacing="0" w:after="0" w:afterAutospacing="0"/>
        <w:ind w:left="720"/>
        <w:jc w:val="both"/>
        <w:rPr>
          <w:rFonts w:asciiTheme="minorHAnsi" w:hAnsiTheme="minorHAnsi" w:cstheme="minorHAnsi"/>
          <w:sz w:val="16"/>
          <w:szCs w:val="16"/>
        </w:rPr>
      </w:pPr>
      <w:r w:rsidRPr="00B70DE5">
        <w:rPr>
          <w:rFonts w:asciiTheme="minorHAnsi" w:hAnsiTheme="minorHAnsi" w:cstheme="minorHAnsi"/>
          <w:sz w:val="16"/>
          <w:szCs w:val="16"/>
        </w:rPr>
        <w:t>Sono disponibili 3 campi di tipo lista rappresentativi di anno, mese e giorno di pubblicazione, precompilati dinamicamente dal sistema con i valori relativi a tutte e sole le annate di pubblicazione della testata corrente selezionata dall'utente.</w:t>
      </w:r>
    </w:p>
    <w:p w14:paraId="10621AA4" w14:textId="0FC4C3BC"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 xml:space="preserve">NOTA: almeno uno dei 2 campi Argomento e Testata è da considerarsi obbligatorio ai fini della consultazione (se lasciati entrambi vuoti la funzione di ricerca non viene attivata). Il bottone AVVIA RICERCA termina la compilazione della maschera ed avvia l'elaborazione per il recupero dei risultati coerenti con le indicazioni fornite dall'utente. </w:t>
      </w:r>
    </w:p>
    <w:p w14:paraId="31AC70A1" w14:textId="77777777" w:rsidR="00AA189B" w:rsidRPr="00B70DE5" w:rsidRDefault="00AA189B" w:rsidP="00B70DE5">
      <w:pPr>
        <w:jc w:val="both"/>
        <w:rPr>
          <w:rFonts w:asciiTheme="minorHAnsi" w:hAnsiTheme="minorHAnsi" w:cstheme="minorHAnsi"/>
          <w:sz w:val="16"/>
          <w:szCs w:val="16"/>
        </w:rPr>
      </w:pPr>
      <w:r w:rsidRPr="00B70DE5">
        <w:rPr>
          <w:rStyle w:val="intro"/>
          <w:rFonts w:asciiTheme="minorHAnsi" w:eastAsiaTheme="majorEastAsia" w:hAnsiTheme="minorHAnsi" w:cstheme="minorHAnsi"/>
          <w:sz w:val="16"/>
          <w:szCs w:val="16"/>
        </w:rPr>
        <w:t>RISULTATI</w:t>
      </w:r>
      <w:r w:rsidRPr="00B70DE5">
        <w:rPr>
          <w:rFonts w:asciiTheme="minorHAnsi" w:hAnsiTheme="minorHAnsi" w:cstheme="minorHAnsi"/>
          <w:sz w:val="16"/>
          <w:szCs w:val="16"/>
        </w:rPr>
        <w:t xml:space="preserve"> </w:t>
      </w:r>
    </w:p>
    <w:p w14:paraId="3F699413" w14:textId="633DEFC8"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 xml:space="preserve">I risultati restituiti consistono in una lista di anteprime grafiche delle singole pagine, relative alla testata oggetto della ricerca, contenenti tutte e sole le occorrenze delle parole chiave ricercate dall'utente. Le immagini delle pagine sono distribuite su una griglia 3x3 e sono accompagnate, tra gli altri, dai seguenti attributi identificativi: </w:t>
      </w:r>
    </w:p>
    <w:p w14:paraId="50627099" w14:textId="77777777" w:rsidR="00AA189B" w:rsidRPr="00B70DE5" w:rsidRDefault="00AA189B" w:rsidP="00B70DE5">
      <w:pPr>
        <w:numPr>
          <w:ilvl w:val="0"/>
          <w:numId w:val="3"/>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Titolo dell'edizione (ove disponibile sarà anche visualizzato il sotto-ambito territoriale di riferimento: Trieste, Udine, Gorizia, ecc.)</w:t>
      </w:r>
    </w:p>
    <w:p w14:paraId="6B86734C" w14:textId="77777777" w:rsidR="00AA189B" w:rsidRPr="00B70DE5" w:rsidRDefault="00AA189B" w:rsidP="00B70DE5">
      <w:pPr>
        <w:numPr>
          <w:ilvl w:val="0"/>
          <w:numId w:val="3"/>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Data di pubblicazione dell'edizione;</w:t>
      </w:r>
    </w:p>
    <w:p w14:paraId="20022305" w14:textId="77777777" w:rsidR="00AA189B" w:rsidRPr="00B70DE5" w:rsidRDefault="00AA189B" w:rsidP="00B70DE5">
      <w:pPr>
        <w:numPr>
          <w:ilvl w:val="0"/>
          <w:numId w:val="3"/>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Numero di pagina progressivo dell'edizione.</w:t>
      </w:r>
    </w:p>
    <w:p w14:paraId="0D064CC3" w14:textId="77777777"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 xml:space="preserve">La paginazione numerica in fondo alla prima pagina di lista consente invece di selezionare direttamente una diversa sottolista di risultati; tale paginazione è organizzata in blocchi da 10 elementi alla volta, fino ad esaurimento dei risultati prodotti dalla ricerca corrente. </w:t>
      </w:r>
      <w:r w:rsidRPr="00B70DE5">
        <w:rPr>
          <w:rFonts w:asciiTheme="minorHAnsi" w:hAnsiTheme="minorHAnsi" w:cstheme="minorHAnsi"/>
          <w:sz w:val="16"/>
          <w:szCs w:val="16"/>
        </w:rPr>
        <w:br/>
        <w:t xml:space="preserve">Il bottone APRI, apposto a margine di ogni singolo elemento trovato, consente di visualizzare la pagina di dettaglio dell'edizione selezionata, caratterizzata dall'evidenza cromatica delle parole chiave dovunque posizionate all'interno dell'immagine (incluse pertanto le titolazioni degli articoli, le didascalie, l'intestazione del giornale, le inserzioni pubblicitarie, ecc.). </w:t>
      </w:r>
    </w:p>
    <w:p w14:paraId="48606677" w14:textId="77777777" w:rsidR="00AA189B" w:rsidRPr="00B70DE5" w:rsidRDefault="00AA189B" w:rsidP="00B70DE5">
      <w:pPr>
        <w:jc w:val="both"/>
        <w:rPr>
          <w:rFonts w:asciiTheme="minorHAnsi" w:hAnsiTheme="minorHAnsi" w:cstheme="minorHAnsi"/>
          <w:sz w:val="16"/>
          <w:szCs w:val="16"/>
        </w:rPr>
      </w:pPr>
      <w:r w:rsidRPr="00B70DE5">
        <w:rPr>
          <w:rStyle w:val="intro"/>
          <w:rFonts w:asciiTheme="minorHAnsi" w:eastAsiaTheme="majorEastAsia" w:hAnsiTheme="minorHAnsi" w:cstheme="minorHAnsi"/>
          <w:sz w:val="16"/>
          <w:szCs w:val="16"/>
        </w:rPr>
        <w:t>SFOGLIO</w:t>
      </w:r>
      <w:r w:rsidRPr="00B70DE5">
        <w:rPr>
          <w:rFonts w:asciiTheme="minorHAnsi" w:hAnsiTheme="minorHAnsi" w:cstheme="minorHAnsi"/>
          <w:sz w:val="16"/>
          <w:szCs w:val="16"/>
        </w:rPr>
        <w:t xml:space="preserve"> </w:t>
      </w:r>
    </w:p>
    <w:p w14:paraId="1D4400AB" w14:textId="56DB6461"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La visualizzazione di tale pagina è gestita all'interno di uno sfogliatore, a sua volta dotato delle seguenti funzionalità specifiche.</w:t>
      </w:r>
      <w:r w:rsidR="00B70DE5">
        <w:rPr>
          <w:rFonts w:asciiTheme="minorHAnsi" w:hAnsiTheme="minorHAnsi" w:cstheme="minorHAnsi"/>
          <w:sz w:val="16"/>
          <w:szCs w:val="16"/>
        </w:rPr>
        <w:t xml:space="preserve"> </w:t>
      </w:r>
      <w:r w:rsidRPr="00B70DE5">
        <w:rPr>
          <w:rFonts w:asciiTheme="minorHAnsi" w:hAnsiTheme="minorHAnsi" w:cstheme="minorHAnsi"/>
          <w:sz w:val="16"/>
          <w:szCs w:val="16"/>
        </w:rPr>
        <w:t xml:space="preserve">Dall'area in primo piano dello schermo, in cui è visualizzata l'immagine: </w:t>
      </w:r>
    </w:p>
    <w:p w14:paraId="54DA6966" w14:textId="77777777" w:rsidR="00AA189B" w:rsidRPr="00B70DE5" w:rsidRDefault="00AA189B" w:rsidP="00B70DE5">
      <w:pPr>
        <w:numPr>
          <w:ilvl w:val="0"/>
          <w:numId w:val="4"/>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Scorrimento delle pagine in avanti e indietro, attraverso le frecce poste lateralmente all'immagine;</w:t>
      </w:r>
    </w:p>
    <w:p w14:paraId="5A0A609E" w14:textId="77777777" w:rsidR="00AA189B" w:rsidRPr="00B70DE5" w:rsidRDefault="00AA189B" w:rsidP="00B70DE5">
      <w:pPr>
        <w:numPr>
          <w:ilvl w:val="0"/>
          <w:numId w:val="4"/>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Ingrandimento/ridimensionamento dell'immagine, attraverso il doppio click del cursore ivi posizionato (lo zoom viene attivato/disattivato ad ogni azione).</w:t>
      </w:r>
    </w:p>
    <w:p w14:paraId="5B29832F" w14:textId="77777777" w:rsidR="00AA189B" w:rsidRPr="00B70DE5" w:rsidRDefault="00AA189B" w:rsidP="00B70DE5">
      <w:pPr>
        <w:pStyle w:val="NormaleWeb"/>
        <w:spacing w:before="0" w:beforeAutospacing="0" w:after="0" w:afterAutospacing="0"/>
        <w:jc w:val="both"/>
        <w:rPr>
          <w:rFonts w:asciiTheme="minorHAnsi" w:hAnsiTheme="minorHAnsi" w:cstheme="minorHAnsi"/>
          <w:sz w:val="16"/>
          <w:szCs w:val="16"/>
        </w:rPr>
      </w:pPr>
      <w:r w:rsidRPr="00B70DE5">
        <w:rPr>
          <w:rFonts w:asciiTheme="minorHAnsi" w:hAnsiTheme="minorHAnsi" w:cstheme="minorHAnsi"/>
          <w:sz w:val="16"/>
          <w:szCs w:val="16"/>
        </w:rPr>
        <w:t xml:space="preserve">Dalle barre di stato, poste in alto e in basso rispetto all'immagine visualizzata: </w:t>
      </w:r>
    </w:p>
    <w:p w14:paraId="629A9097" w14:textId="77777777" w:rsidR="00AA189B" w:rsidRPr="00B70DE5" w:rsidRDefault="00AA189B" w:rsidP="00B70DE5">
      <w:pPr>
        <w:numPr>
          <w:ilvl w:val="0"/>
          <w:numId w:val="5"/>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Incremento/diminuzione dello zoom di lettura su 4 livelli;</w:t>
      </w:r>
    </w:p>
    <w:p w14:paraId="5EA9EDFC" w14:textId="77777777" w:rsidR="00AA189B" w:rsidRPr="00B70DE5" w:rsidRDefault="00AA189B" w:rsidP="00B70DE5">
      <w:pPr>
        <w:numPr>
          <w:ilvl w:val="0"/>
          <w:numId w:val="5"/>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 xml:space="preserve">Contatore della pagina visualizzata rispetto al totale di edizione; il click su tale elemento consente di scorrere e selezionare più rapidamente le pagine del quotidiano; </w:t>
      </w:r>
    </w:p>
    <w:p w14:paraId="381BC36D" w14:textId="77777777" w:rsidR="00AA189B" w:rsidRPr="00B70DE5" w:rsidRDefault="00AA189B" w:rsidP="00B70DE5">
      <w:pPr>
        <w:numPr>
          <w:ilvl w:val="0"/>
          <w:numId w:val="5"/>
        </w:numPr>
        <w:suppressAutoHyphens w:val="0"/>
        <w:jc w:val="both"/>
        <w:rPr>
          <w:rFonts w:asciiTheme="minorHAnsi" w:hAnsiTheme="minorHAnsi" w:cstheme="minorHAnsi"/>
          <w:sz w:val="16"/>
          <w:szCs w:val="16"/>
        </w:rPr>
      </w:pPr>
      <w:r w:rsidRPr="00B70DE5">
        <w:rPr>
          <w:rFonts w:asciiTheme="minorHAnsi" w:hAnsiTheme="minorHAnsi" w:cstheme="minorHAnsi"/>
          <w:sz w:val="16"/>
          <w:szCs w:val="16"/>
        </w:rPr>
        <w:t xml:space="preserve">Visualizzazione da singola a doppia pagina del quotidiano, e viceversa; </w:t>
      </w:r>
    </w:p>
    <w:p w14:paraId="14365748" w14:textId="289C28C8" w:rsidR="00AA189B" w:rsidRPr="00B70DE5" w:rsidRDefault="00AA189B" w:rsidP="00293BAF">
      <w:pPr>
        <w:numPr>
          <w:ilvl w:val="0"/>
          <w:numId w:val="5"/>
        </w:numPr>
        <w:suppressAutoHyphens w:val="0"/>
        <w:jc w:val="both"/>
        <w:rPr>
          <w:rFonts w:asciiTheme="minorHAnsi" w:hAnsiTheme="minorHAnsi" w:cstheme="minorHAnsi"/>
          <w:color w:val="C00000"/>
          <w:sz w:val="16"/>
          <w:szCs w:val="16"/>
        </w:rPr>
      </w:pPr>
      <w:r w:rsidRPr="00B70DE5">
        <w:rPr>
          <w:rFonts w:asciiTheme="minorHAnsi" w:hAnsiTheme="minorHAnsi" w:cstheme="minorHAnsi"/>
          <w:sz w:val="16"/>
          <w:szCs w:val="16"/>
        </w:rPr>
        <w:t xml:space="preserve">Digitazione di una diversa parola chiave da evidenziare all'interno dell'edizione corrente, attraverso la buca di ricerca posta in alto a destra. </w:t>
      </w:r>
      <w:hyperlink r:id="rId188" w:history="1">
        <w:r w:rsidRPr="00B70DE5">
          <w:rPr>
            <w:rStyle w:val="Collegamentoipertestuale"/>
            <w:rFonts w:asciiTheme="minorHAnsi" w:hAnsiTheme="minorHAnsi" w:cstheme="minorHAnsi"/>
            <w:sz w:val="16"/>
            <w:szCs w:val="16"/>
          </w:rPr>
          <w:t>https://archivio.ilpiccolo.it/sfoglio/howitworks.html</w:t>
        </w:r>
      </w:hyperlink>
      <w:bookmarkEnd w:id="1"/>
    </w:p>
    <w:sectPr w:rsidR="00AA189B" w:rsidRPr="00B70DE5" w:rsidSect="00737C8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3F3F"/>
    <w:multiLevelType w:val="multilevel"/>
    <w:tmpl w:val="3EC0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B1367"/>
    <w:multiLevelType w:val="multilevel"/>
    <w:tmpl w:val="3678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E3DF3"/>
    <w:multiLevelType w:val="multilevel"/>
    <w:tmpl w:val="CCB0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25390"/>
    <w:multiLevelType w:val="multilevel"/>
    <w:tmpl w:val="1B2E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31DBA"/>
    <w:multiLevelType w:val="multilevel"/>
    <w:tmpl w:val="5AF8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51607"/>
    <w:multiLevelType w:val="multilevel"/>
    <w:tmpl w:val="75AA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AD6C12"/>
    <w:multiLevelType w:val="multilevel"/>
    <w:tmpl w:val="75A8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6B1E5B"/>
    <w:multiLevelType w:val="multilevel"/>
    <w:tmpl w:val="6A6AD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A54749"/>
    <w:multiLevelType w:val="multilevel"/>
    <w:tmpl w:val="225C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522AFC"/>
    <w:multiLevelType w:val="multilevel"/>
    <w:tmpl w:val="662C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F90625"/>
    <w:multiLevelType w:val="multilevel"/>
    <w:tmpl w:val="E3F4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7B0B1D"/>
    <w:multiLevelType w:val="multilevel"/>
    <w:tmpl w:val="16B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5452429">
    <w:abstractNumId w:val="9"/>
  </w:num>
  <w:num w:numId="2" w16cid:durableId="482232692">
    <w:abstractNumId w:val="7"/>
  </w:num>
  <w:num w:numId="3" w16cid:durableId="1307080770">
    <w:abstractNumId w:val="2"/>
  </w:num>
  <w:num w:numId="4" w16cid:durableId="54201325">
    <w:abstractNumId w:val="6"/>
  </w:num>
  <w:num w:numId="5" w16cid:durableId="754320762">
    <w:abstractNumId w:val="4"/>
  </w:num>
  <w:num w:numId="6" w16cid:durableId="1620643115">
    <w:abstractNumId w:val="8"/>
  </w:num>
  <w:num w:numId="7" w16cid:durableId="23336618">
    <w:abstractNumId w:val="11"/>
  </w:num>
  <w:num w:numId="8" w16cid:durableId="25956406">
    <w:abstractNumId w:val="1"/>
  </w:num>
  <w:num w:numId="9" w16cid:durableId="1187408922">
    <w:abstractNumId w:val="10"/>
  </w:num>
  <w:num w:numId="10" w16cid:durableId="1335452459">
    <w:abstractNumId w:val="0"/>
  </w:num>
  <w:num w:numId="11" w16cid:durableId="566382418">
    <w:abstractNumId w:val="3"/>
  </w:num>
  <w:num w:numId="12" w16cid:durableId="978875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F3B38"/>
    <w:rsid w:val="00060981"/>
    <w:rsid w:val="000D25CB"/>
    <w:rsid w:val="000F3B38"/>
    <w:rsid w:val="002B5C4E"/>
    <w:rsid w:val="0031062F"/>
    <w:rsid w:val="0031434F"/>
    <w:rsid w:val="00595EDF"/>
    <w:rsid w:val="006F1852"/>
    <w:rsid w:val="00737C86"/>
    <w:rsid w:val="007B1F4A"/>
    <w:rsid w:val="007B3F14"/>
    <w:rsid w:val="00A04CA9"/>
    <w:rsid w:val="00AA189B"/>
    <w:rsid w:val="00B70DE5"/>
    <w:rsid w:val="00CA2EA2"/>
    <w:rsid w:val="00E84EF4"/>
    <w:rsid w:val="00EA642A"/>
    <w:rsid w:val="00F0285D"/>
    <w:rsid w:val="00F93005"/>
    <w:rsid w:val="00FB0C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3E0D0"/>
  <w15:chartTrackingRefBased/>
  <w15:docId w15:val="{12738303-3B8A-4CAB-B8F2-D5F808BFD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95EDF"/>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0F3B3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F3B3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F3B3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F3B3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F3B3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F3B38"/>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F3B38"/>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F3B38"/>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F3B38"/>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F3B3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F3B3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F3B3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F3B3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F3B3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F3B3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F3B3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F3B3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F3B38"/>
    <w:rPr>
      <w:rFonts w:eastAsiaTheme="majorEastAsia" w:cstheme="majorBidi"/>
      <w:color w:val="272727" w:themeColor="text1" w:themeTint="D8"/>
    </w:rPr>
  </w:style>
  <w:style w:type="paragraph" w:styleId="Titolo">
    <w:name w:val="Title"/>
    <w:basedOn w:val="Normale"/>
    <w:next w:val="Normale"/>
    <w:link w:val="TitoloCarattere"/>
    <w:uiPriority w:val="10"/>
    <w:qFormat/>
    <w:rsid w:val="000F3B38"/>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F3B3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F3B3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F3B3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F3B3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F3B38"/>
    <w:rPr>
      <w:i/>
      <w:iCs/>
      <w:color w:val="404040" w:themeColor="text1" w:themeTint="BF"/>
    </w:rPr>
  </w:style>
  <w:style w:type="paragraph" w:styleId="Paragrafoelenco">
    <w:name w:val="List Paragraph"/>
    <w:basedOn w:val="Normale"/>
    <w:uiPriority w:val="34"/>
    <w:qFormat/>
    <w:rsid w:val="000F3B38"/>
    <w:pPr>
      <w:ind w:left="720"/>
      <w:contextualSpacing/>
    </w:pPr>
  </w:style>
  <w:style w:type="character" w:styleId="Enfasiintensa">
    <w:name w:val="Intense Emphasis"/>
    <w:basedOn w:val="Carpredefinitoparagrafo"/>
    <w:uiPriority w:val="21"/>
    <w:qFormat/>
    <w:rsid w:val="000F3B38"/>
    <w:rPr>
      <w:i/>
      <w:iCs/>
      <w:color w:val="365F91" w:themeColor="accent1" w:themeShade="BF"/>
    </w:rPr>
  </w:style>
  <w:style w:type="paragraph" w:styleId="Citazioneintensa">
    <w:name w:val="Intense Quote"/>
    <w:basedOn w:val="Normale"/>
    <w:next w:val="Normale"/>
    <w:link w:val="CitazioneintensaCarattere"/>
    <w:uiPriority w:val="30"/>
    <w:qFormat/>
    <w:rsid w:val="000F3B3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F3B38"/>
    <w:rPr>
      <w:i/>
      <w:iCs/>
      <w:color w:val="365F91" w:themeColor="accent1" w:themeShade="BF"/>
    </w:rPr>
  </w:style>
  <w:style w:type="character" w:styleId="Riferimentointenso">
    <w:name w:val="Intense Reference"/>
    <w:basedOn w:val="Carpredefinitoparagrafo"/>
    <w:uiPriority w:val="32"/>
    <w:qFormat/>
    <w:rsid w:val="000F3B38"/>
    <w:rPr>
      <w:b/>
      <w:bCs/>
      <w:smallCaps/>
      <w:color w:val="365F91" w:themeColor="accent1" w:themeShade="BF"/>
      <w:spacing w:val="5"/>
    </w:rPr>
  </w:style>
  <w:style w:type="character" w:customStyle="1" w:styleId="font-2">
    <w:name w:val="font-2"/>
    <w:rsid w:val="00595EDF"/>
    <w:rPr>
      <w:rFonts w:ascii="Times New Roman" w:hAnsi="Times New Roman" w:cs="Times New Roman" w:hint="default"/>
    </w:rPr>
  </w:style>
  <w:style w:type="character" w:styleId="Collegamentoipertestuale">
    <w:name w:val="Hyperlink"/>
    <w:rsid w:val="00595EDF"/>
    <w:rPr>
      <w:color w:val="0000FF"/>
      <w:u w:val="single"/>
    </w:rPr>
  </w:style>
  <w:style w:type="paragraph" w:styleId="NormaleWeb">
    <w:name w:val="Normal (Web)"/>
    <w:basedOn w:val="Normale"/>
    <w:uiPriority w:val="99"/>
    <w:unhideWhenUsed/>
    <w:rsid w:val="00595EDF"/>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AA189B"/>
    <w:rPr>
      <w:color w:val="605E5C"/>
      <w:shd w:val="clear" w:color="auto" w:fill="E1DFDD"/>
    </w:rPr>
  </w:style>
  <w:style w:type="character" w:customStyle="1" w:styleId="intro">
    <w:name w:val="intro"/>
    <w:basedOn w:val="Carpredefinitoparagrafo"/>
    <w:rsid w:val="00AA189B"/>
  </w:style>
  <w:style w:type="character" w:styleId="Enfasigrassetto">
    <w:name w:val="Strong"/>
    <w:basedOn w:val="Carpredefinitoparagrafo"/>
    <w:uiPriority w:val="22"/>
    <w:qFormat/>
    <w:rsid w:val="00F0285D"/>
    <w:rPr>
      <w:b/>
      <w:bCs/>
    </w:rPr>
  </w:style>
  <w:style w:type="character" w:customStyle="1" w:styleId="mw-headline">
    <w:name w:val="mw-headline"/>
    <w:basedOn w:val="Carpredefinitoparagrafo"/>
    <w:rsid w:val="002B5C4E"/>
  </w:style>
  <w:style w:type="character" w:customStyle="1" w:styleId="reference-text">
    <w:name w:val="reference-text"/>
    <w:basedOn w:val="Carpredefinitoparagrafo"/>
    <w:rsid w:val="002B5C4E"/>
  </w:style>
  <w:style w:type="character" w:styleId="CitazioneHTML">
    <w:name w:val="HTML Cite"/>
    <w:basedOn w:val="Carpredefinitoparagrafo"/>
    <w:uiPriority w:val="99"/>
    <w:semiHidden/>
    <w:unhideWhenUsed/>
    <w:rsid w:val="002B5C4E"/>
    <w:rPr>
      <w:i/>
      <w:iCs/>
    </w:rPr>
  </w:style>
  <w:style w:type="character" w:customStyle="1" w:styleId="plainlinks">
    <w:name w:val="plainlinks"/>
    <w:basedOn w:val="Carpredefinitoparagrafo"/>
    <w:rsid w:val="002B5C4E"/>
  </w:style>
  <w:style w:type="character" w:customStyle="1" w:styleId="mw-valign-text-top">
    <w:name w:val="mw-valign-text-top"/>
    <w:basedOn w:val="Carpredefinitoparagrafo"/>
    <w:rsid w:val="002B5C4E"/>
  </w:style>
  <w:style w:type="paragraph" w:customStyle="1" w:styleId="storyherosummary">
    <w:name w:val="story__hero__summary"/>
    <w:basedOn w:val="Normale"/>
    <w:rsid w:val="00A04CA9"/>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A04C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10786">
      <w:bodyDiv w:val="1"/>
      <w:marLeft w:val="0"/>
      <w:marRight w:val="0"/>
      <w:marTop w:val="0"/>
      <w:marBottom w:val="0"/>
      <w:divBdr>
        <w:top w:val="none" w:sz="0" w:space="0" w:color="auto"/>
        <w:left w:val="none" w:sz="0" w:space="0" w:color="auto"/>
        <w:bottom w:val="none" w:sz="0" w:space="0" w:color="auto"/>
        <w:right w:val="none" w:sz="0" w:space="0" w:color="auto"/>
      </w:divBdr>
      <w:divsChild>
        <w:div w:id="871193557">
          <w:marLeft w:val="0"/>
          <w:marRight w:val="0"/>
          <w:marTop w:val="0"/>
          <w:marBottom w:val="0"/>
          <w:divBdr>
            <w:top w:val="none" w:sz="0" w:space="0" w:color="auto"/>
            <w:left w:val="none" w:sz="0" w:space="0" w:color="auto"/>
            <w:bottom w:val="none" w:sz="0" w:space="0" w:color="auto"/>
            <w:right w:val="none" w:sz="0" w:space="0" w:color="auto"/>
          </w:divBdr>
          <w:divsChild>
            <w:div w:id="157308121">
              <w:marLeft w:val="0"/>
              <w:marRight w:val="0"/>
              <w:marTop w:val="0"/>
              <w:marBottom w:val="0"/>
              <w:divBdr>
                <w:top w:val="none" w:sz="0" w:space="0" w:color="auto"/>
                <w:left w:val="none" w:sz="0" w:space="0" w:color="auto"/>
                <w:bottom w:val="none" w:sz="0" w:space="0" w:color="auto"/>
                <w:right w:val="none" w:sz="0" w:space="0" w:color="auto"/>
              </w:divBdr>
            </w:div>
          </w:divsChild>
        </w:div>
        <w:div w:id="1711686420">
          <w:marLeft w:val="0"/>
          <w:marRight w:val="0"/>
          <w:marTop w:val="0"/>
          <w:marBottom w:val="0"/>
          <w:divBdr>
            <w:top w:val="none" w:sz="0" w:space="0" w:color="auto"/>
            <w:left w:val="none" w:sz="0" w:space="0" w:color="auto"/>
            <w:bottom w:val="none" w:sz="0" w:space="0" w:color="auto"/>
            <w:right w:val="none" w:sz="0" w:space="0" w:color="auto"/>
          </w:divBdr>
          <w:divsChild>
            <w:div w:id="381945008">
              <w:marLeft w:val="0"/>
              <w:marRight w:val="0"/>
              <w:marTop w:val="0"/>
              <w:marBottom w:val="0"/>
              <w:divBdr>
                <w:top w:val="none" w:sz="0" w:space="0" w:color="auto"/>
                <w:left w:val="none" w:sz="0" w:space="0" w:color="auto"/>
                <w:bottom w:val="none" w:sz="0" w:space="0" w:color="auto"/>
                <w:right w:val="none" w:sz="0" w:space="0" w:color="auto"/>
              </w:divBdr>
            </w:div>
            <w:div w:id="1870414165">
              <w:marLeft w:val="0"/>
              <w:marRight w:val="0"/>
              <w:marTop w:val="0"/>
              <w:marBottom w:val="0"/>
              <w:divBdr>
                <w:top w:val="none" w:sz="0" w:space="0" w:color="auto"/>
                <w:left w:val="none" w:sz="0" w:space="0" w:color="auto"/>
                <w:bottom w:val="none" w:sz="0" w:space="0" w:color="auto"/>
                <w:right w:val="none" w:sz="0" w:space="0" w:color="auto"/>
              </w:divBdr>
            </w:div>
          </w:divsChild>
        </w:div>
        <w:div w:id="5525510">
          <w:marLeft w:val="0"/>
          <w:marRight w:val="0"/>
          <w:marTop w:val="0"/>
          <w:marBottom w:val="0"/>
          <w:divBdr>
            <w:top w:val="none" w:sz="0" w:space="0" w:color="auto"/>
            <w:left w:val="none" w:sz="0" w:space="0" w:color="auto"/>
            <w:bottom w:val="none" w:sz="0" w:space="0" w:color="auto"/>
            <w:right w:val="none" w:sz="0" w:space="0" w:color="auto"/>
          </w:divBdr>
          <w:divsChild>
            <w:div w:id="2015837407">
              <w:marLeft w:val="0"/>
              <w:marRight w:val="0"/>
              <w:marTop w:val="0"/>
              <w:marBottom w:val="0"/>
              <w:divBdr>
                <w:top w:val="none" w:sz="0" w:space="0" w:color="auto"/>
                <w:left w:val="none" w:sz="0" w:space="0" w:color="auto"/>
                <w:bottom w:val="none" w:sz="0" w:space="0" w:color="auto"/>
                <w:right w:val="none" w:sz="0" w:space="0" w:color="auto"/>
              </w:divBdr>
            </w:div>
            <w:div w:id="867336054">
              <w:marLeft w:val="0"/>
              <w:marRight w:val="0"/>
              <w:marTop w:val="0"/>
              <w:marBottom w:val="0"/>
              <w:divBdr>
                <w:top w:val="none" w:sz="0" w:space="0" w:color="auto"/>
                <w:left w:val="none" w:sz="0" w:space="0" w:color="auto"/>
                <w:bottom w:val="none" w:sz="0" w:space="0" w:color="auto"/>
                <w:right w:val="none" w:sz="0" w:space="0" w:color="auto"/>
              </w:divBdr>
            </w:div>
          </w:divsChild>
        </w:div>
        <w:div w:id="1486900648">
          <w:marLeft w:val="0"/>
          <w:marRight w:val="0"/>
          <w:marTop w:val="0"/>
          <w:marBottom w:val="0"/>
          <w:divBdr>
            <w:top w:val="none" w:sz="0" w:space="0" w:color="auto"/>
            <w:left w:val="none" w:sz="0" w:space="0" w:color="auto"/>
            <w:bottom w:val="none" w:sz="0" w:space="0" w:color="auto"/>
            <w:right w:val="none" w:sz="0" w:space="0" w:color="auto"/>
          </w:divBdr>
          <w:divsChild>
            <w:div w:id="383599064">
              <w:marLeft w:val="0"/>
              <w:marRight w:val="0"/>
              <w:marTop w:val="0"/>
              <w:marBottom w:val="0"/>
              <w:divBdr>
                <w:top w:val="none" w:sz="0" w:space="0" w:color="auto"/>
                <w:left w:val="none" w:sz="0" w:space="0" w:color="auto"/>
                <w:bottom w:val="none" w:sz="0" w:space="0" w:color="auto"/>
                <w:right w:val="none" w:sz="0" w:space="0" w:color="auto"/>
              </w:divBdr>
            </w:div>
            <w:div w:id="1585144594">
              <w:marLeft w:val="0"/>
              <w:marRight w:val="0"/>
              <w:marTop w:val="0"/>
              <w:marBottom w:val="0"/>
              <w:divBdr>
                <w:top w:val="none" w:sz="0" w:space="0" w:color="auto"/>
                <w:left w:val="none" w:sz="0" w:space="0" w:color="auto"/>
                <w:bottom w:val="none" w:sz="0" w:space="0" w:color="auto"/>
                <w:right w:val="none" w:sz="0" w:space="0" w:color="auto"/>
              </w:divBdr>
            </w:div>
          </w:divsChild>
        </w:div>
        <w:div w:id="113403471">
          <w:marLeft w:val="0"/>
          <w:marRight w:val="0"/>
          <w:marTop w:val="0"/>
          <w:marBottom w:val="0"/>
          <w:divBdr>
            <w:top w:val="none" w:sz="0" w:space="0" w:color="auto"/>
            <w:left w:val="none" w:sz="0" w:space="0" w:color="auto"/>
            <w:bottom w:val="none" w:sz="0" w:space="0" w:color="auto"/>
            <w:right w:val="none" w:sz="0" w:space="0" w:color="auto"/>
          </w:divBdr>
          <w:divsChild>
            <w:div w:id="903220977">
              <w:marLeft w:val="0"/>
              <w:marRight w:val="0"/>
              <w:marTop w:val="0"/>
              <w:marBottom w:val="0"/>
              <w:divBdr>
                <w:top w:val="none" w:sz="0" w:space="0" w:color="auto"/>
                <w:left w:val="none" w:sz="0" w:space="0" w:color="auto"/>
                <w:bottom w:val="none" w:sz="0" w:space="0" w:color="auto"/>
                <w:right w:val="none" w:sz="0" w:space="0" w:color="auto"/>
              </w:divBdr>
            </w:div>
            <w:div w:id="9355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3565">
      <w:bodyDiv w:val="1"/>
      <w:marLeft w:val="0"/>
      <w:marRight w:val="0"/>
      <w:marTop w:val="0"/>
      <w:marBottom w:val="0"/>
      <w:divBdr>
        <w:top w:val="none" w:sz="0" w:space="0" w:color="auto"/>
        <w:left w:val="none" w:sz="0" w:space="0" w:color="auto"/>
        <w:bottom w:val="none" w:sz="0" w:space="0" w:color="auto"/>
        <w:right w:val="none" w:sz="0" w:space="0" w:color="auto"/>
      </w:divBdr>
    </w:div>
    <w:div w:id="1487554346">
      <w:bodyDiv w:val="1"/>
      <w:marLeft w:val="0"/>
      <w:marRight w:val="0"/>
      <w:marTop w:val="0"/>
      <w:marBottom w:val="0"/>
      <w:divBdr>
        <w:top w:val="none" w:sz="0" w:space="0" w:color="auto"/>
        <w:left w:val="none" w:sz="0" w:space="0" w:color="auto"/>
        <w:bottom w:val="none" w:sz="0" w:space="0" w:color="auto"/>
        <w:right w:val="none" w:sz="0" w:space="0" w:color="auto"/>
      </w:divBdr>
      <w:divsChild>
        <w:div w:id="1428309713">
          <w:marLeft w:val="0"/>
          <w:marRight w:val="0"/>
          <w:marTop w:val="0"/>
          <w:marBottom w:val="0"/>
          <w:divBdr>
            <w:top w:val="none" w:sz="0" w:space="0" w:color="auto"/>
            <w:left w:val="none" w:sz="0" w:space="0" w:color="auto"/>
            <w:bottom w:val="none" w:sz="0" w:space="0" w:color="auto"/>
            <w:right w:val="none" w:sz="0" w:space="0" w:color="auto"/>
          </w:divBdr>
        </w:div>
      </w:divsChild>
    </w:div>
    <w:div w:id="1724480046">
      <w:bodyDiv w:val="1"/>
      <w:marLeft w:val="0"/>
      <w:marRight w:val="0"/>
      <w:marTop w:val="0"/>
      <w:marBottom w:val="0"/>
      <w:divBdr>
        <w:top w:val="none" w:sz="0" w:space="0" w:color="auto"/>
        <w:left w:val="none" w:sz="0" w:space="0" w:color="auto"/>
        <w:bottom w:val="none" w:sz="0" w:space="0" w:color="auto"/>
        <w:right w:val="none" w:sz="0" w:space="0" w:color="auto"/>
      </w:divBdr>
      <w:divsChild>
        <w:div w:id="1661812140">
          <w:marLeft w:val="0"/>
          <w:marRight w:val="0"/>
          <w:marTop w:val="0"/>
          <w:marBottom w:val="0"/>
          <w:divBdr>
            <w:top w:val="none" w:sz="0" w:space="0" w:color="auto"/>
            <w:left w:val="none" w:sz="0" w:space="0" w:color="auto"/>
            <w:bottom w:val="none" w:sz="0" w:space="0" w:color="auto"/>
            <w:right w:val="none" w:sz="0" w:space="0" w:color="auto"/>
          </w:divBdr>
        </w:div>
      </w:divsChild>
    </w:div>
    <w:div w:id="174012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E89yNjNb9iw" TargetMode="External"/><Relationship Id="rId21" Type="http://schemas.openxmlformats.org/officeDocument/2006/relationships/hyperlink" Target="https://it.wikipedia.org/wiki/1881" TargetMode="External"/><Relationship Id="rId42" Type="http://schemas.openxmlformats.org/officeDocument/2006/relationships/hyperlink" Target="https://it.wikipedia.org/wiki/Antisemitismo" TargetMode="External"/><Relationship Id="rId63" Type="http://schemas.openxmlformats.org/officeDocument/2006/relationships/hyperlink" Target="https://it.wikipedia.org/wiki/1881" TargetMode="External"/><Relationship Id="rId84" Type="http://schemas.openxmlformats.org/officeDocument/2006/relationships/hyperlink" Target="https://it.wikipedia.org/wiki/Teodoro_Mayer" TargetMode="External"/><Relationship Id="rId138" Type="http://schemas.openxmlformats.org/officeDocument/2006/relationships/hyperlink" Target="https://it.wikipedia.org/wiki/2005" TargetMode="External"/><Relationship Id="rId159" Type="http://schemas.openxmlformats.org/officeDocument/2006/relationships/hyperlink" Target="https://it.wikipedia.org/wiki/1999" TargetMode="External"/><Relationship Id="rId170" Type="http://schemas.openxmlformats.org/officeDocument/2006/relationships/hyperlink" Target="https://it.wikipedia.org/wiki/Il_Piccolo" TargetMode="External"/><Relationship Id="rId107" Type="http://schemas.openxmlformats.org/officeDocument/2006/relationships/hyperlink" Target="https://it.wikipedia.org/w/index.php?title=Vittorio_Tranquilli&amp;action=edit&amp;redlink=1" TargetMode="External"/><Relationship Id="rId11" Type="http://schemas.openxmlformats.org/officeDocument/2006/relationships/hyperlink" Target="http://www.internetculturale.it/it/913/emeroteca-digitale-italiana/periodic/testata/8328" TargetMode="External"/><Relationship Id="rId32" Type="http://schemas.openxmlformats.org/officeDocument/2006/relationships/hyperlink" Target="https://it.wikipedia.org/wiki/Rino_Alessi" TargetMode="External"/><Relationship Id="rId53" Type="http://schemas.openxmlformats.org/officeDocument/2006/relationships/hyperlink" Target="https://it.wikipedia.org/wiki/Massacri_delle_foibe" TargetMode="External"/><Relationship Id="rId74" Type="http://schemas.openxmlformats.org/officeDocument/2006/relationships/hyperlink" Target="https://it.wikipedia.org/wiki/1991" TargetMode="External"/><Relationship Id="rId128" Type="http://schemas.openxmlformats.org/officeDocument/2006/relationships/hyperlink" Target="https://it.wikipedia.org/wiki/Riccardo_Berti" TargetMode="External"/><Relationship Id="rId149" Type="http://schemas.openxmlformats.org/officeDocument/2006/relationships/hyperlink" Target="https://it.wikipedia.org/w/index.php?title=Roberta_Giani&amp;action=edit&amp;redlink=1" TargetMode="External"/><Relationship Id="rId5" Type="http://schemas.openxmlformats.org/officeDocument/2006/relationships/hyperlink" Target="https://it.wikipedia.org/wiki/File:Il_Piccolo_A._I_N._1.jpg" TargetMode="External"/><Relationship Id="rId95" Type="http://schemas.openxmlformats.org/officeDocument/2006/relationships/hyperlink" Target="https://it.wikipedia.org/wiki/1943" TargetMode="External"/><Relationship Id="rId160" Type="http://schemas.openxmlformats.org/officeDocument/2006/relationships/hyperlink" Target="https://it.wikipedia.org/wiki/1998" TargetMode="External"/><Relationship Id="rId181" Type="http://schemas.openxmlformats.org/officeDocument/2006/relationships/image" Target="media/image6.png"/><Relationship Id="rId22" Type="http://schemas.openxmlformats.org/officeDocument/2006/relationships/hyperlink" Target="https://it.wikipedia.org/wiki/Austria-Ungheria" TargetMode="External"/><Relationship Id="rId43" Type="http://schemas.openxmlformats.org/officeDocument/2006/relationships/hyperlink" Target="https://it.wikipedia.org/wiki/Lista_di_giornali_fascisti" TargetMode="External"/><Relationship Id="rId64" Type="http://schemas.openxmlformats.org/officeDocument/2006/relationships/hyperlink" Target="https://it.wikipedia.org/wiki/Teodoro_Mayer" TargetMode="External"/><Relationship Id="rId118" Type="http://schemas.openxmlformats.org/officeDocument/2006/relationships/hyperlink" Target="https://it.wikipedia.org/wiki/1980" TargetMode="External"/><Relationship Id="rId139" Type="http://schemas.openxmlformats.org/officeDocument/2006/relationships/hyperlink" Target="https://it.wikipedia.org/wiki/2008" TargetMode="External"/><Relationship Id="rId85" Type="http://schemas.openxmlformats.org/officeDocument/2006/relationships/hyperlink" Target="https://it.wikipedia.org/wiki/1881" TargetMode="External"/><Relationship Id="rId150" Type="http://schemas.openxmlformats.org/officeDocument/2006/relationships/hyperlink" Target="https://it.wikipedia.org/wiki/2008" TargetMode="External"/><Relationship Id="rId171" Type="http://schemas.openxmlformats.org/officeDocument/2006/relationships/hyperlink" Target="https://www.primaonline.it/2018/12/06/281904/" TargetMode="External"/><Relationship Id="rId12" Type="http://schemas.openxmlformats.org/officeDocument/2006/relationships/hyperlink" Target="https://archivio.ilpiccolo.it/sfoglio/index.php" TargetMode="External"/><Relationship Id="rId33" Type="http://schemas.openxmlformats.org/officeDocument/2006/relationships/hyperlink" Target="https://it.wikipedia.org/wiki/Elezioni_politiche_italiane_del_1921" TargetMode="External"/><Relationship Id="rId108" Type="http://schemas.openxmlformats.org/officeDocument/2006/relationships/hyperlink" Target="https://it.wikipedia.org/wiki/1948" TargetMode="External"/><Relationship Id="rId129" Type="http://schemas.openxmlformats.org/officeDocument/2006/relationships/hyperlink" Target="https://it.wikipedia.org/wiki/1990" TargetMode="External"/><Relationship Id="rId54" Type="http://schemas.openxmlformats.org/officeDocument/2006/relationships/hyperlink" Target="https://it.wikipedia.org/wiki/1945" TargetMode="External"/><Relationship Id="rId75" Type="http://schemas.openxmlformats.org/officeDocument/2006/relationships/hyperlink" Target="https://it.wikipedia.org/wiki/1998" TargetMode="External"/><Relationship Id="rId96" Type="http://schemas.openxmlformats.org/officeDocument/2006/relationships/hyperlink" Target="https://it.wikipedia.org/w/index.php?title=Hermann_Carbone&amp;action=edit&amp;redlink=1" TargetMode="External"/><Relationship Id="rId140" Type="http://schemas.openxmlformats.org/officeDocument/2006/relationships/hyperlink" Target="https://it.wikipedia.org/wiki/Paolo_Possamai" TargetMode="External"/><Relationship Id="rId161" Type="http://schemas.openxmlformats.org/officeDocument/2006/relationships/hyperlink" Target="https://it.wikipedia.org/wiki/1997" TargetMode="External"/><Relationship Id="rId182" Type="http://schemas.openxmlformats.org/officeDocument/2006/relationships/hyperlink" Target="https://www.internetculturale.it/it/913/emeroteca-digitale-italiana/periodic/testata/8328" TargetMode="External"/><Relationship Id="rId6" Type="http://schemas.openxmlformats.org/officeDocument/2006/relationships/image" Target="media/image1.jpeg"/><Relationship Id="rId23" Type="http://schemas.openxmlformats.org/officeDocument/2006/relationships/hyperlink" Target="https://it.wikipedia.org/wiki/XIX_secolo" TargetMode="External"/><Relationship Id="rId119" Type="http://schemas.openxmlformats.org/officeDocument/2006/relationships/hyperlink" Target="https://it.wikipedia.org/wiki/1984" TargetMode="External"/><Relationship Id="rId44" Type="http://schemas.openxmlformats.org/officeDocument/2006/relationships/hyperlink" Target="https://it.wikipedia.org/wiki/Roberto_Farinacci" TargetMode="External"/><Relationship Id="rId65" Type="http://schemas.openxmlformats.org/officeDocument/2006/relationships/hyperlink" Target="https://it.wikipedia.org/wiki/1938" TargetMode="External"/><Relationship Id="rId86" Type="http://schemas.openxmlformats.org/officeDocument/2006/relationships/hyperlink" Target="https://it.wikipedia.org/wiki/1915" TargetMode="External"/><Relationship Id="rId130" Type="http://schemas.openxmlformats.org/officeDocument/2006/relationships/hyperlink" Target="https://it.wikipedia.org/wiki/1991" TargetMode="External"/><Relationship Id="rId151" Type="http://schemas.openxmlformats.org/officeDocument/2006/relationships/hyperlink" Target="https://it.wikipedia.org/wiki/2007" TargetMode="External"/><Relationship Id="rId172" Type="http://schemas.openxmlformats.org/officeDocument/2006/relationships/hyperlink" Target="https://it.wikipedia.org/wiki/Il_Piccolo" TargetMode="External"/><Relationship Id="rId13" Type="http://schemas.openxmlformats.org/officeDocument/2006/relationships/hyperlink" Target="https://it.wikipedia.org/wiki/Trieste" TargetMode="External"/><Relationship Id="rId18" Type="http://schemas.openxmlformats.org/officeDocument/2006/relationships/hyperlink" Target="https://it.wikipedia.org/wiki/La_Voce_del_Popolo_(quotidiano_di_Fiume)" TargetMode="External"/><Relationship Id="rId39" Type="http://schemas.openxmlformats.org/officeDocument/2006/relationships/hyperlink" Target="https://it.wikipedia.org/wiki/Caporedattore" TargetMode="External"/><Relationship Id="rId109" Type="http://schemas.openxmlformats.org/officeDocument/2006/relationships/hyperlink" Target="https://it.wikipedia.org/wiki/1955" TargetMode="External"/><Relationship Id="rId34" Type="http://schemas.openxmlformats.org/officeDocument/2006/relationships/hyperlink" Target="https://it.wikipedia.org/wiki/Blocchi_Nazionali" TargetMode="External"/><Relationship Id="rId50" Type="http://schemas.openxmlformats.org/officeDocument/2006/relationships/hyperlink" Target="https://it.wikipedia.org/wiki/Patto_d%27Acciaio" TargetMode="External"/><Relationship Id="rId55" Type="http://schemas.openxmlformats.org/officeDocument/2006/relationships/hyperlink" Target="https://it.wikipedia.org/wiki/Il_Nostro_Avvenire" TargetMode="External"/><Relationship Id="rId76" Type="http://schemas.openxmlformats.org/officeDocument/2006/relationships/hyperlink" Target="https://it.wikipedia.org/wiki/Gruppo_Editoriale_L%27Espresso" TargetMode="External"/><Relationship Id="rId97" Type="http://schemas.openxmlformats.org/officeDocument/2006/relationships/hyperlink" Target="https://it.wikipedia.org/wiki/1943" TargetMode="External"/><Relationship Id="rId104" Type="http://schemas.openxmlformats.org/officeDocument/2006/relationships/hyperlink" Target="https://it.wikipedia.org/w/index.php?title=Giorgio_Manzutto&amp;action=edit&amp;redlink=1" TargetMode="External"/><Relationship Id="rId120" Type="http://schemas.openxmlformats.org/officeDocument/2006/relationships/hyperlink" Target="https://it.wikipedia.org/w/index.php?title=Alberto_Marcolin&amp;action=edit&amp;redlink=1" TargetMode="External"/><Relationship Id="rId125" Type="http://schemas.openxmlformats.org/officeDocument/2006/relationships/hyperlink" Target="https://it.wikipedia.org/wiki/1987" TargetMode="External"/><Relationship Id="rId141" Type="http://schemas.openxmlformats.org/officeDocument/2006/relationships/hyperlink" Target="https://it.wikipedia.org/wiki/2008" TargetMode="External"/><Relationship Id="rId146" Type="http://schemas.openxmlformats.org/officeDocument/2006/relationships/hyperlink" Target="https://it.wikipedia.org/w/index.php?title=Enrico_Grazioli_(giornalista)&amp;action=edit&amp;redlink=1" TargetMode="External"/><Relationship Id="rId167" Type="http://schemas.openxmlformats.org/officeDocument/2006/relationships/hyperlink" Target="http://www.adsnotizie.it/_grafici.asp?v=bars&amp;CODICE_PERIODICITA=1&amp;CODICE_TESTATA=425&amp;ANNO=2017&amp;MESE=10" TargetMode="External"/><Relationship Id="rId188" Type="http://schemas.openxmlformats.org/officeDocument/2006/relationships/hyperlink" Target="https://archivio.ilpiccolo.it/sfoglio/howitworks.html" TargetMode="External"/><Relationship Id="rId7" Type="http://schemas.openxmlformats.org/officeDocument/2006/relationships/image" Target="media/image2.png"/><Relationship Id="rId71" Type="http://schemas.openxmlformats.org/officeDocument/2006/relationships/hyperlink" Target="https://it.wikipedia.org/wiki/Chino_Alessi" TargetMode="External"/><Relationship Id="rId92" Type="http://schemas.openxmlformats.org/officeDocument/2006/relationships/hyperlink" Target="https://it.wikipedia.org/wiki/Silvio_Benco" TargetMode="External"/><Relationship Id="rId162" Type="http://schemas.openxmlformats.org/officeDocument/2006/relationships/hyperlink" Target="https://it.wikipedia.org/wiki/1996" TargetMode="External"/><Relationship Id="rId183" Type="http://schemas.openxmlformats.org/officeDocument/2006/relationships/hyperlink" Target="https://www.internetculturale.it/it/913/emeroteca-digitale-italiana/periodic/testata/8564" TargetMode="External"/><Relationship Id="rId2" Type="http://schemas.openxmlformats.org/officeDocument/2006/relationships/styles" Target="styles.xml"/><Relationship Id="rId29" Type="http://schemas.openxmlformats.org/officeDocument/2006/relationships/hyperlink" Target="https://it.wikipedia.org/wiki/Il_Piccolo" TargetMode="External"/><Relationship Id="rId24" Type="http://schemas.openxmlformats.org/officeDocument/2006/relationships/hyperlink" Target="https://it.wikipedia.org/wiki/Irredentismo" TargetMode="External"/><Relationship Id="rId40" Type="http://schemas.openxmlformats.org/officeDocument/2006/relationships/hyperlink" Target="https://it.wikipedia.org/wiki/Articolo_di_fondo" TargetMode="External"/><Relationship Id="rId45" Type="http://schemas.openxmlformats.org/officeDocument/2006/relationships/hyperlink" Target="https://it.wikipedia.org/wiki/Comunit%C3%A0_ebraica_di_Trieste" TargetMode="External"/><Relationship Id="rId66" Type="http://schemas.openxmlformats.org/officeDocument/2006/relationships/hyperlink" Target="https://it.wikipedia.org/wiki/Rino_Alessi" TargetMode="External"/><Relationship Id="rId87" Type="http://schemas.openxmlformats.org/officeDocument/2006/relationships/hyperlink" Target="https://it.wikipedia.org/wiki/1915" TargetMode="External"/><Relationship Id="rId110" Type="http://schemas.openxmlformats.org/officeDocument/2006/relationships/hyperlink" Target="https://it.wikipedia.org/wiki/1954" TargetMode="External"/><Relationship Id="rId115" Type="http://schemas.openxmlformats.org/officeDocument/2006/relationships/hyperlink" Target="https://it.wikipedia.org/wiki/1977" TargetMode="External"/><Relationship Id="rId131" Type="http://schemas.openxmlformats.org/officeDocument/2006/relationships/hyperlink" Target="https://it.wikipedia.org/w/index.php?title=Mario_Quaia&amp;action=edit&amp;redlink=1" TargetMode="External"/><Relationship Id="rId136" Type="http://schemas.openxmlformats.org/officeDocument/2006/relationships/hyperlink" Target="https://it.wikipedia.org/wiki/2005" TargetMode="External"/><Relationship Id="rId157" Type="http://schemas.openxmlformats.org/officeDocument/2006/relationships/hyperlink" Target="https://it.wikipedia.org/wiki/2001" TargetMode="External"/><Relationship Id="rId178" Type="http://schemas.openxmlformats.org/officeDocument/2006/relationships/hyperlink" Target="http://ricerca.repubblica.it/repubblica/archivio/repubblica/2000/04/06/espresso-nuovi-direttori-nei-quotidiani-locali.html" TargetMode="External"/><Relationship Id="rId61" Type="http://schemas.openxmlformats.org/officeDocument/2006/relationships/hyperlink" Target="https://it.wikipedia.org/wiki/GEDI_Gruppo_Editoriale" TargetMode="External"/><Relationship Id="rId82" Type="http://schemas.openxmlformats.org/officeDocument/2006/relationships/hyperlink" Target="https://it.wikipedia.org/wiki/La_tribuna_di_Treviso" TargetMode="External"/><Relationship Id="rId152" Type="http://schemas.openxmlformats.org/officeDocument/2006/relationships/hyperlink" Target="https://it.wikipedia.org/wiki/2006" TargetMode="External"/><Relationship Id="rId173" Type="http://schemas.openxmlformats.org/officeDocument/2006/relationships/hyperlink" Target="https://www.primaonline.it/2023/10/23/391872/" TargetMode="External"/><Relationship Id="rId19" Type="http://schemas.openxmlformats.org/officeDocument/2006/relationships/hyperlink" Target="https://it.wikipedia.org/wiki/Provincia_di_Udine" TargetMode="External"/><Relationship Id="rId14" Type="http://schemas.openxmlformats.org/officeDocument/2006/relationships/hyperlink" Target="https://it.wikipedia.org/wiki/Provincia_di_Gorizia" TargetMode="External"/><Relationship Id="rId30" Type="http://schemas.openxmlformats.org/officeDocument/2006/relationships/hyperlink" Target="https://it.wikipedia.org/wiki/1919" TargetMode="External"/><Relationship Id="rId35" Type="http://schemas.openxmlformats.org/officeDocument/2006/relationships/hyperlink" Target="https://it.wikipedia.org/wiki/Il_Piccolo" TargetMode="External"/><Relationship Id="rId56" Type="http://schemas.openxmlformats.org/officeDocument/2006/relationships/hyperlink" Target="https://it.wikipedia.org/wiki/1947" TargetMode="External"/><Relationship Id="rId77" Type="http://schemas.openxmlformats.org/officeDocument/2006/relationships/hyperlink" Target="https://it.wikipedia.org/wiki/2023" TargetMode="External"/><Relationship Id="rId100" Type="http://schemas.openxmlformats.org/officeDocument/2006/relationships/hyperlink" Target="https://it.wikipedia.org/wiki/1944" TargetMode="External"/><Relationship Id="rId105" Type="http://schemas.openxmlformats.org/officeDocument/2006/relationships/hyperlink" Target="https://it.wikipedia.org/wiki/1947" TargetMode="External"/><Relationship Id="rId126" Type="http://schemas.openxmlformats.org/officeDocument/2006/relationships/hyperlink" Target="https://it.wikipedia.org/wiki/1987" TargetMode="External"/><Relationship Id="rId147" Type="http://schemas.openxmlformats.org/officeDocument/2006/relationships/hyperlink" Target="https://it.wikipedia.org/wiki/2019" TargetMode="External"/><Relationship Id="rId168" Type="http://schemas.openxmlformats.org/officeDocument/2006/relationships/hyperlink" Target="https://it.wikipedia.org/wiki/Il_Piccolo" TargetMode="External"/><Relationship Id="rId8" Type="http://schemas.openxmlformats.org/officeDocument/2006/relationships/image" Target="media/image3.png"/><Relationship Id="rId51" Type="http://schemas.openxmlformats.org/officeDocument/2006/relationships/hyperlink" Target="https://it.wikipedia.org/wiki/Silvio_Benco" TargetMode="External"/><Relationship Id="rId72" Type="http://schemas.openxmlformats.org/officeDocument/2006/relationships/hyperlink" Target="https://it.wikipedia.org/wiki/1984" TargetMode="External"/><Relationship Id="rId93" Type="http://schemas.openxmlformats.org/officeDocument/2006/relationships/hyperlink" Target="https://it.wikipedia.org/wiki/1943" TargetMode="External"/><Relationship Id="rId98" Type="http://schemas.openxmlformats.org/officeDocument/2006/relationships/hyperlink" Target="https://it.wikipedia.org/w/index.php?title=Vittorio_Tranquilli&amp;action=edit&amp;redlink=1" TargetMode="External"/><Relationship Id="rId121" Type="http://schemas.openxmlformats.org/officeDocument/2006/relationships/hyperlink" Target="https://it.wikipedia.org/wiki/1984" TargetMode="External"/><Relationship Id="rId142" Type="http://schemas.openxmlformats.org/officeDocument/2006/relationships/hyperlink" Target="https://it.wikipedia.org/wiki/2016" TargetMode="External"/><Relationship Id="rId163" Type="http://schemas.openxmlformats.org/officeDocument/2006/relationships/hyperlink" Target="https://it.wikipedia.org/wiki/Accertamenti_Diffusione_Stampa" TargetMode="External"/><Relationship Id="rId184" Type="http://schemas.openxmlformats.org/officeDocument/2006/relationships/hyperlink" Target="https://it.wikipedia.org/wiki/Il_Piccolo"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it.wikipedia.org/wiki/1915" TargetMode="External"/><Relationship Id="rId46" Type="http://schemas.openxmlformats.org/officeDocument/2006/relationships/hyperlink" Target="https://it.wikipedia.org/wiki/Medaglia_d%27oro_al_valore_militare" TargetMode="External"/><Relationship Id="rId67" Type="http://schemas.openxmlformats.org/officeDocument/2006/relationships/hyperlink" Target="https://it.wikipedia.org/wiki/1973" TargetMode="External"/><Relationship Id="rId116" Type="http://schemas.openxmlformats.org/officeDocument/2006/relationships/hyperlink" Target="https://it.wikipedia.org/wiki/1980" TargetMode="External"/><Relationship Id="rId137" Type="http://schemas.openxmlformats.org/officeDocument/2006/relationships/hyperlink" Target="https://it.wikipedia.org/w/index.php?title=Sergio_Baraldi&amp;action=edit&amp;redlink=1" TargetMode="External"/><Relationship Id="rId158" Type="http://schemas.openxmlformats.org/officeDocument/2006/relationships/hyperlink" Target="https://it.wikipedia.org/wiki/2000" TargetMode="External"/><Relationship Id="rId20" Type="http://schemas.openxmlformats.org/officeDocument/2006/relationships/hyperlink" Target="https://it.wikipedia.org/wiki/Teodoro_Mayer" TargetMode="External"/><Relationship Id="rId41" Type="http://schemas.openxmlformats.org/officeDocument/2006/relationships/hyperlink" Target="https://it.wikipedia.org/wiki/1938" TargetMode="External"/><Relationship Id="rId62" Type="http://schemas.openxmlformats.org/officeDocument/2006/relationships/hyperlink" Target="https://it.wikipedia.org/wiki/Il_Piccolo" TargetMode="External"/><Relationship Id="rId83" Type="http://schemas.openxmlformats.org/officeDocument/2006/relationships/hyperlink" Target="https://it.wikipedia.org/wiki/Il_Piccolo" TargetMode="External"/><Relationship Id="rId88" Type="http://schemas.openxmlformats.org/officeDocument/2006/relationships/hyperlink" Target="https://it.wikipedia.org/wiki/1919" TargetMode="External"/><Relationship Id="rId111" Type="http://schemas.openxmlformats.org/officeDocument/2006/relationships/hyperlink" Target="https://it.wikipedia.org/wiki/Chino_Alessi" TargetMode="External"/><Relationship Id="rId132" Type="http://schemas.openxmlformats.org/officeDocument/2006/relationships/hyperlink" Target="https://it.wikipedia.org/wiki/1991" TargetMode="External"/><Relationship Id="rId153" Type="http://schemas.openxmlformats.org/officeDocument/2006/relationships/hyperlink" Target="https://it.wikipedia.org/wiki/2005" TargetMode="External"/><Relationship Id="rId174" Type="http://schemas.openxmlformats.org/officeDocument/2006/relationships/hyperlink" Target="https://it.wikipedia.org/wiki/2001" TargetMode="External"/><Relationship Id="rId179" Type="http://schemas.openxmlformats.org/officeDocument/2006/relationships/hyperlink" Target="http://www.ilpiccolo.it/" TargetMode="External"/><Relationship Id="rId190" Type="http://schemas.openxmlformats.org/officeDocument/2006/relationships/theme" Target="theme/theme1.xml"/><Relationship Id="rId15" Type="http://schemas.openxmlformats.org/officeDocument/2006/relationships/hyperlink" Target="https://it.wikipedia.org/wiki/Gorizia" TargetMode="External"/><Relationship Id="rId36" Type="http://schemas.openxmlformats.org/officeDocument/2006/relationships/hyperlink" Target="https://it.wikipedia.org/wiki/Engelbert_Dollfuss" TargetMode="External"/><Relationship Id="rId57" Type="http://schemas.openxmlformats.org/officeDocument/2006/relationships/hyperlink" Target="https://it.wikipedia.org/wiki/Territorio_Libero_di_Trieste" TargetMode="External"/><Relationship Id="rId106" Type="http://schemas.openxmlformats.org/officeDocument/2006/relationships/hyperlink" Target="https://it.wikipedia.org/wiki/1948" TargetMode="External"/><Relationship Id="rId127" Type="http://schemas.openxmlformats.org/officeDocument/2006/relationships/hyperlink" Target="https://it.wikipedia.org/wiki/1989" TargetMode="External"/><Relationship Id="rId10" Type="http://schemas.openxmlformats.org/officeDocument/2006/relationships/image" Target="media/image5.png"/><Relationship Id="rId31" Type="http://schemas.openxmlformats.org/officeDocument/2006/relationships/hyperlink" Target="https://it.wikipedia.org/wiki/Senatore_del_Regno" TargetMode="External"/><Relationship Id="rId52" Type="http://schemas.openxmlformats.org/officeDocument/2006/relationships/hyperlink" Target="https://it.wikipedia.org/wiki/Istria" TargetMode="External"/><Relationship Id="rId73" Type="http://schemas.openxmlformats.org/officeDocument/2006/relationships/hyperlink" Target="https://it.wikipedia.org/wiki/Poligrafici_Editoriale" TargetMode="External"/><Relationship Id="rId78" Type="http://schemas.openxmlformats.org/officeDocument/2006/relationships/hyperlink" Target="https://it.wikipedia.org/w/index.php?title=Corriere_delle_Alpi&amp;action=edit&amp;redlink=1" TargetMode="External"/><Relationship Id="rId94" Type="http://schemas.openxmlformats.org/officeDocument/2006/relationships/hyperlink" Target="https://it.wikipedia.org/wiki/Idreno_Utimperghe" TargetMode="External"/><Relationship Id="rId99" Type="http://schemas.openxmlformats.org/officeDocument/2006/relationships/hyperlink" Target="https://it.wikipedia.org/wiki/1943" TargetMode="External"/><Relationship Id="rId101" Type="http://schemas.openxmlformats.org/officeDocument/2006/relationships/hyperlink" Target="https://it.wikipedia.org/w/index.php?title=Rodolfo_Maucci&amp;action=edit&amp;redlink=1" TargetMode="External"/><Relationship Id="rId122" Type="http://schemas.openxmlformats.org/officeDocument/2006/relationships/hyperlink" Target="https://it.wikipedia.org/wiki/1986" TargetMode="External"/><Relationship Id="rId143" Type="http://schemas.openxmlformats.org/officeDocument/2006/relationships/hyperlink" Target="https://it.wikipedia.org/w/index.php?title=Enzo_D%27Antona&amp;action=edit&amp;redlink=1" TargetMode="External"/><Relationship Id="rId148" Type="http://schemas.openxmlformats.org/officeDocument/2006/relationships/hyperlink" Target="https://it.wikipedia.org/wiki/Omar_Monestier" TargetMode="External"/><Relationship Id="rId164" Type="http://schemas.openxmlformats.org/officeDocument/2006/relationships/hyperlink" Target="https://it.wikipedia.org/wiki/Il_Piccolo" TargetMode="External"/><Relationship Id="rId169" Type="http://schemas.openxmlformats.org/officeDocument/2006/relationships/hyperlink" Target="https://it.wikipedia.org/wiki/Il_Piccolo" TargetMode="External"/><Relationship Id="rId185" Type="http://schemas.openxmlformats.org/officeDocument/2006/relationships/hyperlink" Target="https://ilpiccolo.gelocal.it/trieste/"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s://www.wikidata.org/wiki/Q1658246#P856" TargetMode="External"/><Relationship Id="rId26" Type="http://schemas.openxmlformats.org/officeDocument/2006/relationships/hyperlink" Target="https://it.wikipedia.org/wiki/Silvio_Benco" TargetMode="External"/><Relationship Id="rId47" Type="http://schemas.openxmlformats.org/officeDocument/2006/relationships/hyperlink" Target="https://it.wikipedia.org/wiki/Leggi_razziali_fasciste" TargetMode="External"/><Relationship Id="rId68" Type="http://schemas.openxmlformats.org/officeDocument/2006/relationships/hyperlink" Target="https://it.wikipedia.org/wiki/1976" TargetMode="External"/><Relationship Id="rId89" Type="http://schemas.openxmlformats.org/officeDocument/2006/relationships/hyperlink" Target="https://it.wikipedia.org/wiki/Rino_Alessi" TargetMode="External"/><Relationship Id="rId112" Type="http://schemas.openxmlformats.org/officeDocument/2006/relationships/hyperlink" Target="https://it.wikipedia.org/wiki/1955" TargetMode="External"/><Relationship Id="rId133" Type="http://schemas.openxmlformats.org/officeDocument/2006/relationships/hyperlink" Target="https://it.wikipedia.org/wiki/2000" TargetMode="External"/><Relationship Id="rId154" Type="http://schemas.openxmlformats.org/officeDocument/2006/relationships/hyperlink" Target="https://it.wikipedia.org/wiki/2004" TargetMode="External"/><Relationship Id="rId175" Type="http://schemas.openxmlformats.org/officeDocument/2006/relationships/hyperlink" Target="http://www.anpi.it/donne-e-uomini/ferruccio-borio" TargetMode="External"/><Relationship Id="rId16" Type="http://schemas.openxmlformats.org/officeDocument/2006/relationships/hyperlink" Target="https://it.wikipedia.org/wiki/Monfalcone" TargetMode="External"/><Relationship Id="rId37" Type="http://schemas.openxmlformats.org/officeDocument/2006/relationships/hyperlink" Target="https://it.wikipedia.org/wiki/1934" TargetMode="External"/><Relationship Id="rId58" Type="http://schemas.openxmlformats.org/officeDocument/2006/relationships/hyperlink" Target="https://it.wikipedia.org/wiki/Memorandum_di_Londra" TargetMode="External"/><Relationship Id="rId79" Type="http://schemas.openxmlformats.org/officeDocument/2006/relationships/hyperlink" Target="https://it.wikipedia.org/wiki/Messaggero_Veneto" TargetMode="External"/><Relationship Id="rId102" Type="http://schemas.openxmlformats.org/officeDocument/2006/relationships/hyperlink" Target="https://it.wikipedia.org/wiki/1944" TargetMode="External"/><Relationship Id="rId123" Type="http://schemas.openxmlformats.org/officeDocument/2006/relationships/hyperlink" Target="https://it.wikipedia.org/w/index.php?title=Marco_Leonelli&amp;action=edit&amp;redlink=1" TargetMode="External"/><Relationship Id="rId144" Type="http://schemas.openxmlformats.org/officeDocument/2006/relationships/hyperlink" Target="https://it.wikipedia.org/wiki/2016" TargetMode="External"/><Relationship Id="rId90" Type="http://schemas.openxmlformats.org/officeDocument/2006/relationships/hyperlink" Target="https://it.wikipedia.org/wiki/1919" TargetMode="External"/><Relationship Id="rId165" Type="http://schemas.openxmlformats.org/officeDocument/2006/relationships/hyperlink" Target="https://www.primaonline.it/2023/10/23/391872/" TargetMode="External"/><Relationship Id="rId186" Type="http://schemas.openxmlformats.org/officeDocument/2006/relationships/hyperlink" Target="https://ilpiccolo.gelocal.it/utility/2007/05/10/news/gerenza-3274043/?ref=PICCFT-F" TargetMode="External"/><Relationship Id="rId27" Type="http://schemas.openxmlformats.org/officeDocument/2006/relationships/hyperlink" Target="https://it.wikipedia.org/w/index.php?title=Riccardo_Guerreschi&amp;action=edit&amp;redlink=1" TargetMode="External"/><Relationship Id="rId48" Type="http://schemas.openxmlformats.org/officeDocument/2006/relationships/hyperlink" Target="https://it.wikipedia.org/wiki/Rino_Alessi" TargetMode="External"/><Relationship Id="rId69" Type="http://schemas.openxmlformats.org/officeDocument/2006/relationships/hyperlink" Target="https://it.wikipedia.org/wiki/Rizzoli" TargetMode="External"/><Relationship Id="rId113" Type="http://schemas.openxmlformats.org/officeDocument/2006/relationships/hyperlink" Target="https://it.wikipedia.org/wiki/1977" TargetMode="External"/><Relationship Id="rId134" Type="http://schemas.openxmlformats.org/officeDocument/2006/relationships/hyperlink" Target="https://it.wikipedia.org/wiki/Alberto_Statera" TargetMode="External"/><Relationship Id="rId80" Type="http://schemas.openxmlformats.org/officeDocument/2006/relationships/hyperlink" Target="https://it.wikipedia.org/wiki/La_Nuova_Venezia" TargetMode="External"/><Relationship Id="rId155" Type="http://schemas.openxmlformats.org/officeDocument/2006/relationships/hyperlink" Target="https://it.wikipedia.org/wiki/2003" TargetMode="External"/><Relationship Id="rId176" Type="http://schemas.openxmlformats.org/officeDocument/2006/relationships/hyperlink" Target="http://ricerca.gelocal.it/ilpiccolo/archivio/ilpiccolo/2009/11/13/NZ_17_SINI.html" TargetMode="External"/><Relationship Id="rId17" Type="http://schemas.openxmlformats.org/officeDocument/2006/relationships/hyperlink" Target="https://it.wikipedia.org/wiki/Istria" TargetMode="External"/><Relationship Id="rId38" Type="http://schemas.openxmlformats.org/officeDocument/2006/relationships/hyperlink" Target="https://it.wikipedia.org/wiki/Germania_nazista" TargetMode="External"/><Relationship Id="rId59" Type="http://schemas.openxmlformats.org/officeDocument/2006/relationships/hyperlink" Target="https://it.wikipedia.org/wiki/1954" TargetMode="External"/><Relationship Id="rId103" Type="http://schemas.openxmlformats.org/officeDocument/2006/relationships/hyperlink" Target="https://it.wikipedia.org/wiki/1945" TargetMode="External"/><Relationship Id="rId124" Type="http://schemas.openxmlformats.org/officeDocument/2006/relationships/hyperlink" Target="https://it.wikipedia.org/wiki/1986" TargetMode="External"/><Relationship Id="rId70" Type="http://schemas.openxmlformats.org/officeDocument/2006/relationships/hyperlink" Target="https://it.wikipedia.org/wiki/1977" TargetMode="External"/><Relationship Id="rId91" Type="http://schemas.openxmlformats.org/officeDocument/2006/relationships/hyperlink" Target="https://it.wikipedia.org/wiki/1943" TargetMode="External"/><Relationship Id="rId145" Type="http://schemas.openxmlformats.org/officeDocument/2006/relationships/hyperlink" Target="https://it.wikipedia.org/wiki/2019" TargetMode="External"/><Relationship Id="rId166" Type="http://schemas.openxmlformats.org/officeDocument/2006/relationships/hyperlink" Target="https://it.wikipedia.org/wiki/Il_Piccolo" TargetMode="External"/><Relationship Id="rId187" Type="http://schemas.openxmlformats.org/officeDocument/2006/relationships/hyperlink" Target="https://ilpiccolo.gelocal.it/tempo-libero/2021/11/07/news/nel-marzo-1947-il-nuovo-giornale-di-trieste-raccoglieva-le-ultime-voci-di-pola-italiana-1.40895736" TargetMode="External"/><Relationship Id="rId1" Type="http://schemas.openxmlformats.org/officeDocument/2006/relationships/numbering" Target="numbering.xml"/><Relationship Id="rId28" Type="http://schemas.openxmlformats.org/officeDocument/2006/relationships/hyperlink" Target="https://it.wikipedia.org/wiki/Il_Lavoratore" TargetMode="External"/><Relationship Id="rId49" Type="http://schemas.openxmlformats.org/officeDocument/2006/relationships/hyperlink" Target="https://it.wikipedia.org/wiki/1943" TargetMode="External"/><Relationship Id="rId114" Type="http://schemas.openxmlformats.org/officeDocument/2006/relationships/hyperlink" Target="https://it.wikipedia.org/w/index.php?title=Ferruccio_Borio&amp;action=edit&amp;redlink=1" TargetMode="External"/><Relationship Id="rId60" Type="http://schemas.openxmlformats.org/officeDocument/2006/relationships/hyperlink" Target="https://it.wikipedia.org/wiki/2018" TargetMode="External"/><Relationship Id="rId81" Type="http://schemas.openxmlformats.org/officeDocument/2006/relationships/hyperlink" Target="https://it.wikipedia.org/wiki/Il_mattino_di_Padova" TargetMode="External"/><Relationship Id="rId135" Type="http://schemas.openxmlformats.org/officeDocument/2006/relationships/hyperlink" Target="https://it.wikipedia.org/wiki/2000" TargetMode="External"/><Relationship Id="rId156" Type="http://schemas.openxmlformats.org/officeDocument/2006/relationships/hyperlink" Target="https://it.wikipedia.org/wiki/2002" TargetMode="External"/><Relationship Id="rId177" Type="http://schemas.openxmlformats.org/officeDocument/2006/relationships/hyperlink" Target="http://www.istrapedia.hr/ita/495/piccolo-il/istra-a-z/"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5369</Words>
  <Characters>30606</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8</cp:revision>
  <dcterms:created xsi:type="dcterms:W3CDTF">2024-05-02T06:18:00Z</dcterms:created>
  <dcterms:modified xsi:type="dcterms:W3CDTF">2024-05-10T06:49:00Z</dcterms:modified>
</cp:coreProperties>
</file>